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8378"/>
      </w:tblGrid>
      <w:tr w:rsidR="00B635DE" w:rsidRPr="00AC1457">
        <w:trPr>
          <w:trHeight w:val="580"/>
        </w:trPr>
        <w:tc>
          <w:tcPr>
            <w:tcW w:w="8378" w:type="dxa"/>
            <w:vAlign w:val="center"/>
          </w:tcPr>
          <w:p w:rsidR="00A15D39" w:rsidRPr="009A6DC8" w:rsidRDefault="00AC1457" w:rsidP="00A15D39">
            <w:pPr>
              <w:ind w:left="-4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Toc113767335"/>
            <w:r w:rsidRPr="009A6DC8">
              <w:rPr>
                <w:rFonts w:ascii="Arial" w:hAnsi="Arial" w:cs="Arial"/>
                <w:b/>
                <w:sz w:val="26"/>
                <w:szCs w:val="26"/>
              </w:rPr>
              <w:t>Statement of Needs and Determination of Availability of Funds</w:t>
            </w:r>
          </w:p>
          <w:p w:rsidR="00A258C0" w:rsidRPr="00A258C0" w:rsidRDefault="00DA3094" w:rsidP="00A258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A6DC8">
              <w:rPr>
                <w:rFonts w:ascii="Arial" w:hAnsi="Arial" w:cs="Arial"/>
                <w:b/>
                <w:i/>
                <w:sz w:val="16"/>
                <w:szCs w:val="16"/>
              </w:rPr>
              <w:t>According</w:t>
            </w:r>
            <w:r w:rsidR="00AC1457" w:rsidRPr="009A6D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</w:t>
            </w:r>
            <w:r w:rsidRPr="009A6DC8">
              <w:rPr>
                <w:rFonts w:ascii="Arial" w:hAnsi="Arial" w:cs="Arial"/>
                <w:b/>
                <w:i/>
                <w:sz w:val="16"/>
                <w:szCs w:val="16"/>
              </w:rPr>
              <w:t>Article</w:t>
            </w:r>
            <w:r w:rsidR="00A15D39" w:rsidRPr="009A6D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A6DC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  <w:r w:rsidR="00A15D39" w:rsidRPr="009A6D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A6DC8">
              <w:rPr>
                <w:rFonts w:ascii="Arial" w:hAnsi="Arial" w:cs="Arial"/>
                <w:b/>
                <w:i/>
                <w:sz w:val="16"/>
                <w:szCs w:val="16"/>
              </w:rPr>
              <w:t>of the Public P</w:t>
            </w:r>
            <w:r w:rsidR="00AC1457" w:rsidRPr="009A6DC8">
              <w:rPr>
                <w:rFonts w:ascii="Arial" w:hAnsi="Arial" w:cs="Arial"/>
                <w:b/>
                <w:i/>
                <w:sz w:val="16"/>
                <w:szCs w:val="16"/>
              </w:rPr>
              <w:t>rocurement Law</w:t>
            </w:r>
            <w:r w:rsidR="00A15D39" w:rsidRPr="009A6D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N</w:t>
            </w:r>
            <w:r w:rsidR="00AC1457" w:rsidRPr="009A6DC8">
              <w:rPr>
                <w:rFonts w:ascii="Arial" w:hAnsi="Arial" w:cs="Arial"/>
                <w:b/>
                <w:i/>
                <w:sz w:val="16"/>
                <w:szCs w:val="16"/>
              </w:rPr>
              <w:t>o</w:t>
            </w:r>
            <w:r w:rsidR="00A15D39" w:rsidRPr="009A6DC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2970E3">
              <w:rPr>
                <w:rFonts w:ascii="Arial" w:hAnsi="Arial" w:cs="Arial"/>
                <w:b/>
                <w:i/>
                <w:sz w:val="16"/>
                <w:szCs w:val="16"/>
              </w:rPr>
              <w:t>04/L-042</w:t>
            </w:r>
            <w:bookmarkEnd w:id="0"/>
            <w:r w:rsidR="00A258C0" w:rsidRPr="00A258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the Republic of Kosovo, amended and supplemented with the law No. 04/L-237, law No. 05/L-068 and law No.05/L-092</w:t>
            </w:r>
          </w:p>
          <w:p w:rsidR="00B635DE" w:rsidRPr="009A6DC8" w:rsidRDefault="00B635DE" w:rsidP="002970E3">
            <w:pPr>
              <w:ind w:left="-40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B635DE" w:rsidRPr="00AC1457" w:rsidRDefault="00B635DE" w:rsidP="00B635DE">
      <w:pPr>
        <w:rPr>
          <w:b/>
          <w:sz w:val="8"/>
          <w:szCs w:val="8"/>
        </w:rPr>
      </w:pPr>
    </w:p>
    <w:p w:rsidR="00B635DE" w:rsidRPr="00AC1457" w:rsidRDefault="00B635DE" w:rsidP="00B635DE">
      <w:pPr>
        <w:rPr>
          <w:b/>
          <w:sz w:val="8"/>
          <w:szCs w:val="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01"/>
        <w:gridCol w:w="536"/>
        <w:gridCol w:w="298"/>
        <w:gridCol w:w="726"/>
        <w:gridCol w:w="656"/>
        <w:gridCol w:w="44"/>
        <w:gridCol w:w="193"/>
        <w:gridCol w:w="91"/>
        <w:gridCol w:w="223"/>
        <w:gridCol w:w="61"/>
        <w:gridCol w:w="270"/>
        <w:gridCol w:w="291"/>
        <w:gridCol w:w="4408"/>
      </w:tblGrid>
      <w:tr w:rsidR="00C06952" w:rsidRPr="006E4A4B" w:rsidTr="009C4E3D">
        <w:trPr>
          <w:cantSplit/>
          <w:trHeight w:val="460"/>
        </w:trPr>
        <w:tc>
          <w:tcPr>
            <w:tcW w:w="2237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6952" w:rsidRPr="006E4A4B" w:rsidRDefault="00C06952" w:rsidP="006E4A4B">
            <w:pPr>
              <w:spacing w:before="120"/>
              <w:rPr>
                <w:rFonts w:ascii="Arial" w:hAnsi="Arial" w:cs="Arial"/>
                <w:b/>
                <w:lang w:eastAsia="it-IT"/>
              </w:rPr>
            </w:pPr>
            <w:r w:rsidRPr="006E4A4B">
              <w:rPr>
                <w:rFonts w:ascii="Arial" w:hAnsi="Arial" w:cs="Arial"/>
                <w:sz w:val="20"/>
              </w:rPr>
              <w:t>Dat</w:t>
            </w:r>
            <w:r w:rsidR="00AC1457" w:rsidRPr="006E4A4B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3C728A" w:rsidP="00D769D0">
            <w:pPr>
              <w:jc w:val="center"/>
              <w:rPr>
                <w:rFonts w:ascii="Arial" w:hAnsi="Arial" w:cs="Arial"/>
                <w:lang w:eastAsia="it-IT"/>
              </w:rPr>
            </w:pPr>
            <w:r w:rsidRPr="006E4A4B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6E4A4B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date]" </w:instrText>
            </w:r>
            <w:r w:rsidRPr="006E4A4B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06952" w:rsidRPr="006E4A4B" w:rsidRDefault="00AC1457" w:rsidP="006A1ADB">
            <w:pPr>
              <w:rPr>
                <w:rFonts w:ascii="Arial" w:hAnsi="Arial" w:cs="Arial"/>
                <w:sz w:val="20"/>
                <w:lang w:eastAsia="it-IT"/>
              </w:rPr>
            </w:pPr>
            <w:r w:rsidRPr="006E4A4B">
              <w:rPr>
                <w:rFonts w:ascii="Arial" w:hAnsi="Arial" w:cs="Arial"/>
                <w:sz w:val="20"/>
              </w:rPr>
              <w:t xml:space="preserve">Reserved for the </w:t>
            </w:r>
            <w:r w:rsidR="00104F3F">
              <w:rPr>
                <w:rFonts w:ascii="Arial" w:hAnsi="Arial" w:cs="Arial"/>
                <w:sz w:val="20"/>
              </w:rPr>
              <w:t>C</w:t>
            </w:r>
            <w:r w:rsidRPr="006E4A4B">
              <w:rPr>
                <w:rFonts w:ascii="Arial" w:hAnsi="Arial" w:cs="Arial"/>
                <w:sz w:val="20"/>
              </w:rPr>
              <w:t>PA</w:t>
            </w:r>
          </w:p>
        </w:tc>
      </w:tr>
      <w:tr w:rsidR="00C06952" w:rsidRPr="006E4A4B" w:rsidTr="009C4E3D">
        <w:trPr>
          <w:cantSplit/>
          <w:trHeight w:val="223"/>
        </w:trPr>
        <w:tc>
          <w:tcPr>
            <w:tcW w:w="2237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06952" w:rsidRPr="006E4A4B" w:rsidRDefault="00C06952" w:rsidP="00D769D0">
            <w:pPr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AC1457" w:rsidP="00D769D0">
            <w:pPr>
              <w:rPr>
                <w:rFonts w:ascii="Arial" w:hAnsi="Arial" w:cs="Arial"/>
                <w:sz w:val="20"/>
                <w:lang w:eastAsia="it-IT"/>
              </w:rPr>
            </w:pPr>
            <w:r w:rsidRPr="006E4A4B">
              <w:rPr>
                <w:rFonts w:ascii="Arial" w:hAnsi="Arial" w:cs="Arial"/>
                <w:sz w:val="20"/>
              </w:rPr>
              <w:t>Date of receipt</w:t>
            </w:r>
            <w:r w:rsidR="00C06952" w:rsidRPr="006E4A4B">
              <w:rPr>
                <w:rFonts w:ascii="Arial" w:hAnsi="Arial" w:cs="Arial"/>
                <w:sz w:val="20"/>
              </w:rPr>
              <w:tab/>
            </w:r>
            <w:r w:rsidR="00C06952" w:rsidRPr="006E4A4B">
              <w:rPr>
                <w:rFonts w:ascii="Arial" w:hAnsi="Arial" w:cs="Arial"/>
                <w:sz w:val="20"/>
                <w:highlight w:val="lightGray"/>
              </w:rPr>
              <w:t>___/___/_____</w:t>
            </w:r>
          </w:p>
        </w:tc>
      </w:tr>
      <w:tr w:rsidR="00C06952" w:rsidRPr="006E4A4B" w:rsidTr="009C4E3D">
        <w:trPr>
          <w:cantSplit/>
          <w:trHeight w:val="241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952" w:rsidRPr="006E4A4B" w:rsidRDefault="00AC1457" w:rsidP="006E4A4B">
            <w:pPr>
              <w:ind w:left="-108" w:right="-108"/>
              <w:rPr>
                <w:rFonts w:ascii="Arial" w:hAnsi="Arial" w:cs="Arial"/>
                <w:b/>
                <w:lang w:eastAsia="it-IT"/>
              </w:rPr>
            </w:pPr>
            <w:r w:rsidRPr="006E4A4B">
              <w:rPr>
                <w:rFonts w:ascii="Arial" w:hAnsi="Arial" w:cs="Arial"/>
                <w:sz w:val="20"/>
              </w:rPr>
              <w:t>Procurement No</w:t>
            </w:r>
            <w:r w:rsidR="00C06952" w:rsidRPr="006E4A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06952" w:rsidRPr="006E4A4B" w:rsidRDefault="00C06952" w:rsidP="00D769D0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6952" w:rsidRPr="006E4A4B" w:rsidRDefault="00AC1457" w:rsidP="00D769D0">
            <w:pPr>
              <w:rPr>
                <w:rFonts w:ascii="Arial" w:hAnsi="Arial" w:cs="Arial"/>
                <w:sz w:val="20"/>
                <w:lang w:eastAsia="it-IT"/>
              </w:rPr>
            </w:pPr>
            <w:r w:rsidRPr="006E4A4B">
              <w:rPr>
                <w:rFonts w:ascii="Arial" w:hAnsi="Arial" w:cs="Arial"/>
                <w:sz w:val="20"/>
              </w:rPr>
              <w:t>Identifier</w:t>
            </w:r>
            <w:r w:rsidR="00C06952" w:rsidRPr="006E4A4B">
              <w:rPr>
                <w:rFonts w:ascii="Arial" w:hAnsi="Arial" w:cs="Arial"/>
                <w:sz w:val="20"/>
              </w:rPr>
              <w:t xml:space="preserve"> </w:t>
            </w:r>
            <w:r w:rsidR="00C06952" w:rsidRPr="006E4A4B">
              <w:rPr>
                <w:rFonts w:ascii="Arial" w:hAnsi="Arial" w:cs="Arial"/>
                <w:sz w:val="20"/>
                <w:highlight w:val="lightGray"/>
              </w:rPr>
              <w:t>___________________________</w:t>
            </w:r>
          </w:p>
        </w:tc>
      </w:tr>
    </w:tbl>
    <w:p w:rsidR="00B635DE" w:rsidRPr="00AC1457" w:rsidRDefault="00B635DE" w:rsidP="00B635DE">
      <w:pPr>
        <w:rPr>
          <w:b/>
          <w:sz w:val="20"/>
        </w:rPr>
      </w:pPr>
    </w:p>
    <w:p w:rsidR="00AC1457" w:rsidRPr="001E748B" w:rsidRDefault="00F6150E" w:rsidP="00AC1457">
      <w:pPr>
        <w:pStyle w:val="Heading1"/>
        <w:spacing w:before="120" w:after="120"/>
        <w:rPr>
          <w:caps/>
          <w:sz w:val="24"/>
          <w:szCs w:val="24"/>
        </w:rPr>
      </w:pPr>
      <w:bookmarkStart w:id="1" w:name="_Toc105206818"/>
      <w:bookmarkStart w:id="2" w:name="_Toc104892614"/>
      <w:bookmarkStart w:id="3" w:name="_Toc104891852"/>
      <w:bookmarkStart w:id="4" w:name="_Toc104891408"/>
      <w:bookmarkStart w:id="5" w:name="_Toc113767278"/>
      <w:bookmarkStart w:id="6" w:name="_Toc113767337"/>
      <w:r w:rsidRPr="001E748B">
        <w:rPr>
          <w:smallCaps/>
          <w:sz w:val="24"/>
          <w:szCs w:val="24"/>
        </w:rPr>
        <w:t>SECTION I</w:t>
      </w:r>
      <w:r w:rsidR="00C06952" w:rsidRPr="001E748B">
        <w:rPr>
          <w:smallCaps/>
          <w:sz w:val="24"/>
          <w:szCs w:val="24"/>
        </w:rPr>
        <w:t xml:space="preserve">:  </w:t>
      </w:r>
      <w:bookmarkEnd w:id="1"/>
      <w:bookmarkEnd w:id="2"/>
      <w:bookmarkEnd w:id="3"/>
      <w:bookmarkEnd w:id="4"/>
      <w:bookmarkEnd w:id="5"/>
      <w:bookmarkEnd w:id="6"/>
      <w:r w:rsidR="00AC1457" w:rsidRPr="001E748B">
        <w:rPr>
          <w:caps/>
          <w:sz w:val="24"/>
          <w:szCs w:val="24"/>
        </w:rPr>
        <w:t>CONTRACTING AUTHORITY IDENTIFICATION</w:t>
      </w:r>
      <w:r w:rsidR="006E4A4B" w:rsidRPr="001E748B">
        <w:rPr>
          <w:caps/>
          <w:sz w:val="24"/>
          <w:szCs w:val="24"/>
        </w:rPr>
        <w:t xml:space="preserve"> (CA)</w:t>
      </w:r>
    </w:p>
    <w:p w:rsidR="006E4A4B" w:rsidRPr="006E4A4B" w:rsidRDefault="006E4A4B" w:rsidP="006E4A4B"/>
    <w:tbl>
      <w:tblPr>
        <w:tblW w:w="9782" w:type="dxa"/>
        <w:tblInd w:w="-176" w:type="dxa"/>
        <w:tblLayout w:type="fixed"/>
        <w:tblLook w:val="0000"/>
      </w:tblPr>
      <w:tblGrid>
        <w:gridCol w:w="1418"/>
        <w:gridCol w:w="3119"/>
        <w:gridCol w:w="1701"/>
        <w:gridCol w:w="3544"/>
      </w:tblGrid>
      <w:tr w:rsidR="006E4A4B" w:rsidRPr="002F5E60" w:rsidTr="00BE4D7F">
        <w:trPr>
          <w:cantSplit/>
          <w:trHeight w:val="2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Name of CA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name of the CA]"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4A4B" w:rsidRPr="002F5E60" w:rsidRDefault="00BE4D7F" w:rsidP="00560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name of CA contact person]"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6E4A4B" w:rsidRPr="002F5E60" w:rsidTr="00BE4D7F">
        <w:trPr>
          <w:cantSplit/>
          <w:trHeight w:val="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E4A4B" w:rsidRPr="002F5E60" w:rsidRDefault="00BE4D7F" w:rsidP="00560F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email of CA contact person]"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6E4A4B" w:rsidRPr="002F5E60" w:rsidTr="00BE4D7F">
        <w:trPr>
          <w:cantSplit/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 xml:space="preserve">Address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address of the CA]"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 xml:space="preserve">Postal code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city postal code]"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6E4A4B" w:rsidRPr="002F5E60" w:rsidTr="00BE4D7F">
        <w:trPr>
          <w:cantSplit/>
          <w:trHeight w:val="2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 xml:space="preserve">Town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town]"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 xml:space="preserve">Region 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Region]"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6E4A4B" w:rsidRPr="002F5E60" w:rsidTr="00BE4D7F">
        <w:trPr>
          <w:cantSplit/>
          <w:trHeight w:val="2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telephone number]"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[</w:t>
            </w:r>
            <w:r w:rsidR="003C728A"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fax number]" </w:instrText>
            </w:r>
            <w:r w:rsidR="003C728A"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  <w:tr w:rsidR="006E4A4B" w:rsidRPr="002F5E60" w:rsidTr="00BE4D7F">
        <w:trPr>
          <w:cantSplit/>
          <w:trHeight w:val="267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email]"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E4A4B" w:rsidRPr="002F5E60" w:rsidRDefault="006E4A4B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sz w:val="20"/>
              </w:rPr>
              <w:t>URL:</w:t>
            </w:r>
            <w:r w:rsidRPr="002F5E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4A4B" w:rsidRPr="002F5E60" w:rsidRDefault="003C728A" w:rsidP="00560F66">
            <w:pPr>
              <w:rPr>
                <w:rFonts w:ascii="Arial" w:hAnsi="Arial" w:cs="Arial"/>
                <w:sz w:val="20"/>
              </w:rPr>
            </w:pP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6E4A4B" w:rsidRPr="002F5E60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CA web]" </w:instrText>
            </w:r>
            <w:r w:rsidRPr="002F5E60"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</w:tbl>
    <w:p w:rsidR="00B635DE" w:rsidRPr="00AC1457" w:rsidRDefault="00B635DE" w:rsidP="00280C80">
      <w:pPr>
        <w:pStyle w:val="Rub1"/>
        <w:rPr>
          <w:sz w:val="8"/>
          <w:szCs w:val="8"/>
          <w:lang w:eastAsia="it-IT"/>
        </w:rPr>
      </w:pPr>
    </w:p>
    <w:p w:rsidR="00B635DE" w:rsidRPr="001E748B" w:rsidRDefault="00AC1457" w:rsidP="00C06952">
      <w:pPr>
        <w:pStyle w:val="Heading1"/>
        <w:spacing w:before="120" w:after="120"/>
        <w:rPr>
          <w:caps/>
          <w:sz w:val="24"/>
          <w:szCs w:val="24"/>
        </w:rPr>
      </w:pPr>
      <w:bookmarkStart w:id="7" w:name="_Toc113767279"/>
      <w:bookmarkStart w:id="8" w:name="_Toc113767338"/>
      <w:r w:rsidRPr="001E748B">
        <w:rPr>
          <w:smallCaps/>
          <w:sz w:val="24"/>
          <w:szCs w:val="24"/>
        </w:rPr>
        <w:t>SECTION</w:t>
      </w:r>
      <w:r w:rsidR="00C06952" w:rsidRPr="001E748B">
        <w:rPr>
          <w:smallCaps/>
          <w:sz w:val="24"/>
          <w:szCs w:val="24"/>
        </w:rPr>
        <w:t xml:space="preserve"> II</w:t>
      </w:r>
      <w:r w:rsidR="00F6150E" w:rsidRPr="001E748B">
        <w:rPr>
          <w:smallCaps/>
          <w:sz w:val="24"/>
          <w:szCs w:val="24"/>
        </w:rPr>
        <w:t xml:space="preserve">: </w:t>
      </w:r>
      <w:r w:rsidR="00C06952" w:rsidRPr="001E748B">
        <w:rPr>
          <w:caps/>
          <w:sz w:val="24"/>
          <w:szCs w:val="24"/>
        </w:rPr>
        <w:t xml:space="preserve"> </w:t>
      </w:r>
      <w:r w:rsidRPr="001E748B">
        <w:rPr>
          <w:caps/>
          <w:sz w:val="24"/>
          <w:szCs w:val="24"/>
        </w:rPr>
        <w:t>OBJECT OF THE CONTRACT</w:t>
      </w:r>
      <w:bookmarkEnd w:id="7"/>
      <w:bookmarkEnd w:id="8"/>
      <w:r w:rsidR="00B635DE" w:rsidRPr="001E748B">
        <w:rPr>
          <w:caps/>
          <w:sz w:val="24"/>
          <w:szCs w:val="24"/>
        </w:rPr>
        <w:t xml:space="preserve"> </w:t>
      </w:r>
    </w:p>
    <w:p w:rsidR="00B635DE" w:rsidRPr="008208A4" w:rsidRDefault="004777D3" w:rsidP="008208A4">
      <w:pPr>
        <w:pStyle w:val="Heading2"/>
        <w:spacing w:before="0" w:after="120"/>
        <w:jc w:val="both"/>
        <w:rPr>
          <w:i w:val="0"/>
          <w:caps/>
          <w:sz w:val="24"/>
          <w:szCs w:val="24"/>
        </w:rPr>
      </w:pPr>
      <w:bookmarkStart w:id="9" w:name="_Toc113767280"/>
      <w:bookmarkStart w:id="10" w:name="_Toc113767339"/>
      <w:r w:rsidRPr="008208A4">
        <w:rPr>
          <w:i w:val="0"/>
          <w:caps/>
          <w:sz w:val="24"/>
          <w:szCs w:val="24"/>
        </w:rPr>
        <w:t xml:space="preserve">II.1. </w:t>
      </w:r>
      <w:r w:rsidR="00AC1457" w:rsidRPr="008208A4">
        <w:rPr>
          <w:i w:val="0"/>
          <w:caps/>
          <w:sz w:val="24"/>
          <w:szCs w:val="24"/>
        </w:rPr>
        <w:t>ASSESMENT OF NEEDS</w:t>
      </w:r>
      <w:bookmarkEnd w:id="9"/>
      <w:bookmarkEnd w:id="10"/>
    </w:p>
    <w:p w:rsidR="008208A4" w:rsidRPr="00AC1457" w:rsidRDefault="008208A4" w:rsidP="008208A4">
      <w:pPr>
        <w:pStyle w:val="Heading2"/>
        <w:spacing w:before="0" w:after="0"/>
        <w:jc w:val="both"/>
        <w:rPr>
          <w:sz w:val="20"/>
        </w:rPr>
      </w:pPr>
      <w:r>
        <w:rPr>
          <w:sz w:val="20"/>
        </w:rPr>
        <w:t>II.1.1 Classification (CPV)</w:t>
      </w:r>
      <w:r w:rsidRPr="00AC1457">
        <w:rPr>
          <w:sz w:val="20"/>
        </w:rPr>
        <w:t>: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748"/>
      </w:tblGrid>
      <w:tr w:rsidR="008208A4" w:rsidRPr="00AC1457" w:rsidTr="008208A4">
        <w:trPr>
          <w:trHeight w:val="334"/>
        </w:trPr>
        <w:tc>
          <w:tcPr>
            <w:tcW w:w="1748" w:type="dxa"/>
            <w:vAlign w:val="center"/>
          </w:tcPr>
          <w:p w:rsidR="008208A4" w:rsidRPr="00CC4486" w:rsidRDefault="003C728A" w:rsidP="00560F66">
            <w:pPr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8208A4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number]" </w:instrTex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</w:tbl>
    <w:p w:rsidR="008208A4" w:rsidRPr="008208A4" w:rsidRDefault="008208A4" w:rsidP="008208A4">
      <w:pPr>
        <w:rPr>
          <w:lang w:eastAsia="it-IT"/>
        </w:rPr>
      </w:pPr>
    </w:p>
    <w:p w:rsidR="00B635DE" w:rsidRDefault="00D2490F" w:rsidP="00D2490F">
      <w:pPr>
        <w:pStyle w:val="Heading2"/>
        <w:spacing w:before="0" w:after="0"/>
        <w:jc w:val="both"/>
        <w:rPr>
          <w:sz w:val="20"/>
        </w:rPr>
      </w:pPr>
      <w:bookmarkStart w:id="11" w:name="_Toc113767283"/>
      <w:bookmarkStart w:id="12" w:name="_Toc113767342"/>
      <w:r>
        <w:rPr>
          <w:sz w:val="20"/>
        </w:rPr>
        <w:t xml:space="preserve">II.1.2 </w:t>
      </w:r>
      <w:r w:rsidR="00AC1457" w:rsidRPr="0066061B">
        <w:rPr>
          <w:sz w:val="20"/>
        </w:rPr>
        <w:t>Nature and scope</w:t>
      </w:r>
      <w:r w:rsidR="00B635DE" w:rsidRPr="00AC1457">
        <w:rPr>
          <w:sz w:val="20"/>
        </w:rPr>
        <w:t>:</w:t>
      </w:r>
      <w:bookmarkEnd w:id="11"/>
      <w:bookmarkEnd w:id="12"/>
    </w:p>
    <w:p w:rsidR="00D45DBE" w:rsidRPr="00D45DBE" w:rsidRDefault="00D45DBE" w:rsidP="00D45D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</w:tblGrid>
      <w:tr w:rsidR="00B635DE" w:rsidRPr="00CC4486" w:rsidTr="00455DEC">
        <w:trPr>
          <w:trHeight w:val="450"/>
        </w:trPr>
        <w:tc>
          <w:tcPr>
            <w:tcW w:w="8415" w:type="dxa"/>
          </w:tcPr>
          <w:p w:rsidR="008208A4" w:rsidRDefault="008208A4" w:rsidP="008208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highlight w:val="lightGray"/>
              </w:rPr>
            </w:pPr>
            <w:bookmarkStart w:id="13" w:name="_Toc113767284"/>
            <w:bookmarkStart w:id="14" w:name="_Toc113767343"/>
          </w:p>
          <w:p w:rsidR="00B635DE" w:rsidRDefault="008208A4" w:rsidP="008208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</w:rPr>
            </w:pPr>
            <w:r w:rsidRPr="008208A4">
              <w:rPr>
                <w:rFonts w:ascii="Arial" w:hAnsi="Arial" w:cs="Arial"/>
                <w:b w:val="0"/>
                <w:highlight w:val="lightGray"/>
              </w:rPr>
              <w:t>[</w:t>
            </w:r>
            <w:r w:rsidR="00AC1457" w:rsidRPr="008208A4">
              <w:rPr>
                <w:rFonts w:ascii="Arial" w:hAnsi="Arial" w:cs="Arial"/>
                <w:b w:val="0"/>
                <w:highlight w:val="lightGray"/>
              </w:rPr>
              <w:t xml:space="preserve">Describe the </w:t>
            </w:r>
            <w:r>
              <w:rPr>
                <w:rFonts w:ascii="Arial" w:hAnsi="Arial" w:cs="Arial"/>
                <w:b w:val="0"/>
                <w:highlight w:val="lightGray"/>
              </w:rPr>
              <w:t xml:space="preserve">precise </w:t>
            </w:r>
            <w:r w:rsidR="00AC1457" w:rsidRPr="008208A4">
              <w:rPr>
                <w:rFonts w:ascii="Arial" w:hAnsi="Arial" w:cs="Arial"/>
                <w:b w:val="0"/>
                <w:highlight w:val="lightGray"/>
              </w:rPr>
              <w:t>nature and the scope of specific needs</w:t>
            </w:r>
            <w:bookmarkEnd w:id="13"/>
            <w:bookmarkEnd w:id="14"/>
            <w:r>
              <w:rPr>
                <w:rFonts w:ascii="Arial" w:hAnsi="Arial" w:cs="Arial"/>
                <w:b w:val="0"/>
                <w:highlight w:val="lightGray"/>
              </w:rPr>
              <w:t>]</w:t>
            </w:r>
          </w:p>
          <w:p w:rsidR="008208A4" w:rsidRDefault="008208A4" w:rsidP="008208A4"/>
          <w:p w:rsidR="00D45DBE" w:rsidRDefault="00D45DBE" w:rsidP="008208A4"/>
          <w:p w:rsidR="00D45DBE" w:rsidRDefault="00D45DBE" w:rsidP="008208A4"/>
          <w:p w:rsidR="00D45DBE" w:rsidRDefault="00D45DBE" w:rsidP="008208A4"/>
          <w:p w:rsidR="00D45DBE" w:rsidRDefault="00D45DBE" w:rsidP="008208A4"/>
          <w:p w:rsidR="00D45DBE" w:rsidRDefault="00D45DBE" w:rsidP="008208A4"/>
          <w:p w:rsidR="00D45DBE" w:rsidRPr="008208A4" w:rsidRDefault="00D45DBE" w:rsidP="008208A4"/>
        </w:tc>
      </w:tr>
    </w:tbl>
    <w:p w:rsidR="008208A4" w:rsidRDefault="008208A4" w:rsidP="00D2490F">
      <w:pPr>
        <w:pStyle w:val="Heading2"/>
        <w:spacing w:before="0" w:after="0"/>
        <w:jc w:val="both"/>
        <w:rPr>
          <w:sz w:val="20"/>
        </w:rPr>
      </w:pPr>
      <w:bookmarkStart w:id="15" w:name="_Toc113767285"/>
      <w:bookmarkStart w:id="16" w:name="_Toc113767344"/>
    </w:p>
    <w:p w:rsidR="00B635DE" w:rsidRPr="00AC1457" w:rsidRDefault="00D2490F" w:rsidP="00D2490F">
      <w:pPr>
        <w:pStyle w:val="Heading2"/>
        <w:spacing w:before="0" w:after="0"/>
        <w:jc w:val="both"/>
        <w:rPr>
          <w:sz w:val="20"/>
        </w:rPr>
      </w:pPr>
      <w:r>
        <w:rPr>
          <w:sz w:val="20"/>
        </w:rPr>
        <w:t xml:space="preserve">II.1.3 </w:t>
      </w:r>
      <w:r w:rsidR="00AC1457" w:rsidRPr="0066061B">
        <w:rPr>
          <w:sz w:val="20"/>
        </w:rPr>
        <w:t>Estimated Value</w:t>
      </w:r>
      <w:r w:rsidR="00B635DE" w:rsidRPr="00AC1457">
        <w:rPr>
          <w:sz w:val="20"/>
        </w:rPr>
        <w:t>:</w:t>
      </w:r>
      <w:bookmarkEnd w:id="15"/>
      <w:bookmarkEnd w:id="16"/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336"/>
        <w:gridCol w:w="4677"/>
      </w:tblGrid>
      <w:tr w:rsidR="00B635DE" w:rsidRPr="00AC1457" w:rsidTr="00CC4486">
        <w:trPr>
          <w:trHeight w:val="334"/>
        </w:trPr>
        <w:tc>
          <w:tcPr>
            <w:tcW w:w="336" w:type="dxa"/>
            <w:vAlign w:val="center"/>
          </w:tcPr>
          <w:p w:rsidR="00B635DE" w:rsidRPr="00CC4486" w:rsidRDefault="00B635DE" w:rsidP="00CC4486">
            <w:pPr>
              <w:jc w:val="right"/>
              <w:rPr>
                <w:b/>
              </w:rPr>
            </w:pPr>
            <w:r w:rsidRPr="00CC4486">
              <w:rPr>
                <w:b/>
              </w:rPr>
              <w:t>€</w:t>
            </w:r>
          </w:p>
        </w:tc>
        <w:tc>
          <w:tcPr>
            <w:tcW w:w="5618" w:type="dxa"/>
            <w:vAlign w:val="center"/>
          </w:tcPr>
          <w:p w:rsidR="00B635DE" w:rsidRPr="00CC4486" w:rsidRDefault="003C728A" w:rsidP="008208A4">
            <w:pPr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highlight w:val="lightGray"/>
              </w:rPr>
              <w:fldChar w:fldCharType="begin"/>
            </w:r>
            <w:r w:rsidR="008208A4">
              <w:rPr>
                <w:rFonts w:ascii="Arial" w:hAnsi="Arial" w:cs="Arial"/>
                <w:i/>
                <w:sz w:val="20"/>
                <w:highlight w:val="lightGray"/>
              </w:rPr>
              <w:instrText xml:space="preserve"> MACROBUTTON  DoFieldClick "[insert amount]" </w:instrText>
            </w:r>
            <w:r>
              <w:rPr>
                <w:rFonts w:ascii="Arial" w:hAnsi="Arial" w:cs="Arial"/>
                <w:i/>
                <w:sz w:val="20"/>
                <w:highlight w:val="lightGray"/>
              </w:rPr>
              <w:fldChar w:fldCharType="end"/>
            </w:r>
          </w:p>
        </w:tc>
      </w:tr>
    </w:tbl>
    <w:p w:rsidR="00D45DBE" w:rsidRDefault="00D45DBE" w:rsidP="00D2490F">
      <w:pPr>
        <w:pStyle w:val="Heading2"/>
        <w:spacing w:before="0" w:after="0"/>
        <w:jc w:val="both"/>
        <w:rPr>
          <w:sz w:val="20"/>
        </w:rPr>
      </w:pPr>
      <w:bookmarkStart w:id="17" w:name="_Toc113767286"/>
      <w:bookmarkStart w:id="18" w:name="_Toc113767345"/>
    </w:p>
    <w:p w:rsidR="00B635DE" w:rsidRDefault="00D2490F" w:rsidP="00D2490F">
      <w:pPr>
        <w:pStyle w:val="Heading2"/>
        <w:spacing w:before="0" w:after="0"/>
        <w:jc w:val="both"/>
        <w:rPr>
          <w:sz w:val="20"/>
        </w:rPr>
      </w:pPr>
      <w:r>
        <w:rPr>
          <w:sz w:val="20"/>
        </w:rPr>
        <w:t xml:space="preserve">II.1.4 </w:t>
      </w:r>
      <w:r w:rsidR="00AC1457" w:rsidRPr="0066061B">
        <w:rPr>
          <w:sz w:val="20"/>
        </w:rPr>
        <w:t>Material Terms</w:t>
      </w:r>
      <w:r w:rsidR="00B635DE" w:rsidRPr="00AC1457">
        <w:rPr>
          <w:sz w:val="20"/>
        </w:rPr>
        <w:t>:</w:t>
      </w:r>
      <w:bookmarkEnd w:id="17"/>
      <w:bookmarkEnd w:id="18"/>
    </w:p>
    <w:p w:rsidR="00D45DBE" w:rsidRPr="00D45DBE" w:rsidRDefault="00D45DBE" w:rsidP="00D45D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</w:tblGrid>
      <w:tr w:rsidR="00B635DE" w:rsidRPr="00AC1457" w:rsidTr="00CC4486">
        <w:trPr>
          <w:trHeight w:val="1037"/>
        </w:trPr>
        <w:tc>
          <w:tcPr>
            <w:tcW w:w="9356" w:type="dxa"/>
          </w:tcPr>
          <w:p w:rsidR="00455DEC" w:rsidRPr="00455DEC" w:rsidRDefault="00455DEC" w:rsidP="00F733FB">
            <w:pPr>
              <w:jc w:val="both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bookmarkStart w:id="19" w:name="OLE_LINK2"/>
            <w:r w:rsidRPr="00455DEC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The subject of the contract is:</w:t>
            </w:r>
          </w:p>
          <w:p w:rsidR="00455DEC" w:rsidRDefault="00455DEC" w:rsidP="00F733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5DEC" w:rsidRPr="00455DEC" w:rsidRDefault="00455DEC" w:rsidP="00F733F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55DEC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[describe the general description o</w:t>
            </w:r>
            <w:r w:rsidR="00AC1457" w:rsidRPr="00455DEC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 xml:space="preserve">f the contract </w:t>
            </w:r>
            <w:r w:rsidRPr="00455DEC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and give the indication of quantity]</w:t>
            </w:r>
            <w:r w:rsidR="00AC1457" w:rsidRPr="00455DE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bookmarkEnd w:id="19"/>
          <w:p w:rsidR="009C4E3D" w:rsidRDefault="009C4E3D" w:rsidP="00AC1457">
            <w:pPr>
              <w:rPr>
                <w:sz w:val="18"/>
                <w:szCs w:val="18"/>
              </w:rPr>
            </w:pPr>
          </w:p>
          <w:p w:rsidR="008208A4" w:rsidRDefault="008208A4" w:rsidP="00AC1457">
            <w:pPr>
              <w:rPr>
                <w:sz w:val="20"/>
              </w:rPr>
            </w:pPr>
          </w:p>
          <w:p w:rsidR="00D45DBE" w:rsidRDefault="00D45DBE" w:rsidP="00AC1457">
            <w:pPr>
              <w:rPr>
                <w:sz w:val="20"/>
              </w:rPr>
            </w:pPr>
          </w:p>
          <w:p w:rsidR="00D45DBE" w:rsidRPr="00CC4486" w:rsidRDefault="00D45DBE" w:rsidP="00AC1457">
            <w:pPr>
              <w:rPr>
                <w:sz w:val="20"/>
              </w:rPr>
            </w:pPr>
          </w:p>
        </w:tc>
      </w:tr>
    </w:tbl>
    <w:p w:rsidR="00B635DE" w:rsidRPr="00AC1457" w:rsidRDefault="00B635DE" w:rsidP="00B635DE"/>
    <w:p w:rsidR="00B80EB7" w:rsidRDefault="00D2490F" w:rsidP="00D2490F">
      <w:pPr>
        <w:pStyle w:val="Heading2"/>
        <w:spacing w:before="0" w:after="0"/>
        <w:jc w:val="both"/>
        <w:rPr>
          <w:sz w:val="20"/>
        </w:rPr>
      </w:pPr>
      <w:bookmarkStart w:id="20" w:name="_Toc113767287"/>
      <w:bookmarkStart w:id="21" w:name="_Toc113767346"/>
      <w:bookmarkStart w:id="22" w:name="_Toc113767288"/>
      <w:bookmarkStart w:id="23" w:name="_Toc113767347"/>
      <w:r w:rsidRPr="007138D9">
        <w:rPr>
          <w:sz w:val="20"/>
        </w:rPr>
        <w:t xml:space="preserve">II.1.5 </w:t>
      </w:r>
      <w:r w:rsidR="00B80EB7" w:rsidRPr="007138D9">
        <w:rPr>
          <w:sz w:val="20"/>
        </w:rPr>
        <w:t>Functional specifications, benefits and costs</w:t>
      </w:r>
      <w:bookmarkEnd w:id="20"/>
      <w:bookmarkEnd w:id="21"/>
      <w:r w:rsidR="007138D9" w:rsidRPr="007138D9">
        <w:rPr>
          <w:sz w:val="20"/>
        </w:rPr>
        <w:t>:</w:t>
      </w:r>
    </w:p>
    <w:p w:rsidR="00B80EB7" w:rsidRPr="00D45DBE" w:rsidRDefault="007138D9" w:rsidP="00B80EB7">
      <w:pPr>
        <w:rPr>
          <w:rFonts w:ascii="Arial" w:hAnsi="Arial" w:cs="Arial"/>
          <w:sz w:val="20"/>
        </w:rPr>
      </w:pPr>
      <w:r w:rsidRPr="007138D9">
        <w:rPr>
          <w:rFonts w:ascii="Arial" w:hAnsi="Arial" w:cs="Arial"/>
          <w:sz w:val="20"/>
        </w:rPr>
        <w:t>Refer to Annex I attached.</w:t>
      </w:r>
    </w:p>
    <w:p w:rsidR="00D45DBE" w:rsidRDefault="00D45DBE" w:rsidP="008D4E0D">
      <w:pPr>
        <w:pStyle w:val="Heading2"/>
        <w:spacing w:before="0" w:after="0"/>
        <w:jc w:val="both"/>
        <w:rPr>
          <w:sz w:val="20"/>
        </w:rPr>
      </w:pPr>
    </w:p>
    <w:p w:rsidR="00102C78" w:rsidRDefault="00D2490F" w:rsidP="008D4E0D">
      <w:pPr>
        <w:pStyle w:val="Heading2"/>
        <w:spacing w:before="0" w:after="0"/>
        <w:jc w:val="both"/>
        <w:rPr>
          <w:sz w:val="20"/>
        </w:rPr>
      </w:pPr>
      <w:r>
        <w:rPr>
          <w:sz w:val="20"/>
        </w:rPr>
        <w:t xml:space="preserve">II.1.6 </w:t>
      </w:r>
      <w:r w:rsidR="00B80EB7" w:rsidRPr="000064C8">
        <w:rPr>
          <w:sz w:val="20"/>
        </w:rPr>
        <w:t>Planning</w:t>
      </w:r>
      <w:r w:rsidR="00B635DE" w:rsidRPr="00AC1457">
        <w:rPr>
          <w:sz w:val="20"/>
        </w:rPr>
        <w:t>:</w:t>
      </w:r>
      <w:bookmarkEnd w:id="22"/>
      <w:bookmarkEnd w:id="23"/>
    </w:p>
    <w:p w:rsidR="00D45DBE" w:rsidRPr="00D45DBE" w:rsidRDefault="00D45DBE" w:rsidP="00D45D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567"/>
        <w:gridCol w:w="284"/>
        <w:gridCol w:w="567"/>
        <w:gridCol w:w="283"/>
      </w:tblGrid>
      <w:tr w:rsidR="00B635DE" w:rsidRPr="00102C78" w:rsidTr="00102C7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635DE" w:rsidRPr="00102C78" w:rsidRDefault="00B80EB7" w:rsidP="00CC4486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02C78">
              <w:rPr>
                <w:rFonts w:ascii="Arial" w:hAnsi="Arial" w:cs="Arial"/>
                <w:sz w:val="20"/>
                <w:szCs w:val="20"/>
              </w:rPr>
              <w:t>Was this procurement activity included in the procurement forecast?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635DE" w:rsidRPr="00102C78" w:rsidRDefault="00B80EB7" w:rsidP="00D769D0">
            <w:pPr>
              <w:rPr>
                <w:rFonts w:ascii="Arial" w:hAnsi="Arial" w:cs="Arial"/>
                <w:sz w:val="20"/>
                <w:szCs w:val="20"/>
              </w:rPr>
            </w:pPr>
            <w:r w:rsidRPr="00102C7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4" w:type="dxa"/>
          </w:tcPr>
          <w:p w:rsidR="00B635DE" w:rsidRPr="00102C78" w:rsidRDefault="00B635DE" w:rsidP="00D7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635DE" w:rsidRPr="00102C78" w:rsidRDefault="00B80EB7" w:rsidP="00CC44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2C78">
              <w:rPr>
                <w:rFonts w:ascii="Arial" w:hAnsi="Arial" w:cs="Arial"/>
                <w:sz w:val="20"/>
                <w:szCs w:val="20"/>
              </w:rPr>
              <w:t>N</w:t>
            </w:r>
            <w:r w:rsidR="00B635DE" w:rsidRPr="00102C7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:rsidR="00B635DE" w:rsidRPr="00102C78" w:rsidRDefault="00B635DE" w:rsidP="00D7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5DE" w:rsidRPr="00102C78" w:rsidRDefault="00B635DE" w:rsidP="00B635DE">
      <w:pPr>
        <w:rPr>
          <w:rFonts w:ascii="Arial" w:hAnsi="Arial" w:cs="Arial"/>
          <w:sz w:val="20"/>
          <w:szCs w:val="20"/>
        </w:rPr>
      </w:pPr>
    </w:p>
    <w:p w:rsidR="00B635DE" w:rsidRPr="00102C78" w:rsidRDefault="00B80EB7" w:rsidP="00B635DE">
      <w:pPr>
        <w:pStyle w:val="Rub3"/>
        <w:jc w:val="left"/>
        <w:outlineLvl w:val="0"/>
        <w:rPr>
          <w:rFonts w:ascii="Arial" w:hAnsi="Arial" w:cs="Arial"/>
          <w:i w:val="0"/>
        </w:rPr>
      </w:pPr>
      <w:bookmarkStart w:id="24" w:name="_Toc113767289"/>
      <w:bookmarkStart w:id="25" w:name="_Toc113767348"/>
      <w:r w:rsidRPr="00102C78">
        <w:rPr>
          <w:rFonts w:ascii="Arial" w:hAnsi="Arial" w:cs="Arial"/>
          <w:i w:val="0"/>
        </w:rPr>
        <w:t>If no, state</w:t>
      </w:r>
      <w:r w:rsidR="00102C78" w:rsidRPr="00102C78">
        <w:rPr>
          <w:rFonts w:ascii="Arial" w:hAnsi="Arial" w:cs="Arial"/>
          <w:i w:val="0"/>
        </w:rPr>
        <w:t xml:space="preserve"> the reason</w:t>
      </w:r>
      <w:r w:rsidRPr="00102C78">
        <w:rPr>
          <w:rFonts w:ascii="Arial" w:hAnsi="Arial" w:cs="Arial"/>
          <w:i w:val="0"/>
        </w:rPr>
        <w:t xml:space="preserve"> as to why it was not so included</w:t>
      </w:r>
      <w:bookmarkEnd w:id="24"/>
      <w:bookmarkEnd w:id="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</w:tblGrid>
      <w:tr w:rsidR="00B635DE" w:rsidRPr="00102C78" w:rsidTr="00CC4486">
        <w:trPr>
          <w:trHeight w:val="554"/>
        </w:trPr>
        <w:tc>
          <w:tcPr>
            <w:tcW w:w="9356" w:type="dxa"/>
          </w:tcPr>
          <w:p w:rsidR="00B635DE" w:rsidRPr="00102C78" w:rsidRDefault="00E264AB" w:rsidP="00D769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78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 w:rsidR="00B80EB7" w:rsidRPr="00102C78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statement</w:t>
            </w:r>
            <w:r w:rsidRPr="00102C78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</w:tbl>
    <w:p w:rsidR="008D4E0D" w:rsidRDefault="008D4E0D" w:rsidP="00D2490F">
      <w:pPr>
        <w:pStyle w:val="Heading2"/>
        <w:spacing w:before="0" w:after="0"/>
        <w:jc w:val="both"/>
        <w:rPr>
          <w:sz w:val="20"/>
          <w:szCs w:val="20"/>
        </w:rPr>
      </w:pPr>
      <w:bookmarkStart w:id="26" w:name="_Toc113767290"/>
      <w:bookmarkStart w:id="27" w:name="_Toc113767349"/>
    </w:p>
    <w:p w:rsidR="00B635DE" w:rsidRDefault="00D2490F" w:rsidP="00D2490F">
      <w:pPr>
        <w:pStyle w:val="Heading2"/>
        <w:spacing w:before="0" w:after="0"/>
        <w:jc w:val="both"/>
        <w:rPr>
          <w:sz w:val="20"/>
          <w:szCs w:val="20"/>
        </w:rPr>
      </w:pPr>
      <w:r w:rsidRPr="00F900CC">
        <w:rPr>
          <w:sz w:val="20"/>
          <w:szCs w:val="20"/>
        </w:rPr>
        <w:t xml:space="preserve">II.1.7 </w:t>
      </w:r>
      <w:r w:rsidR="00B80EB7" w:rsidRPr="00F900CC">
        <w:rPr>
          <w:sz w:val="20"/>
          <w:szCs w:val="20"/>
        </w:rPr>
        <w:t>Statement as to how the procurement will promote the institutional objectives of the contracting authorities</w:t>
      </w:r>
      <w:r w:rsidR="00B635DE" w:rsidRPr="00F900CC">
        <w:rPr>
          <w:sz w:val="20"/>
          <w:szCs w:val="20"/>
        </w:rPr>
        <w:t>:</w:t>
      </w:r>
      <w:bookmarkEnd w:id="26"/>
      <w:bookmarkEnd w:id="27"/>
    </w:p>
    <w:p w:rsidR="00D45DBE" w:rsidRPr="00D45DBE" w:rsidRDefault="00D45DBE" w:rsidP="00D45D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</w:tblGrid>
      <w:tr w:rsidR="00B635DE" w:rsidRPr="00F900CC" w:rsidTr="00280C80">
        <w:trPr>
          <w:trHeight w:val="514"/>
        </w:trPr>
        <w:tc>
          <w:tcPr>
            <w:tcW w:w="8415" w:type="dxa"/>
          </w:tcPr>
          <w:p w:rsidR="00B635DE" w:rsidRPr="00F900CC" w:rsidRDefault="00B635DE" w:rsidP="00D769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00C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 w:rsidR="00B80EB7" w:rsidRPr="00F900C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statement</w:t>
            </w:r>
            <w:r w:rsidRPr="00F900C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</w:tbl>
    <w:p w:rsidR="00280C80" w:rsidRDefault="00280C80" w:rsidP="00D2490F">
      <w:pPr>
        <w:pStyle w:val="Heading2"/>
        <w:spacing w:before="0" w:after="120"/>
        <w:jc w:val="both"/>
        <w:rPr>
          <w:i w:val="0"/>
          <w:sz w:val="24"/>
          <w:szCs w:val="24"/>
        </w:rPr>
      </w:pPr>
      <w:bookmarkStart w:id="28" w:name="_Toc113767291"/>
      <w:bookmarkStart w:id="29" w:name="_Toc113767350"/>
    </w:p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827"/>
      </w:tblGrid>
      <w:tr w:rsidR="00280C80" w:rsidRPr="00DD38E2" w:rsidTr="000C54DA">
        <w:trPr>
          <w:trHeight w:val="606"/>
          <w:jc w:val="center"/>
        </w:trPr>
        <w:tc>
          <w:tcPr>
            <w:tcW w:w="4962" w:type="dxa"/>
            <w:vAlign w:val="center"/>
          </w:tcPr>
          <w:p w:rsidR="00280C80" w:rsidRPr="00DD38E2" w:rsidRDefault="00280C80" w:rsidP="00560F66">
            <w:pPr>
              <w:pStyle w:val="Rub3"/>
              <w:jc w:val="left"/>
              <w:outlineLvl w:val="0"/>
              <w:rPr>
                <w:rFonts w:ascii="Arial" w:hAnsi="Arial" w:cs="Arial"/>
              </w:rPr>
            </w:pPr>
            <w:r w:rsidRPr="00DD38E2">
              <w:rPr>
                <w:rFonts w:ascii="Arial" w:hAnsi="Arial" w:cs="Arial"/>
                <w:i w:val="0"/>
              </w:rPr>
              <w:t>Requesting Department:</w:t>
            </w:r>
          </w:p>
        </w:tc>
        <w:tc>
          <w:tcPr>
            <w:tcW w:w="3827" w:type="dxa"/>
          </w:tcPr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</w:p>
          <w:p w:rsidR="00280C80" w:rsidRPr="00DD38E2" w:rsidRDefault="00280C80" w:rsidP="00280C80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name of Requesting Department]</w:t>
            </w:r>
          </w:p>
        </w:tc>
      </w:tr>
      <w:tr w:rsidR="00280C80" w:rsidRPr="00DD38E2" w:rsidTr="000C54DA">
        <w:trPr>
          <w:trHeight w:val="606"/>
          <w:jc w:val="center"/>
        </w:trPr>
        <w:tc>
          <w:tcPr>
            <w:tcW w:w="4962" w:type="dxa"/>
            <w:vAlign w:val="center"/>
          </w:tcPr>
          <w:p w:rsidR="00280C80" w:rsidRPr="00DD38E2" w:rsidRDefault="00280C80" w:rsidP="00560F66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DD38E2">
              <w:rPr>
                <w:rFonts w:ascii="Arial" w:hAnsi="Arial" w:cs="Arial"/>
                <w:i w:val="0"/>
              </w:rPr>
              <w:t>Requesting Officer:</w:t>
            </w:r>
          </w:p>
        </w:tc>
        <w:tc>
          <w:tcPr>
            <w:tcW w:w="3827" w:type="dxa"/>
          </w:tcPr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[insert name of the Requesting Officer]</w:t>
            </w:r>
          </w:p>
        </w:tc>
      </w:tr>
      <w:tr w:rsidR="00280C80" w:rsidRPr="00DD38E2" w:rsidTr="000C54DA">
        <w:trPr>
          <w:trHeight w:val="606"/>
          <w:jc w:val="center"/>
        </w:trPr>
        <w:tc>
          <w:tcPr>
            <w:tcW w:w="4962" w:type="dxa"/>
            <w:vAlign w:val="center"/>
          </w:tcPr>
          <w:p w:rsidR="00280C80" w:rsidRPr="00DD38E2" w:rsidRDefault="00280C80" w:rsidP="00560F66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DD38E2">
              <w:rPr>
                <w:rFonts w:ascii="Arial" w:hAnsi="Arial" w:cs="Arial"/>
                <w:i w:val="0"/>
              </w:rPr>
              <w:t>Date</w:t>
            </w:r>
            <w:r w:rsidR="00DD38E2">
              <w:rPr>
                <w:rFonts w:ascii="Arial" w:hAnsi="Arial" w:cs="Arial"/>
                <w:i w:val="0"/>
              </w:rPr>
              <w:t>:</w:t>
            </w:r>
          </w:p>
        </w:tc>
        <w:tc>
          <w:tcPr>
            <w:tcW w:w="3827" w:type="dxa"/>
          </w:tcPr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date of the request]</w:t>
            </w:r>
          </w:p>
        </w:tc>
      </w:tr>
      <w:tr w:rsidR="00280C80" w:rsidRPr="00DD38E2" w:rsidTr="000C54DA">
        <w:trPr>
          <w:trHeight w:val="606"/>
          <w:jc w:val="center"/>
        </w:trPr>
        <w:tc>
          <w:tcPr>
            <w:tcW w:w="4962" w:type="dxa"/>
            <w:vAlign w:val="center"/>
          </w:tcPr>
          <w:p w:rsidR="00280C80" w:rsidRPr="00DD38E2" w:rsidRDefault="00280C80" w:rsidP="00560F66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DD38E2">
              <w:rPr>
                <w:rFonts w:ascii="Arial" w:hAnsi="Arial" w:cs="Arial"/>
                <w:i w:val="0"/>
              </w:rPr>
              <w:t>Signature</w:t>
            </w:r>
            <w:r w:rsidR="00DD38E2">
              <w:rPr>
                <w:rFonts w:ascii="Arial" w:hAnsi="Arial" w:cs="Arial"/>
                <w:i w:val="0"/>
              </w:rPr>
              <w:t xml:space="preserve"> of the Requesting Person</w:t>
            </w:r>
          </w:p>
        </w:tc>
        <w:tc>
          <w:tcPr>
            <w:tcW w:w="3827" w:type="dxa"/>
          </w:tcPr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:rsidR="00280C80" w:rsidRPr="00DD38E2" w:rsidRDefault="00280C80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signature]</w:t>
            </w:r>
          </w:p>
        </w:tc>
      </w:tr>
    </w:tbl>
    <w:p w:rsidR="00280C80" w:rsidRDefault="00280C80" w:rsidP="00D2490F">
      <w:pPr>
        <w:pStyle w:val="Heading2"/>
        <w:spacing w:before="0" w:after="120"/>
        <w:jc w:val="both"/>
        <w:rPr>
          <w:i w:val="0"/>
          <w:sz w:val="24"/>
          <w:szCs w:val="24"/>
        </w:rPr>
      </w:pPr>
    </w:p>
    <w:p w:rsidR="00B635DE" w:rsidRPr="008208A4" w:rsidRDefault="00D2490F" w:rsidP="00D2490F">
      <w:pPr>
        <w:pStyle w:val="Heading2"/>
        <w:spacing w:before="0" w:after="120"/>
        <w:jc w:val="both"/>
        <w:rPr>
          <w:i w:val="0"/>
          <w:caps/>
          <w:sz w:val="24"/>
          <w:szCs w:val="24"/>
        </w:rPr>
      </w:pPr>
      <w:r w:rsidRPr="008208A4">
        <w:rPr>
          <w:i w:val="0"/>
          <w:sz w:val="24"/>
          <w:szCs w:val="24"/>
        </w:rPr>
        <w:t xml:space="preserve">II.2 </w:t>
      </w:r>
      <w:r w:rsidR="00B80EB7" w:rsidRPr="008208A4">
        <w:rPr>
          <w:i w:val="0"/>
          <w:caps/>
          <w:sz w:val="24"/>
          <w:szCs w:val="24"/>
        </w:rPr>
        <w:t>Availability of Funds</w:t>
      </w:r>
      <w:bookmarkEnd w:id="28"/>
      <w:bookmarkEnd w:id="29"/>
    </w:p>
    <w:p w:rsidR="00B80EB7" w:rsidRPr="000C54DA" w:rsidRDefault="00D2490F" w:rsidP="000C54DA">
      <w:pPr>
        <w:pStyle w:val="Heading2"/>
        <w:spacing w:before="0" w:after="0"/>
        <w:jc w:val="both"/>
        <w:rPr>
          <w:sz w:val="20"/>
          <w:szCs w:val="20"/>
        </w:rPr>
      </w:pPr>
      <w:bookmarkStart w:id="30" w:name="_Toc113767292"/>
      <w:bookmarkStart w:id="31" w:name="_Toc113767351"/>
      <w:r w:rsidRPr="000C54DA">
        <w:rPr>
          <w:sz w:val="20"/>
          <w:szCs w:val="20"/>
        </w:rPr>
        <w:t xml:space="preserve">II.2.1 </w:t>
      </w:r>
      <w:r w:rsidR="00B80EB7" w:rsidRPr="000C54DA">
        <w:rPr>
          <w:sz w:val="20"/>
          <w:szCs w:val="20"/>
        </w:rPr>
        <w:t>Statement of availability of funds:</w:t>
      </w:r>
      <w:bookmarkEnd w:id="30"/>
      <w:bookmarkEnd w:id="31"/>
    </w:p>
    <w:p w:rsidR="000C54DA" w:rsidRPr="000C54DA" w:rsidRDefault="000C54DA" w:rsidP="000C54DA">
      <w:pPr>
        <w:pStyle w:val="Rub3"/>
        <w:spacing w:after="120"/>
        <w:outlineLvl w:val="0"/>
        <w:rPr>
          <w:rFonts w:ascii="Arial" w:hAnsi="Arial" w:cs="Arial"/>
          <w:i w:val="0"/>
        </w:rPr>
      </w:pPr>
      <w:r w:rsidRPr="000C54DA">
        <w:rPr>
          <w:rFonts w:ascii="Arial" w:hAnsi="Arial" w:cs="Arial"/>
          <w:i w:val="0"/>
        </w:rPr>
        <w:t xml:space="preserve">The Chief </w:t>
      </w:r>
      <w:r w:rsidR="009E6ABE" w:rsidRPr="000C54DA">
        <w:rPr>
          <w:rFonts w:ascii="Arial" w:hAnsi="Arial" w:cs="Arial"/>
          <w:i w:val="0"/>
        </w:rPr>
        <w:t>Financ</w:t>
      </w:r>
      <w:r w:rsidR="009E6ABE">
        <w:rPr>
          <w:rFonts w:ascii="Arial" w:hAnsi="Arial" w:cs="Arial"/>
          <w:i w:val="0"/>
        </w:rPr>
        <w:t>ial</w:t>
      </w:r>
      <w:r w:rsidRPr="000C54DA">
        <w:rPr>
          <w:rFonts w:ascii="Arial" w:hAnsi="Arial" w:cs="Arial"/>
          <w:i w:val="0"/>
        </w:rPr>
        <w:t xml:space="preserve"> Officer “CFO” shall formally ensure that funds are available for the concerned procurement.</w:t>
      </w:r>
    </w:p>
    <w:p w:rsidR="000C54DA" w:rsidRPr="000C54DA" w:rsidRDefault="000C54DA" w:rsidP="009E6ABE">
      <w:pPr>
        <w:pStyle w:val="Rub3"/>
        <w:outlineLvl w:val="0"/>
        <w:rPr>
          <w:rFonts w:ascii="Arial" w:hAnsi="Arial" w:cs="Arial"/>
          <w:b w:val="0"/>
        </w:rPr>
      </w:pPr>
      <w:r w:rsidRPr="009E6ABE">
        <w:rPr>
          <w:rFonts w:ascii="Arial" w:hAnsi="Arial" w:cs="Arial"/>
          <w:b w:val="0"/>
          <w:highlight w:val="lightGray"/>
        </w:rPr>
        <w:t>[</w:t>
      </w:r>
      <w:proofErr w:type="gramStart"/>
      <w:r w:rsidRPr="009E6ABE">
        <w:rPr>
          <w:rFonts w:ascii="Arial" w:hAnsi="Arial" w:cs="Arial"/>
          <w:b w:val="0"/>
          <w:highlight w:val="lightGray"/>
        </w:rPr>
        <w:t>in</w:t>
      </w:r>
      <w:proofErr w:type="gramEnd"/>
      <w:r w:rsidRPr="009E6ABE">
        <w:rPr>
          <w:rFonts w:ascii="Arial" w:hAnsi="Arial" w:cs="Arial"/>
          <w:b w:val="0"/>
          <w:highlight w:val="lightGray"/>
        </w:rPr>
        <w:t xml:space="preserve"> case of a public authority or a budget organisation]</w:t>
      </w:r>
    </w:p>
    <w:p w:rsidR="00127696" w:rsidRDefault="00B80EB7" w:rsidP="009E6ABE">
      <w:pPr>
        <w:pStyle w:val="Rub3"/>
        <w:outlineLvl w:val="0"/>
        <w:rPr>
          <w:rFonts w:ascii="Arial" w:hAnsi="Arial" w:cs="Arial"/>
          <w:i w:val="0"/>
        </w:rPr>
      </w:pPr>
      <w:r w:rsidRPr="000C54DA">
        <w:rPr>
          <w:rFonts w:ascii="Arial" w:hAnsi="Arial" w:cs="Arial"/>
          <w:i w:val="0"/>
        </w:rPr>
        <w:t>The C</w:t>
      </w:r>
      <w:r w:rsidR="009E6ABE">
        <w:rPr>
          <w:rFonts w:ascii="Arial" w:hAnsi="Arial" w:cs="Arial"/>
          <w:i w:val="0"/>
        </w:rPr>
        <w:t>hief Financial</w:t>
      </w:r>
      <w:r w:rsidR="000C54DA" w:rsidRPr="000C54DA">
        <w:rPr>
          <w:rFonts w:ascii="Arial" w:hAnsi="Arial" w:cs="Arial"/>
          <w:i w:val="0"/>
        </w:rPr>
        <w:t xml:space="preserve"> Officer “CFO”</w:t>
      </w:r>
      <w:r w:rsidRPr="000C54DA">
        <w:rPr>
          <w:rFonts w:ascii="Arial" w:hAnsi="Arial" w:cs="Arial"/>
          <w:i w:val="0"/>
        </w:rPr>
        <w:t xml:space="preserve"> shall formally ensure that funds have been appropriated for the concerned procurement in an amount sufficient to fulfil any financial obligations that may arise during the course of the then-current fiscal year as a result of such procurement</w:t>
      </w:r>
      <w:r w:rsidR="00127696" w:rsidRPr="000C54DA">
        <w:rPr>
          <w:rFonts w:ascii="Arial" w:hAnsi="Arial" w:cs="Arial"/>
          <w:i w:val="0"/>
        </w:rPr>
        <w:t>.</w:t>
      </w:r>
    </w:p>
    <w:p w:rsidR="00FF534B" w:rsidRPr="00FF534B" w:rsidRDefault="00FF534B" w:rsidP="00FF53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1"/>
        <w:gridCol w:w="561"/>
        <w:gridCol w:w="222"/>
        <w:gridCol w:w="974"/>
        <w:gridCol w:w="258"/>
        <w:gridCol w:w="222"/>
      </w:tblGrid>
      <w:tr w:rsidR="00B635DE" w:rsidRPr="00CC4486" w:rsidTr="00FF534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B635DE" w:rsidRPr="00CC4486" w:rsidRDefault="00B635DE" w:rsidP="00FF534B">
            <w:pPr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5DE" w:rsidRPr="00CC4486" w:rsidRDefault="00B635DE" w:rsidP="00D769D0">
            <w:pPr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635DE" w:rsidRPr="00CC4486" w:rsidRDefault="00B635DE" w:rsidP="00D769D0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B635DE" w:rsidRPr="00CC4486" w:rsidRDefault="00B635DE" w:rsidP="00D769D0">
            <w:pPr>
              <w:rPr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:rsidR="00B635DE" w:rsidRPr="00CC4486" w:rsidRDefault="00B635DE" w:rsidP="00D769D0">
            <w:pPr>
              <w:rPr>
                <w:sz w:val="6"/>
                <w:szCs w:val="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635DE" w:rsidRPr="00CC4486" w:rsidRDefault="00B635DE" w:rsidP="00D769D0">
            <w:pPr>
              <w:rPr>
                <w:sz w:val="6"/>
                <w:szCs w:val="6"/>
              </w:rPr>
            </w:pPr>
          </w:p>
        </w:tc>
      </w:tr>
      <w:tr w:rsidR="00B635DE" w:rsidRPr="009F7227" w:rsidTr="00FF534B">
        <w:trPr>
          <w:gridAfter w:val="1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B635DE" w:rsidRPr="009F7227" w:rsidRDefault="00B80EB7" w:rsidP="00CC4486">
            <w:pPr>
              <w:ind w:left="-108"/>
              <w:rPr>
                <w:rFonts w:ascii="Arial" w:hAnsi="Arial" w:cs="Arial"/>
                <w:sz w:val="20"/>
              </w:rPr>
            </w:pPr>
            <w:r w:rsidRPr="009F7227">
              <w:rPr>
                <w:rFonts w:ascii="Arial" w:hAnsi="Arial" w:cs="Arial"/>
                <w:sz w:val="20"/>
              </w:rPr>
              <w:t>Is it a multi-year project?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635DE" w:rsidRPr="009F7227" w:rsidRDefault="00B80EB7" w:rsidP="00D769D0">
            <w:pPr>
              <w:rPr>
                <w:rFonts w:ascii="Arial" w:hAnsi="Arial" w:cs="Arial"/>
                <w:sz w:val="20"/>
              </w:rPr>
            </w:pPr>
            <w:r w:rsidRPr="009F722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</w:tcPr>
          <w:p w:rsidR="00B635DE" w:rsidRPr="009F7227" w:rsidRDefault="00B635DE" w:rsidP="00D769D0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B635DE" w:rsidRPr="009F7227" w:rsidRDefault="00B80EB7" w:rsidP="00CC4486">
            <w:pPr>
              <w:jc w:val="right"/>
              <w:rPr>
                <w:rFonts w:ascii="Arial" w:hAnsi="Arial" w:cs="Arial"/>
                <w:sz w:val="20"/>
              </w:rPr>
            </w:pPr>
            <w:r w:rsidRPr="009F7227">
              <w:rPr>
                <w:rFonts w:ascii="Arial" w:hAnsi="Arial" w:cs="Arial"/>
                <w:sz w:val="20"/>
              </w:rPr>
              <w:t>N</w:t>
            </w:r>
            <w:r w:rsidR="00B635DE" w:rsidRPr="009F7227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58" w:type="dxa"/>
          </w:tcPr>
          <w:p w:rsidR="00B635DE" w:rsidRPr="009F7227" w:rsidRDefault="00B635DE" w:rsidP="00D769D0">
            <w:pPr>
              <w:rPr>
                <w:rFonts w:ascii="Arial" w:hAnsi="Arial" w:cs="Arial"/>
                <w:sz w:val="20"/>
                <w:highlight w:val="cyan"/>
              </w:rPr>
            </w:pPr>
          </w:p>
        </w:tc>
      </w:tr>
    </w:tbl>
    <w:p w:rsidR="00B635DE" w:rsidRPr="009F7227" w:rsidRDefault="00B635DE" w:rsidP="00B635DE">
      <w:pPr>
        <w:rPr>
          <w:rFonts w:ascii="Arial" w:hAnsi="Arial" w:cs="Arial"/>
          <w:sz w:val="6"/>
          <w:szCs w:val="6"/>
        </w:rPr>
      </w:pPr>
    </w:p>
    <w:p w:rsidR="00B635DE" w:rsidRPr="00AC1457" w:rsidRDefault="00B635DE" w:rsidP="00B635DE"/>
    <w:p w:rsidR="00B635DE" w:rsidRPr="002970E3" w:rsidRDefault="00D2490F" w:rsidP="00D2490F">
      <w:pPr>
        <w:pStyle w:val="Heading2"/>
        <w:spacing w:before="0" w:after="0"/>
        <w:jc w:val="both"/>
        <w:rPr>
          <w:b w:val="0"/>
          <w:sz w:val="20"/>
          <w:szCs w:val="20"/>
        </w:rPr>
      </w:pPr>
      <w:bookmarkStart w:id="32" w:name="_Toc113767293"/>
      <w:bookmarkStart w:id="33" w:name="_Toc113767352"/>
      <w:r>
        <w:rPr>
          <w:sz w:val="20"/>
        </w:rPr>
        <w:t xml:space="preserve">II.2.2 </w:t>
      </w:r>
      <w:r w:rsidR="00B80EB7" w:rsidRPr="000064C8">
        <w:rPr>
          <w:sz w:val="20"/>
        </w:rPr>
        <w:t xml:space="preserve">Statement on non-availability from another public authority </w:t>
      </w:r>
      <w:r w:rsidR="00B80EB7" w:rsidRPr="002857D7">
        <w:rPr>
          <w:b w:val="0"/>
          <w:sz w:val="20"/>
        </w:rPr>
        <w:t>(if CA is a Public Authorit</w:t>
      </w:r>
      <w:r w:rsidR="00B80EB7" w:rsidRPr="002970E3">
        <w:rPr>
          <w:b w:val="0"/>
          <w:sz w:val="20"/>
        </w:rPr>
        <w:t>y</w:t>
      </w:r>
      <w:r w:rsidR="002970E3" w:rsidRPr="002970E3">
        <w:rPr>
          <w:b w:val="0"/>
        </w:rPr>
        <w:t xml:space="preserve"> </w:t>
      </w:r>
      <w:r w:rsidR="002970E3" w:rsidRPr="002970E3">
        <w:rPr>
          <w:b w:val="0"/>
          <w:sz w:val="20"/>
          <w:szCs w:val="20"/>
        </w:rPr>
        <w:t>or a budget organisation</w:t>
      </w:r>
      <w:r w:rsidR="00B80EB7" w:rsidRPr="002970E3">
        <w:rPr>
          <w:b w:val="0"/>
          <w:sz w:val="20"/>
          <w:szCs w:val="20"/>
        </w:rPr>
        <w:t>)</w:t>
      </w:r>
      <w:bookmarkEnd w:id="32"/>
      <w:bookmarkEnd w:id="33"/>
      <w:r w:rsidR="00E8716D" w:rsidRPr="002970E3">
        <w:rPr>
          <w:b w:val="0"/>
          <w:sz w:val="20"/>
          <w:szCs w:val="20"/>
        </w:rPr>
        <w:t>:</w:t>
      </w:r>
    </w:p>
    <w:p w:rsidR="00D45DBE" w:rsidRPr="00D45DBE" w:rsidRDefault="00D45DBE" w:rsidP="00D45D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</w:tblGrid>
      <w:tr w:rsidR="00B635DE" w:rsidRPr="00AC1457" w:rsidTr="00CC4486">
        <w:trPr>
          <w:trHeight w:val="1028"/>
        </w:trPr>
        <w:tc>
          <w:tcPr>
            <w:tcW w:w="9356" w:type="dxa"/>
          </w:tcPr>
          <w:p w:rsidR="00B635DE" w:rsidRPr="002970E3" w:rsidRDefault="00B635DE" w:rsidP="00D769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70E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 w:rsidR="00B80EB7" w:rsidRPr="002970E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Statement</w:t>
            </w:r>
            <w:r w:rsidRPr="002970E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</w:tbl>
    <w:p w:rsidR="00B635DE" w:rsidRDefault="00B635DE" w:rsidP="00B635DE"/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827"/>
      </w:tblGrid>
      <w:tr w:rsidR="009E6ABE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9E6ABE" w:rsidRPr="00DD38E2" w:rsidRDefault="009E6ABE" w:rsidP="00560F66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Chief Financial</w:t>
            </w:r>
            <w:r w:rsidRPr="00DD38E2">
              <w:rPr>
                <w:rFonts w:ascii="Arial" w:hAnsi="Arial" w:cs="Arial"/>
                <w:i w:val="0"/>
              </w:rPr>
              <w:t xml:space="preserve"> Officer:</w:t>
            </w:r>
          </w:p>
        </w:tc>
        <w:tc>
          <w:tcPr>
            <w:tcW w:w="3827" w:type="dxa"/>
          </w:tcPr>
          <w:p w:rsidR="009E6ABE" w:rsidRPr="00DD38E2" w:rsidRDefault="009E6ABE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:rsidR="009E6ABE" w:rsidRPr="00DD38E2" w:rsidRDefault="009E6ABE" w:rsidP="009E6ABE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[insert name of the 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CFO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  <w:tr w:rsidR="009E6ABE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9E6ABE" w:rsidRPr="00DD38E2" w:rsidRDefault="009E6ABE" w:rsidP="009E6ABE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DD38E2">
              <w:rPr>
                <w:rFonts w:ascii="Arial" w:hAnsi="Arial" w:cs="Arial"/>
                <w:i w:val="0"/>
              </w:rPr>
              <w:t>Signature</w:t>
            </w:r>
            <w:r>
              <w:rPr>
                <w:rFonts w:ascii="Arial" w:hAnsi="Arial" w:cs="Arial"/>
                <w:i w:val="0"/>
              </w:rPr>
              <w:t xml:space="preserve"> of the Chief Financial Officer:</w:t>
            </w:r>
          </w:p>
        </w:tc>
        <w:tc>
          <w:tcPr>
            <w:tcW w:w="3827" w:type="dxa"/>
          </w:tcPr>
          <w:p w:rsidR="009E6ABE" w:rsidRPr="00DD38E2" w:rsidRDefault="009E6ABE" w:rsidP="009E6ABE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signature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of the CFO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  <w:tr w:rsidR="009E6ABE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9E6ABE" w:rsidRDefault="009E6ABE" w:rsidP="009E6ABE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lastRenderedPageBreak/>
              <w:t>Date of the approval by the CFO:</w:t>
            </w:r>
          </w:p>
        </w:tc>
        <w:tc>
          <w:tcPr>
            <w:tcW w:w="3827" w:type="dxa"/>
          </w:tcPr>
          <w:p w:rsidR="009E6ABE" w:rsidRDefault="009E6ABE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date of the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approval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</w:tbl>
    <w:p w:rsidR="00FF534B" w:rsidRDefault="00FF534B" w:rsidP="00D2490F">
      <w:pPr>
        <w:pStyle w:val="Heading2"/>
        <w:spacing w:before="0" w:after="0"/>
        <w:jc w:val="both"/>
        <w:rPr>
          <w:sz w:val="20"/>
        </w:rPr>
      </w:pPr>
      <w:bookmarkStart w:id="34" w:name="_Toc113767294"/>
      <w:bookmarkStart w:id="35" w:name="_Toc113767353"/>
    </w:p>
    <w:p w:rsidR="00B80EB7" w:rsidRPr="000064C8" w:rsidRDefault="00D2490F" w:rsidP="00D2490F">
      <w:pPr>
        <w:pStyle w:val="Heading2"/>
        <w:spacing w:before="0" w:after="0"/>
        <w:jc w:val="both"/>
        <w:rPr>
          <w:sz w:val="20"/>
        </w:rPr>
      </w:pPr>
      <w:r>
        <w:rPr>
          <w:sz w:val="20"/>
        </w:rPr>
        <w:t xml:space="preserve">II.2.3 </w:t>
      </w:r>
      <w:r w:rsidR="001D0AFB">
        <w:rPr>
          <w:sz w:val="20"/>
        </w:rPr>
        <w:t>Approval</w:t>
      </w:r>
      <w:r w:rsidR="00B80EB7" w:rsidRPr="000064C8">
        <w:rPr>
          <w:sz w:val="20"/>
        </w:rPr>
        <w:t>:</w:t>
      </w:r>
    </w:p>
    <w:p w:rsidR="001161F9" w:rsidRDefault="00B80EB7" w:rsidP="009E6ABE">
      <w:pPr>
        <w:jc w:val="both"/>
        <w:rPr>
          <w:rFonts w:ascii="Arial" w:hAnsi="Arial" w:cs="Arial"/>
          <w:bCs/>
          <w:color w:val="000000"/>
          <w:sz w:val="20"/>
        </w:rPr>
      </w:pPr>
      <w:r w:rsidRPr="000C2FDC">
        <w:rPr>
          <w:rFonts w:ascii="Arial" w:hAnsi="Arial" w:cs="Arial"/>
          <w:bCs/>
          <w:color w:val="000000"/>
          <w:sz w:val="20"/>
        </w:rPr>
        <w:t xml:space="preserve">For the concerned procurement activity indicated in this form, the </w:t>
      </w:r>
      <w:r w:rsidR="009E6ABE" w:rsidRPr="000C2FDC">
        <w:rPr>
          <w:rFonts w:ascii="Arial" w:hAnsi="Arial" w:cs="Arial"/>
          <w:bCs/>
          <w:color w:val="000000"/>
          <w:sz w:val="20"/>
        </w:rPr>
        <w:t>Chief Administrative Officer acknowledge</w:t>
      </w:r>
      <w:r w:rsidR="00B459EE" w:rsidRPr="000C2FDC">
        <w:rPr>
          <w:rFonts w:ascii="Arial" w:hAnsi="Arial" w:cs="Arial"/>
          <w:bCs/>
          <w:color w:val="000000"/>
          <w:sz w:val="20"/>
        </w:rPr>
        <w:t>s</w:t>
      </w:r>
      <w:r w:rsidRPr="000C2FDC">
        <w:rPr>
          <w:rFonts w:ascii="Arial" w:hAnsi="Arial" w:cs="Arial"/>
          <w:bCs/>
          <w:color w:val="000000"/>
          <w:sz w:val="20"/>
        </w:rPr>
        <w:t xml:space="preserve"> that the requirements of Sections </w:t>
      </w:r>
      <w:r w:rsidR="009E6ABE" w:rsidRPr="000C2FDC">
        <w:rPr>
          <w:rFonts w:ascii="Arial" w:hAnsi="Arial" w:cs="Arial"/>
          <w:bCs/>
          <w:color w:val="000000"/>
          <w:sz w:val="20"/>
        </w:rPr>
        <w:t>9</w:t>
      </w:r>
      <w:r w:rsidRPr="000C2FDC">
        <w:rPr>
          <w:rFonts w:ascii="Arial" w:hAnsi="Arial" w:cs="Arial"/>
          <w:bCs/>
          <w:color w:val="000000"/>
          <w:sz w:val="20"/>
        </w:rPr>
        <w:t>.1</w:t>
      </w:r>
      <w:r w:rsidR="009E6ABE" w:rsidRPr="000C2FDC">
        <w:rPr>
          <w:rFonts w:ascii="Arial" w:hAnsi="Arial" w:cs="Arial"/>
          <w:bCs/>
          <w:color w:val="000000"/>
          <w:sz w:val="20"/>
        </w:rPr>
        <w:t xml:space="preserve"> </w:t>
      </w:r>
      <w:r w:rsidRPr="000C2FDC">
        <w:rPr>
          <w:rFonts w:ascii="Arial" w:hAnsi="Arial" w:cs="Arial"/>
          <w:bCs/>
          <w:color w:val="000000"/>
          <w:sz w:val="20"/>
        </w:rPr>
        <w:t>-</w:t>
      </w:r>
      <w:r w:rsidR="009E6ABE" w:rsidRPr="000C2FDC">
        <w:rPr>
          <w:rFonts w:ascii="Arial" w:hAnsi="Arial" w:cs="Arial"/>
          <w:bCs/>
          <w:color w:val="000000"/>
          <w:sz w:val="20"/>
        </w:rPr>
        <w:t xml:space="preserve"> 9</w:t>
      </w:r>
      <w:r w:rsidRPr="000C2FDC">
        <w:rPr>
          <w:rFonts w:ascii="Arial" w:hAnsi="Arial" w:cs="Arial"/>
          <w:bCs/>
          <w:color w:val="000000"/>
          <w:sz w:val="20"/>
        </w:rPr>
        <w:t>.4 of the PPL have been complied with by the indicated</w:t>
      </w:r>
      <w:r w:rsidR="009E6ABE" w:rsidRPr="000C2FDC">
        <w:rPr>
          <w:rFonts w:ascii="Arial" w:hAnsi="Arial" w:cs="Arial"/>
          <w:bCs/>
          <w:color w:val="000000"/>
          <w:sz w:val="20"/>
        </w:rPr>
        <w:t xml:space="preserve"> Contracting Authority and give</w:t>
      </w:r>
      <w:r w:rsidR="00B459EE" w:rsidRPr="000C2FDC">
        <w:rPr>
          <w:rFonts w:ascii="Arial" w:hAnsi="Arial" w:cs="Arial"/>
          <w:bCs/>
          <w:color w:val="000000"/>
          <w:sz w:val="20"/>
        </w:rPr>
        <w:t>s</w:t>
      </w:r>
      <w:r w:rsidRPr="000C2FDC">
        <w:rPr>
          <w:rFonts w:ascii="Arial" w:hAnsi="Arial" w:cs="Arial"/>
          <w:bCs/>
          <w:color w:val="000000"/>
          <w:sz w:val="20"/>
        </w:rPr>
        <w:t xml:space="preserve"> </w:t>
      </w:r>
      <w:r w:rsidR="00B459EE" w:rsidRPr="000C2FDC">
        <w:rPr>
          <w:rFonts w:ascii="Arial" w:hAnsi="Arial" w:cs="Arial"/>
          <w:bCs/>
          <w:color w:val="000000"/>
          <w:sz w:val="20"/>
        </w:rPr>
        <w:t>his/her</w:t>
      </w:r>
      <w:r w:rsidRPr="000C2FDC">
        <w:rPr>
          <w:rFonts w:ascii="Arial" w:hAnsi="Arial" w:cs="Arial"/>
          <w:bCs/>
          <w:color w:val="000000"/>
          <w:sz w:val="20"/>
        </w:rPr>
        <w:t xml:space="preserve"> consent to the initiating of the procurement activity.</w:t>
      </w:r>
      <w:r w:rsidR="009831CA">
        <w:rPr>
          <w:rFonts w:ascii="Arial" w:hAnsi="Arial" w:cs="Arial"/>
          <w:bCs/>
          <w:color w:val="000000"/>
          <w:sz w:val="20"/>
        </w:rPr>
        <w:t xml:space="preserve"> </w:t>
      </w:r>
    </w:p>
    <w:p w:rsidR="001D0AFB" w:rsidRDefault="001D0AFB" w:rsidP="009E6ABE">
      <w:pPr>
        <w:jc w:val="both"/>
        <w:rPr>
          <w:rFonts w:ascii="Arial" w:hAnsi="Arial" w:cs="Arial"/>
          <w:bCs/>
          <w:color w:val="000000"/>
          <w:sz w:val="20"/>
        </w:rPr>
      </w:pPr>
    </w:p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827"/>
      </w:tblGrid>
      <w:tr w:rsidR="001161F9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1161F9" w:rsidRPr="00DD38E2" w:rsidRDefault="001161F9" w:rsidP="001161F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Chief Administrative</w:t>
            </w:r>
            <w:r w:rsidRPr="00DD38E2">
              <w:rPr>
                <w:rFonts w:ascii="Arial" w:hAnsi="Arial" w:cs="Arial"/>
                <w:i w:val="0"/>
              </w:rPr>
              <w:t xml:space="preserve"> Officer:</w:t>
            </w:r>
          </w:p>
        </w:tc>
        <w:tc>
          <w:tcPr>
            <w:tcW w:w="3827" w:type="dxa"/>
          </w:tcPr>
          <w:p w:rsidR="001161F9" w:rsidRPr="00DD38E2" w:rsidRDefault="001161F9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</w:p>
          <w:p w:rsidR="001161F9" w:rsidRPr="00DD38E2" w:rsidRDefault="001161F9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[insert name of the 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CAO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  <w:tr w:rsidR="001161F9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1161F9" w:rsidRPr="00DD38E2" w:rsidRDefault="001161F9" w:rsidP="001161F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DD38E2">
              <w:rPr>
                <w:rFonts w:ascii="Arial" w:hAnsi="Arial" w:cs="Arial"/>
                <w:i w:val="0"/>
              </w:rPr>
              <w:t>Signature</w:t>
            </w:r>
            <w:r>
              <w:rPr>
                <w:rFonts w:ascii="Arial" w:hAnsi="Arial" w:cs="Arial"/>
                <w:i w:val="0"/>
              </w:rPr>
              <w:t xml:space="preserve"> of the Chief Administrative Officer:</w:t>
            </w:r>
          </w:p>
        </w:tc>
        <w:tc>
          <w:tcPr>
            <w:tcW w:w="3827" w:type="dxa"/>
          </w:tcPr>
          <w:p w:rsidR="001161F9" w:rsidRPr="00DD38E2" w:rsidRDefault="001161F9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signature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of the CAO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  <w:tr w:rsidR="001161F9" w:rsidRPr="00DD38E2" w:rsidTr="00560F66">
        <w:trPr>
          <w:trHeight w:val="606"/>
          <w:jc w:val="center"/>
        </w:trPr>
        <w:tc>
          <w:tcPr>
            <w:tcW w:w="4962" w:type="dxa"/>
            <w:vAlign w:val="center"/>
          </w:tcPr>
          <w:p w:rsidR="001161F9" w:rsidRDefault="001161F9" w:rsidP="001161F9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Date of the approval by the CAO:</w:t>
            </w:r>
          </w:p>
        </w:tc>
        <w:tc>
          <w:tcPr>
            <w:tcW w:w="3827" w:type="dxa"/>
          </w:tcPr>
          <w:p w:rsidR="001161F9" w:rsidRDefault="001161F9" w:rsidP="00560F66">
            <w:pPr>
              <w:rPr>
                <w:rFonts w:ascii="Arial" w:hAnsi="Arial" w:cs="Arial"/>
                <w:i/>
                <w:sz w:val="20"/>
                <w:szCs w:val="20"/>
                <w:highlight w:val="lightGray"/>
              </w:rPr>
            </w:pP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[insert date of the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approval</w:t>
            </w:r>
            <w:r w:rsidRPr="00DD38E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</w:tr>
      <w:bookmarkEnd w:id="34"/>
      <w:bookmarkEnd w:id="35"/>
    </w:tbl>
    <w:p w:rsidR="00B459EE" w:rsidRDefault="00B459EE" w:rsidP="00D2490F">
      <w:pPr>
        <w:pStyle w:val="Heading1"/>
        <w:spacing w:before="120" w:after="120"/>
        <w:rPr>
          <w:caps/>
          <w:sz w:val="24"/>
          <w:szCs w:val="24"/>
        </w:rPr>
      </w:pPr>
    </w:p>
    <w:p w:rsidR="00B459EE" w:rsidRDefault="00B459EE" w:rsidP="00B459EE"/>
    <w:p w:rsidR="00B459EE" w:rsidRPr="00B459EE" w:rsidRDefault="00B459EE" w:rsidP="00B459EE"/>
    <w:p w:rsidR="00B80EB7" w:rsidRPr="00741348" w:rsidRDefault="00A258C0" w:rsidP="00D2490F">
      <w:pPr>
        <w:pStyle w:val="Heading1"/>
        <w:spacing w:before="120" w:after="120"/>
        <w:rPr>
          <w:caps/>
          <w:sz w:val="24"/>
          <w:szCs w:val="24"/>
        </w:rPr>
      </w:pPr>
      <w:r w:rsidRPr="003C728A">
        <w:rPr>
          <w:cap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61.1pt;margin-top:15.95pt;width:45pt;height:328.95pt;z-index:251658240">
            <v:fill opacity="0"/>
            <v:textbox style="layout-flow:vertical;mso-layout-flow-alt:bottom-to-top;mso-next-textbox:#_x0000_s1050">
              <w:txbxContent>
                <w:p w:rsidR="00B80EB7" w:rsidRPr="00CB6D26" w:rsidRDefault="00B80EB7" w:rsidP="00A258C0">
                  <w:pPr>
                    <w:jc w:val="center"/>
                    <w:rPr>
                      <w:sz w:val="20"/>
                    </w:rPr>
                  </w:pPr>
                  <w:r w:rsidRPr="00CB6D26">
                    <w:rPr>
                      <w:sz w:val="20"/>
                    </w:rPr>
                    <w:t>To</w:t>
                  </w:r>
                  <w:r w:rsidR="001D0AFB">
                    <w:rPr>
                      <w:sz w:val="20"/>
                    </w:rPr>
                    <w:t xml:space="preserve"> be</w:t>
                  </w:r>
                  <w:r w:rsidRPr="00CB6D26">
                    <w:rPr>
                      <w:sz w:val="20"/>
                    </w:rPr>
                    <w:t xml:space="preserve"> fill</w:t>
                  </w:r>
                  <w:r w:rsidR="001D0AFB">
                    <w:rPr>
                      <w:sz w:val="20"/>
                    </w:rPr>
                    <w:t>ed</w:t>
                  </w:r>
                  <w:r w:rsidRPr="00CB6D26">
                    <w:rPr>
                      <w:sz w:val="20"/>
                    </w:rPr>
                    <w:t xml:space="preserve"> up </w:t>
                  </w:r>
                  <w:r w:rsidRPr="00CB6D26">
                    <w:rPr>
                      <w:b/>
                      <w:sz w:val="20"/>
                    </w:rPr>
                    <w:t>before</w:t>
                  </w:r>
                  <w:r w:rsidR="001D0AFB">
                    <w:rPr>
                      <w:b/>
                      <w:sz w:val="20"/>
                    </w:rPr>
                    <w:t xml:space="preserve"> the</w:t>
                  </w:r>
                  <w:r w:rsidRPr="00CB6D26">
                    <w:rPr>
                      <w:b/>
                      <w:sz w:val="20"/>
                    </w:rPr>
                    <w:t xml:space="preserve"> </w:t>
                  </w:r>
                  <w:r w:rsidR="00A258C0">
                    <w:rPr>
                      <w:sz w:val="20"/>
                    </w:rPr>
                    <w:t>publication of the contract award notice</w:t>
                  </w:r>
                </w:p>
              </w:txbxContent>
            </v:textbox>
            <w10:wrap side="left"/>
          </v:shape>
        </w:pict>
      </w:r>
      <w:r w:rsidR="003C728A" w:rsidRPr="003C728A">
        <w:rPr>
          <w:caps/>
          <w:sz w:val="24"/>
          <w:szCs w:val="24"/>
        </w:rPr>
        <w:pict>
          <v:rect id="_x0000_s1049" style="position:absolute;margin-left:-65.25pt;margin-top:6.95pt;width:563.25pt;height:368.75pt;z-index:-251659264" fillcolor="silver">
            <v:fill opacity="28180f"/>
            <w10:wrap side="left"/>
          </v:rect>
        </w:pict>
      </w:r>
      <w:r w:rsidR="00D2490F" w:rsidRPr="00741348">
        <w:rPr>
          <w:caps/>
          <w:sz w:val="24"/>
          <w:szCs w:val="24"/>
        </w:rPr>
        <w:t>SEcti</w:t>
      </w:r>
      <w:r w:rsidR="00D60383">
        <w:rPr>
          <w:caps/>
          <w:sz w:val="24"/>
          <w:szCs w:val="24"/>
        </w:rPr>
        <w:t>O</w:t>
      </w:r>
      <w:r w:rsidR="00D2490F" w:rsidRPr="00741348">
        <w:rPr>
          <w:caps/>
          <w:sz w:val="24"/>
          <w:szCs w:val="24"/>
        </w:rPr>
        <w:t>n 3</w:t>
      </w:r>
      <w:r w:rsidR="00F6150E" w:rsidRPr="00741348">
        <w:rPr>
          <w:caps/>
          <w:sz w:val="24"/>
          <w:szCs w:val="24"/>
        </w:rPr>
        <w:t>:</w:t>
      </w:r>
      <w:r w:rsidR="00D2490F" w:rsidRPr="00741348">
        <w:rPr>
          <w:caps/>
          <w:sz w:val="24"/>
          <w:szCs w:val="24"/>
        </w:rPr>
        <w:t xml:space="preserve"> </w:t>
      </w:r>
      <w:r w:rsidR="00B80EB7" w:rsidRPr="00741348">
        <w:rPr>
          <w:caps/>
          <w:sz w:val="24"/>
          <w:szCs w:val="24"/>
        </w:rPr>
        <w:t xml:space="preserve">REVIEW </w:t>
      </w:r>
    </w:p>
    <w:p w:rsidR="00B80EB7" w:rsidRPr="00741348" w:rsidRDefault="00B80EB7" w:rsidP="00B80EB7">
      <w:pPr>
        <w:rPr>
          <w:rFonts w:ascii="Arial" w:hAnsi="Arial" w:cs="Arial"/>
          <w:sz w:val="20"/>
        </w:rPr>
      </w:pPr>
    </w:p>
    <w:p w:rsidR="00B80EB7" w:rsidRPr="00741348" w:rsidRDefault="00B80EB7" w:rsidP="001D0AFB">
      <w:pPr>
        <w:jc w:val="both"/>
        <w:rPr>
          <w:rFonts w:ascii="Arial" w:hAnsi="Arial" w:cs="Arial"/>
          <w:sz w:val="20"/>
        </w:rPr>
      </w:pPr>
      <w:r w:rsidRPr="00741348">
        <w:rPr>
          <w:rFonts w:ascii="Arial" w:hAnsi="Arial" w:cs="Arial"/>
          <w:sz w:val="20"/>
        </w:rPr>
        <w:t xml:space="preserve">This “Statement of Needs and Determination of Availability of Funds” shall be reviewed by the </w:t>
      </w:r>
      <w:r w:rsidR="0050342E">
        <w:rPr>
          <w:rFonts w:ascii="Arial" w:hAnsi="Arial" w:cs="Arial"/>
          <w:sz w:val="20"/>
        </w:rPr>
        <w:t xml:space="preserve">persons </w:t>
      </w:r>
      <w:r w:rsidR="000C2FDC">
        <w:rPr>
          <w:rFonts w:ascii="Arial" w:hAnsi="Arial" w:cs="Arial"/>
          <w:sz w:val="20"/>
        </w:rPr>
        <w:t>having signing authority</w:t>
      </w:r>
      <w:r w:rsidRPr="00741348">
        <w:rPr>
          <w:rFonts w:ascii="Arial" w:hAnsi="Arial" w:cs="Arial"/>
          <w:sz w:val="20"/>
        </w:rPr>
        <w:t xml:space="preserve"> before </w:t>
      </w:r>
      <w:r w:rsidR="00A258C0">
        <w:rPr>
          <w:rFonts w:ascii="Arial" w:hAnsi="Arial" w:cs="Arial"/>
          <w:sz w:val="20"/>
        </w:rPr>
        <w:t xml:space="preserve">the publication of the contract award notice </w:t>
      </w:r>
      <w:r w:rsidRPr="00741348">
        <w:rPr>
          <w:rFonts w:ascii="Arial" w:hAnsi="Arial" w:cs="Arial"/>
          <w:sz w:val="20"/>
        </w:rPr>
        <w:t xml:space="preserve">in order to reconfirm that </w:t>
      </w:r>
      <w:r w:rsidR="0087203F" w:rsidRPr="00741348">
        <w:rPr>
          <w:rFonts w:ascii="Arial" w:hAnsi="Arial" w:cs="Arial"/>
          <w:sz w:val="20"/>
        </w:rPr>
        <w:t xml:space="preserve">financial </w:t>
      </w:r>
      <w:r w:rsidRPr="00741348">
        <w:rPr>
          <w:rFonts w:ascii="Arial" w:hAnsi="Arial" w:cs="Arial"/>
          <w:sz w:val="20"/>
        </w:rPr>
        <w:t xml:space="preserve">information </w:t>
      </w:r>
      <w:r w:rsidR="0087203F" w:rsidRPr="00741348">
        <w:rPr>
          <w:rFonts w:ascii="Arial" w:hAnsi="Arial" w:cs="Arial"/>
          <w:sz w:val="20"/>
        </w:rPr>
        <w:t>has not materially changed</w:t>
      </w:r>
      <w:r w:rsidRPr="00741348">
        <w:rPr>
          <w:rFonts w:ascii="Arial" w:hAnsi="Arial" w:cs="Arial"/>
          <w:sz w:val="20"/>
        </w:rPr>
        <w:t>.</w:t>
      </w:r>
    </w:p>
    <w:tbl>
      <w:tblPr>
        <w:tblpPr w:leftFromText="180" w:rightFromText="180" w:vertAnchor="text" w:horzAnchor="page" w:tblpX="303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2"/>
        <w:gridCol w:w="620"/>
        <w:gridCol w:w="284"/>
      </w:tblGrid>
      <w:tr w:rsidR="00B80EB7" w:rsidRPr="00741348" w:rsidTr="0087203F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B80EB7" w:rsidRPr="00741348" w:rsidRDefault="00B80EB7" w:rsidP="00CC4486">
            <w:pPr>
              <w:rPr>
                <w:rFonts w:ascii="Arial" w:hAnsi="Arial" w:cs="Arial"/>
                <w:sz w:val="20"/>
              </w:rPr>
            </w:pPr>
            <w:r w:rsidRPr="00741348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80EB7" w:rsidRPr="00741348" w:rsidRDefault="00B80EB7" w:rsidP="00CC44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B80EB7" w:rsidRPr="00741348" w:rsidRDefault="00B80EB7" w:rsidP="00CC4486">
            <w:pPr>
              <w:jc w:val="right"/>
              <w:rPr>
                <w:rFonts w:ascii="Arial" w:hAnsi="Arial" w:cs="Arial"/>
                <w:sz w:val="20"/>
              </w:rPr>
            </w:pPr>
            <w:r w:rsidRPr="00741348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7" w:rsidRPr="00741348" w:rsidRDefault="00B80EB7" w:rsidP="00CC4486">
            <w:pPr>
              <w:rPr>
                <w:rFonts w:ascii="Arial" w:hAnsi="Arial" w:cs="Arial"/>
                <w:sz w:val="20"/>
              </w:rPr>
            </w:pPr>
          </w:p>
        </w:tc>
      </w:tr>
    </w:tbl>
    <w:p w:rsidR="00B80EB7" w:rsidRPr="00741348" w:rsidRDefault="00B80EB7" w:rsidP="00B80EB7">
      <w:pPr>
        <w:rPr>
          <w:rFonts w:ascii="Arial" w:hAnsi="Arial" w:cs="Arial"/>
          <w:sz w:val="20"/>
        </w:rPr>
      </w:pPr>
      <w:r w:rsidRPr="00741348">
        <w:rPr>
          <w:rFonts w:ascii="Arial" w:hAnsi="Arial" w:cs="Arial"/>
          <w:sz w:val="20"/>
        </w:rPr>
        <w:t>Changes:</w:t>
      </w:r>
      <w:r w:rsidRPr="00741348">
        <w:rPr>
          <w:rFonts w:ascii="Arial" w:hAnsi="Arial" w:cs="Arial"/>
          <w:sz w:val="20"/>
        </w:rPr>
        <w:tab/>
      </w:r>
      <w:r w:rsidRPr="00741348">
        <w:rPr>
          <w:rFonts w:ascii="Arial" w:hAnsi="Arial" w:cs="Arial"/>
          <w:sz w:val="20"/>
        </w:rPr>
        <w:tab/>
      </w:r>
    </w:p>
    <w:p w:rsidR="00B80EB7" w:rsidRPr="00741348" w:rsidRDefault="00B80EB7" w:rsidP="00B80EB7">
      <w:pPr>
        <w:rPr>
          <w:rFonts w:ascii="Arial" w:hAnsi="Arial" w:cs="Arial"/>
          <w:sz w:val="20"/>
        </w:rPr>
      </w:pPr>
    </w:p>
    <w:p w:rsidR="00B80EB7" w:rsidRPr="00741348" w:rsidRDefault="00B80EB7" w:rsidP="00B80EB7">
      <w:pPr>
        <w:rPr>
          <w:rFonts w:ascii="Arial" w:hAnsi="Arial" w:cs="Arial"/>
          <w:sz w:val="20"/>
        </w:rPr>
      </w:pPr>
      <w:r w:rsidRPr="00741348">
        <w:rPr>
          <w:rFonts w:ascii="Arial" w:hAnsi="Arial" w:cs="Arial"/>
          <w:sz w:val="20"/>
        </w:rPr>
        <w:t xml:space="preserve">If </w:t>
      </w:r>
      <w:proofErr w:type="gramStart"/>
      <w:r w:rsidRPr="00741348">
        <w:rPr>
          <w:rFonts w:ascii="Arial" w:hAnsi="Arial" w:cs="Arial"/>
          <w:sz w:val="20"/>
        </w:rPr>
        <w:t>Yes</w:t>
      </w:r>
      <w:proofErr w:type="gramEnd"/>
      <w:r w:rsidRPr="00741348">
        <w:rPr>
          <w:rFonts w:ascii="Arial" w:hAnsi="Arial" w:cs="Arial"/>
          <w:sz w:val="20"/>
        </w:rPr>
        <w:t>, indicate the paragraph reference(s) and the modified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6900"/>
      </w:tblGrid>
      <w:tr w:rsidR="00B80EB7" w:rsidRPr="00CB6D26">
        <w:trPr>
          <w:trHeight w:val="443"/>
        </w:trPr>
        <w:tc>
          <w:tcPr>
            <w:tcW w:w="1642" w:type="dxa"/>
            <w:vAlign w:val="center"/>
          </w:tcPr>
          <w:p w:rsidR="00B80EB7" w:rsidRPr="00741348" w:rsidRDefault="00B80EB7" w:rsidP="00C377A4">
            <w:pPr>
              <w:ind w:left="143"/>
              <w:rPr>
                <w:rFonts w:ascii="Arial" w:hAnsi="Arial" w:cs="Arial"/>
                <w:b/>
                <w:sz w:val="20"/>
              </w:rPr>
            </w:pPr>
            <w:r w:rsidRPr="00741348">
              <w:rPr>
                <w:rFonts w:ascii="Arial" w:hAnsi="Arial" w:cs="Arial"/>
                <w:b/>
                <w:sz w:val="20"/>
              </w:rPr>
              <w:t>§</w:t>
            </w:r>
          </w:p>
        </w:tc>
        <w:tc>
          <w:tcPr>
            <w:tcW w:w="7714" w:type="dxa"/>
          </w:tcPr>
          <w:p w:rsidR="00B80EB7" w:rsidRPr="00CB6D26" w:rsidRDefault="00B80EB7" w:rsidP="00C377A4">
            <w:pPr>
              <w:rPr>
                <w:sz w:val="20"/>
              </w:rPr>
            </w:pPr>
          </w:p>
        </w:tc>
      </w:tr>
      <w:tr w:rsidR="00B80EB7" w:rsidRPr="00CB6D26">
        <w:trPr>
          <w:trHeight w:val="421"/>
        </w:trPr>
        <w:tc>
          <w:tcPr>
            <w:tcW w:w="1642" w:type="dxa"/>
            <w:vAlign w:val="center"/>
          </w:tcPr>
          <w:p w:rsidR="00B80EB7" w:rsidRPr="00741348" w:rsidRDefault="00B80EB7" w:rsidP="00C377A4">
            <w:pPr>
              <w:ind w:left="143"/>
              <w:rPr>
                <w:rFonts w:ascii="Arial" w:hAnsi="Arial" w:cs="Arial"/>
                <w:b/>
                <w:sz w:val="20"/>
              </w:rPr>
            </w:pPr>
            <w:r w:rsidRPr="00741348">
              <w:rPr>
                <w:rFonts w:ascii="Arial" w:hAnsi="Arial" w:cs="Arial"/>
                <w:b/>
                <w:sz w:val="20"/>
              </w:rPr>
              <w:t>§</w:t>
            </w:r>
          </w:p>
        </w:tc>
        <w:tc>
          <w:tcPr>
            <w:tcW w:w="7714" w:type="dxa"/>
          </w:tcPr>
          <w:p w:rsidR="00B80EB7" w:rsidRPr="00CB6D26" w:rsidRDefault="00B80EB7" w:rsidP="00C377A4">
            <w:pPr>
              <w:rPr>
                <w:sz w:val="20"/>
              </w:rPr>
            </w:pPr>
          </w:p>
        </w:tc>
      </w:tr>
    </w:tbl>
    <w:p w:rsidR="00B80EB7" w:rsidRPr="00CB6D26" w:rsidRDefault="00B80EB7" w:rsidP="00B80EB7">
      <w:pPr>
        <w:rPr>
          <w:sz w:val="20"/>
        </w:rPr>
      </w:pPr>
    </w:p>
    <w:p w:rsidR="00FF534B" w:rsidRDefault="00FF534B" w:rsidP="00B80EB7">
      <w:pPr>
        <w:pStyle w:val="Rub3"/>
        <w:jc w:val="left"/>
        <w:outlineLvl w:val="0"/>
        <w:rPr>
          <w:rFonts w:ascii="Arial" w:hAnsi="Arial" w:cs="Arial"/>
          <w:i w:val="0"/>
        </w:rPr>
      </w:pPr>
    </w:p>
    <w:p w:rsidR="00FF534B" w:rsidRPr="00FF534B" w:rsidRDefault="00FF534B" w:rsidP="00FF534B">
      <w:pPr>
        <w:rPr>
          <w:rFonts w:ascii="Arial" w:hAnsi="Arial" w:cs="Arial"/>
          <w:b/>
          <w:sz w:val="20"/>
        </w:rPr>
      </w:pPr>
      <w:r w:rsidRPr="00FF534B">
        <w:rPr>
          <w:rFonts w:ascii="Arial" w:hAnsi="Arial" w:cs="Arial"/>
          <w:b/>
          <w:sz w:val="20"/>
        </w:rPr>
        <w:t>Commitment and Payment Order (CPO) Document Nr</w:t>
      </w:r>
      <w:r w:rsidRPr="00FF534B">
        <w:rPr>
          <w:rFonts w:ascii="Arial" w:hAnsi="Arial" w:cs="Arial"/>
          <w:b/>
          <w:i/>
        </w:rPr>
        <w:t>.</w:t>
      </w:r>
      <w:r w:rsidRPr="00FF534B">
        <w:rPr>
          <w:rFonts w:ascii="Arial" w:hAnsi="Arial" w:cs="Arial"/>
          <w:b/>
          <w:i/>
          <w:highlight w:val="lightGray"/>
        </w:rPr>
        <w:t xml:space="preserve"> [</w:t>
      </w:r>
      <w:r w:rsidRPr="00FF534B">
        <w:rPr>
          <w:rFonts w:ascii="Arial" w:hAnsi="Arial" w:cs="Arial"/>
          <w:b/>
          <w:i/>
          <w:sz w:val="20"/>
          <w:highlight w:val="lightGray"/>
        </w:rPr>
        <w:t>insert CPO Nr]</w:t>
      </w:r>
      <w:r w:rsidRPr="00FF534B">
        <w:rPr>
          <w:rFonts w:ascii="Arial" w:hAnsi="Arial" w:cs="Arial"/>
          <w:b/>
          <w:sz w:val="20"/>
        </w:rPr>
        <w:t xml:space="preserve"> </w:t>
      </w:r>
    </w:p>
    <w:p w:rsidR="00FF534B" w:rsidRPr="00FF534B" w:rsidRDefault="00FF534B" w:rsidP="00FF534B">
      <w:pPr>
        <w:rPr>
          <w:rFonts w:ascii="Arial" w:hAnsi="Arial" w:cs="Arial"/>
          <w:b/>
          <w:sz w:val="20"/>
        </w:rPr>
      </w:pPr>
      <w:r w:rsidRPr="00FF534B">
        <w:rPr>
          <w:rFonts w:ascii="Arial" w:hAnsi="Arial" w:cs="Arial"/>
          <w:b/>
          <w:sz w:val="20"/>
        </w:rPr>
        <w:t>Copy of this CPO document shall be attached</w:t>
      </w:r>
    </w:p>
    <w:p w:rsidR="00FF534B" w:rsidRPr="00FF534B" w:rsidRDefault="00FF534B" w:rsidP="00FF534B"/>
    <w:p w:rsidR="00FF534B" w:rsidRDefault="00FF534B" w:rsidP="00B80EB7">
      <w:pPr>
        <w:pStyle w:val="Rub3"/>
        <w:jc w:val="left"/>
        <w:outlineLvl w:val="0"/>
        <w:rPr>
          <w:rFonts w:ascii="Arial" w:hAnsi="Arial" w:cs="Arial"/>
          <w:i w:val="0"/>
        </w:rPr>
      </w:pPr>
    </w:p>
    <w:p w:rsidR="00B80EB7" w:rsidRPr="00741348" w:rsidRDefault="00B80EB7" w:rsidP="00B80EB7">
      <w:pPr>
        <w:pStyle w:val="Rub3"/>
        <w:jc w:val="left"/>
        <w:outlineLvl w:val="0"/>
        <w:rPr>
          <w:rFonts w:ascii="Arial" w:hAnsi="Arial" w:cs="Arial"/>
          <w:i w:val="0"/>
        </w:rPr>
      </w:pPr>
      <w:r w:rsidRPr="00741348">
        <w:rPr>
          <w:rFonts w:ascii="Arial" w:hAnsi="Arial" w:cs="Arial"/>
          <w:i w:val="0"/>
        </w:rPr>
        <w:t>Signatures: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8"/>
        <w:gridCol w:w="2370"/>
        <w:gridCol w:w="3210"/>
      </w:tblGrid>
      <w:tr w:rsidR="00B80EB7" w:rsidRPr="00741348" w:rsidTr="00741348">
        <w:trPr>
          <w:trHeight w:val="5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B7" w:rsidRPr="00741348" w:rsidRDefault="00A258C0" w:rsidP="00C377A4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Responsible </w:t>
            </w:r>
            <w:r w:rsidR="00B80EB7" w:rsidRPr="00741348">
              <w:rPr>
                <w:rFonts w:ascii="Arial" w:hAnsi="Arial" w:cs="Arial"/>
                <w:i w:val="0"/>
              </w:rPr>
              <w:t>Procurement Officer: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Name</w:t>
            </w:r>
            <w:r w:rsidR="00741348" w:rsidRPr="00741348">
              <w:rPr>
                <w:rFonts w:ascii="Arial" w:hAnsi="Arial" w:cs="Arial"/>
                <w:b w:val="0"/>
                <w:i w:val="0"/>
              </w:rPr>
              <w:t>:</w:t>
            </w:r>
          </w:p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Signature</w:t>
            </w:r>
            <w:r w:rsidR="00741348" w:rsidRPr="00741348">
              <w:rPr>
                <w:rFonts w:ascii="Arial" w:hAnsi="Arial" w:cs="Arial"/>
                <w:b w:val="0"/>
                <w:i w:val="0"/>
              </w:rPr>
              <w:t>:</w:t>
            </w:r>
          </w:p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  <w:p w:rsidR="00B80EB7" w:rsidRPr="00741348" w:rsidRDefault="00B80EB7" w:rsidP="00C377A4">
            <w:pPr>
              <w:rPr>
                <w:rFonts w:ascii="Arial" w:hAnsi="Arial" w:cs="Arial"/>
                <w:sz w:val="20"/>
              </w:rPr>
            </w:pPr>
            <w:r w:rsidRPr="00741348">
              <w:rPr>
                <w:rFonts w:ascii="Arial" w:hAnsi="Arial" w:cs="Arial"/>
                <w:sz w:val="20"/>
              </w:rPr>
              <w:t>Date: ____/____/___________</w:t>
            </w:r>
          </w:p>
        </w:tc>
      </w:tr>
      <w:tr w:rsidR="00B80EB7" w:rsidRPr="00741348" w:rsidTr="00741348">
        <w:trPr>
          <w:trHeight w:val="7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B7" w:rsidRPr="00741348" w:rsidRDefault="00741348" w:rsidP="00741348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741348">
              <w:rPr>
                <w:rFonts w:ascii="Arial" w:hAnsi="Arial" w:cs="Arial"/>
                <w:i w:val="0"/>
              </w:rPr>
              <w:t>Chief  Financial</w:t>
            </w:r>
            <w:r w:rsidR="00B80EB7" w:rsidRPr="00741348">
              <w:rPr>
                <w:rFonts w:ascii="Arial" w:hAnsi="Arial" w:cs="Arial"/>
                <w:i w:val="0"/>
              </w:rPr>
              <w:t xml:space="preserve"> Officer: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Name</w:t>
            </w:r>
            <w:r w:rsidR="00741348" w:rsidRPr="00741348">
              <w:rPr>
                <w:rFonts w:ascii="Arial" w:hAnsi="Arial" w:cs="Arial"/>
                <w:b w:val="0"/>
                <w:i w:val="0"/>
              </w:rPr>
              <w:t>:</w:t>
            </w:r>
          </w:p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Signature</w:t>
            </w:r>
            <w:r w:rsidR="00741348" w:rsidRPr="00741348">
              <w:rPr>
                <w:rFonts w:ascii="Arial" w:hAnsi="Arial" w:cs="Arial"/>
                <w:b w:val="0"/>
                <w:i w:val="0"/>
              </w:rPr>
              <w:t>:</w:t>
            </w:r>
          </w:p>
          <w:p w:rsidR="00B80EB7" w:rsidRPr="00741348" w:rsidRDefault="00B80EB7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  <w:p w:rsidR="00B80EB7" w:rsidRPr="00741348" w:rsidRDefault="00B80EB7" w:rsidP="00C377A4">
            <w:pPr>
              <w:rPr>
                <w:rFonts w:ascii="Arial" w:hAnsi="Arial" w:cs="Arial"/>
                <w:sz w:val="20"/>
              </w:rPr>
            </w:pPr>
            <w:r w:rsidRPr="00741348">
              <w:rPr>
                <w:rFonts w:ascii="Arial" w:hAnsi="Arial" w:cs="Arial"/>
                <w:sz w:val="20"/>
              </w:rPr>
              <w:t>Date: ____/____/___________</w:t>
            </w:r>
          </w:p>
        </w:tc>
      </w:tr>
      <w:tr w:rsidR="0050342E" w:rsidRPr="00741348" w:rsidTr="00741348">
        <w:trPr>
          <w:trHeight w:val="79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2E" w:rsidRPr="00741348" w:rsidRDefault="0050342E" w:rsidP="0050342E">
            <w:pPr>
              <w:pStyle w:val="Rub3"/>
              <w:jc w:val="left"/>
              <w:outlineLvl w:val="0"/>
              <w:rPr>
                <w:rFonts w:ascii="Arial" w:hAnsi="Arial" w:cs="Arial"/>
                <w:i w:val="0"/>
              </w:rPr>
            </w:pPr>
            <w:r w:rsidRPr="00741348">
              <w:rPr>
                <w:rFonts w:ascii="Arial" w:hAnsi="Arial" w:cs="Arial"/>
                <w:i w:val="0"/>
              </w:rPr>
              <w:t xml:space="preserve">Chief  </w:t>
            </w:r>
            <w:r>
              <w:rPr>
                <w:rFonts w:ascii="Arial" w:hAnsi="Arial" w:cs="Arial"/>
                <w:i w:val="0"/>
              </w:rPr>
              <w:t xml:space="preserve">Administrative </w:t>
            </w:r>
            <w:r w:rsidRPr="00741348">
              <w:rPr>
                <w:rFonts w:ascii="Arial" w:hAnsi="Arial" w:cs="Arial"/>
                <w:i w:val="0"/>
              </w:rPr>
              <w:t xml:space="preserve"> Officer: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E" w:rsidRPr="00741348" w:rsidRDefault="0050342E" w:rsidP="00CD4D05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Name:</w:t>
            </w:r>
          </w:p>
          <w:p w:rsidR="0050342E" w:rsidRPr="00741348" w:rsidRDefault="0050342E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2E" w:rsidRPr="00741348" w:rsidRDefault="0050342E" w:rsidP="00CD4D05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741348">
              <w:rPr>
                <w:rFonts w:ascii="Arial" w:hAnsi="Arial" w:cs="Arial"/>
                <w:b w:val="0"/>
                <w:i w:val="0"/>
              </w:rPr>
              <w:t>Signature:</w:t>
            </w:r>
          </w:p>
          <w:p w:rsidR="0050342E" w:rsidRPr="00741348" w:rsidRDefault="0050342E" w:rsidP="00CD4D05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</w:p>
          <w:p w:rsidR="0050342E" w:rsidRPr="0050342E" w:rsidRDefault="0050342E" w:rsidP="00C377A4">
            <w:pPr>
              <w:pStyle w:val="Rub3"/>
              <w:jc w:val="left"/>
              <w:outlineLvl w:val="0"/>
              <w:rPr>
                <w:rFonts w:ascii="Arial" w:hAnsi="Arial" w:cs="Arial"/>
                <w:b w:val="0"/>
                <w:i w:val="0"/>
              </w:rPr>
            </w:pPr>
            <w:r w:rsidRPr="00485848">
              <w:rPr>
                <w:rFonts w:ascii="Arial" w:hAnsi="Arial" w:cs="Arial"/>
                <w:b w:val="0"/>
                <w:i w:val="0"/>
              </w:rPr>
              <w:t>Date:</w:t>
            </w:r>
            <w:r w:rsidRPr="0050342E">
              <w:rPr>
                <w:rFonts w:ascii="Arial" w:hAnsi="Arial" w:cs="Arial"/>
                <w:i w:val="0"/>
              </w:rPr>
              <w:t xml:space="preserve"> ____/____/___________</w:t>
            </w:r>
          </w:p>
        </w:tc>
      </w:tr>
    </w:tbl>
    <w:p w:rsidR="00B80EB7" w:rsidRPr="00CB6D26" w:rsidRDefault="00B80EB7" w:rsidP="00B80EB7">
      <w:pPr>
        <w:ind w:right="-1021"/>
        <w:jc w:val="center"/>
        <w:outlineLvl w:val="0"/>
        <w:rPr>
          <w:b/>
          <w:sz w:val="22"/>
        </w:rPr>
        <w:sectPr w:rsidR="00B80EB7" w:rsidRPr="00CB6D26" w:rsidSect="00D769D0">
          <w:footerReference w:type="default" r:id="rId7"/>
          <w:headerReference w:type="first" r:id="rId8"/>
          <w:footerReference w:type="first" r:id="rId9"/>
          <w:pgSz w:w="11907" w:h="16840" w:code="9"/>
          <w:pgMar w:top="1440" w:right="1800" w:bottom="1440" w:left="1800" w:header="720" w:footer="720" w:gutter="0"/>
          <w:cols w:space="720"/>
          <w:docGrid w:linePitch="360"/>
        </w:sectPr>
      </w:pPr>
    </w:p>
    <w:p w:rsidR="00B80EB7" w:rsidRPr="00CB6D26" w:rsidRDefault="00B80EB7" w:rsidP="00B80EB7">
      <w:pPr>
        <w:ind w:right="-1021"/>
        <w:jc w:val="center"/>
        <w:outlineLvl w:val="0"/>
        <w:rPr>
          <w:b/>
          <w:sz w:val="22"/>
        </w:rPr>
      </w:pPr>
      <w:r w:rsidRPr="00CB6D26">
        <w:rPr>
          <w:b/>
          <w:sz w:val="22"/>
        </w:rPr>
        <w:lastRenderedPageBreak/>
        <w:t xml:space="preserve">ANNEX </w:t>
      </w:r>
      <w:r w:rsidRPr="00B82550">
        <w:rPr>
          <w:b/>
          <w:sz w:val="22"/>
        </w:rPr>
        <w:t xml:space="preserve">I </w:t>
      </w:r>
    </w:p>
    <w:p w:rsidR="00B80EB7" w:rsidRPr="00CB6D26" w:rsidRDefault="001B33D7" w:rsidP="00B80EB7">
      <w:pPr>
        <w:pStyle w:val="Rub3"/>
        <w:jc w:val="left"/>
        <w:outlineLvl w:val="0"/>
        <w:rPr>
          <w:i w:val="0"/>
        </w:rPr>
      </w:pPr>
      <w:r>
        <w:rPr>
          <w:i w:val="0"/>
        </w:rPr>
        <w:t>II.1.4) F</w:t>
      </w:r>
      <w:r w:rsidR="00B80EB7" w:rsidRPr="00CB6D26">
        <w:rPr>
          <w:i w:val="0"/>
        </w:rPr>
        <w:t>unctional specifications, benefits and costs (per object to be procured):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6"/>
        <w:gridCol w:w="4536"/>
        <w:gridCol w:w="3969"/>
      </w:tblGrid>
      <w:tr w:rsidR="00B80EB7" w:rsidRPr="00CC4486" w:rsidTr="00B459EE">
        <w:trPr>
          <w:trHeight w:val="524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80EB7" w:rsidRPr="00CC4486" w:rsidRDefault="00B80EB7" w:rsidP="00CC4486">
            <w:pPr>
              <w:ind w:right="-108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Object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0EB7" w:rsidRPr="00CC4486" w:rsidRDefault="00B80EB7" w:rsidP="00CC4486">
            <w:pPr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Functional specifications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80EB7" w:rsidRPr="00CC4486" w:rsidRDefault="00B80EB7" w:rsidP="00CC4486">
            <w:pPr>
              <w:ind w:right="-6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Benefits expected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80EB7" w:rsidRPr="00CC4486" w:rsidRDefault="00B80EB7" w:rsidP="00CC4486">
            <w:pPr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 xml:space="preserve">Cost of ownership </w:t>
            </w:r>
          </w:p>
        </w:tc>
      </w:tr>
      <w:tr w:rsidR="00B80EB7" w:rsidRPr="00CC4486" w:rsidTr="00B459EE">
        <w:trPr>
          <w:trHeight w:val="1635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B80EB7" w:rsidRPr="00CC4486" w:rsidRDefault="00B80EB7" w:rsidP="00CC4486">
            <w:pPr>
              <w:ind w:right="-108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0EB7" w:rsidRPr="001B33D7" w:rsidRDefault="001B33D7" w:rsidP="00CC4486">
            <w:pPr>
              <w:ind w:right="-108"/>
              <w:rPr>
                <w:b/>
                <w:i/>
                <w:sz w:val="20"/>
              </w:rPr>
            </w:pPr>
            <w:r w:rsidRPr="001B33D7">
              <w:rPr>
                <w:b/>
                <w:i/>
                <w:sz w:val="20"/>
                <w:highlight w:val="lightGray"/>
              </w:rPr>
              <w:t>[</w:t>
            </w:r>
            <w:r w:rsidR="00B80EB7" w:rsidRPr="001B33D7">
              <w:rPr>
                <w:b/>
                <w:i/>
                <w:sz w:val="20"/>
                <w:highlight w:val="lightGray"/>
              </w:rPr>
              <w:t>insert main specifications on functional</w:t>
            </w:r>
            <w:r w:rsidRPr="001B33D7">
              <w:rPr>
                <w:b/>
                <w:i/>
                <w:sz w:val="20"/>
                <w:highlight w:val="lightGray"/>
              </w:rPr>
              <w:t>ity of the procurement activity]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0EB7" w:rsidRPr="001B33D7" w:rsidRDefault="001B33D7" w:rsidP="00CC4486">
            <w:pPr>
              <w:ind w:right="-108"/>
              <w:rPr>
                <w:b/>
                <w:i/>
                <w:sz w:val="20"/>
              </w:rPr>
            </w:pPr>
            <w:r w:rsidRPr="001B33D7">
              <w:rPr>
                <w:b/>
                <w:i/>
                <w:sz w:val="20"/>
                <w:highlight w:val="lightGray"/>
              </w:rPr>
              <w:t>[</w:t>
            </w:r>
            <w:r w:rsidR="00B80EB7" w:rsidRPr="001B33D7">
              <w:rPr>
                <w:b/>
                <w:i/>
                <w:sz w:val="20"/>
                <w:highlight w:val="lightGray"/>
              </w:rPr>
              <w:t>state the benefits expecte</w:t>
            </w:r>
            <w:r w:rsidRPr="001B33D7">
              <w:rPr>
                <w:b/>
                <w:i/>
                <w:sz w:val="20"/>
                <w:highlight w:val="lightGray"/>
              </w:rPr>
              <w:t>d from the procurement contract]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80EB7" w:rsidRPr="001B33D7" w:rsidRDefault="001B33D7" w:rsidP="00CC4486">
            <w:pPr>
              <w:ind w:right="-108"/>
              <w:rPr>
                <w:b/>
                <w:i/>
                <w:sz w:val="20"/>
              </w:rPr>
            </w:pPr>
            <w:r w:rsidRPr="001B33D7">
              <w:rPr>
                <w:b/>
                <w:i/>
                <w:sz w:val="20"/>
                <w:highlight w:val="lightGray"/>
              </w:rPr>
              <w:t>[State</w:t>
            </w:r>
            <w:r w:rsidR="00B80EB7" w:rsidRPr="001B33D7">
              <w:rPr>
                <w:b/>
                <w:i/>
                <w:sz w:val="20"/>
                <w:highlight w:val="lightGray"/>
              </w:rPr>
              <w:t xml:space="preserve"> the annual cost that will result of this procurement activity (manpower co</w:t>
            </w:r>
            <w:r w:rsidRPr="001B33D7">
              <w:rPr>
                <w:b/>
                <w:i/>
                <w:sz w:val="20"/>
                <w:highlight w:val="lightGray"/>
              </w:rPr>
              <w:t>st, maintenance, consumables…]</w:t>
            </w:r>
          </w:p>
        </w:tc>
      </w:tr>
      <w:tr w:rsidR="00B80EB7" w:rsidRPr="00CC4486" w:rsidTr="00B459EE">
        <w:trPr>
          <w:trHeight w:val="1635"/>
          <w:jc w:val="center"/>
        </w:trPr>
        <w:tc>
          <w:tcPr>
            <w:tcW w:w="959" w:type="dxa"/>
            <w:vAlign w:val="center"/>
          </w:tcPr>
          <w:p w:rsidR="00B80EB7" w:rsidRPr="00CC4486" w:rsidRDefault="00B80EB7" w:rsidP="00CC4486">
            <w:pPr>
              <w:ind w:right="-108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2</w:t>
            </w: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</w:tr>
      <w:tr w:rsidR="00B80EB7" w:rsidRPr="00CC4486" w:rsidTr="00B459EE">
        <w:trPr>
          <w:trHeight w:val="1635"/>
          <w:jc w:val="center"/>
        </w:trPr>
        <w:tc>
          <w:tcPr>
            <w:tcW w:w="959" w:type="dxa"/>
            <w:vAlign w:val="center"/>
          </w:tcPr>
          <w:p w:rsidR="00B80EB7" w:rsidRPr="00CC4486" w:rsidRDefault="00B80EB7" w:rsidP="00CC4486">
            <w:pPr>
              <w:ind w:right="-108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3</w:t>
            </w: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</w:tr>
      <w:tr w:rsidR="00B80EB7" w:rsidRPr="00CC4486" w:rsidTr="00B459EE">
        <w:trPr>
          <w:trHeight w:val="1635"/>
          <w:jc w:val="center"/>
        </w:trPr>
        <w:tc>
          <w:tcPr>
            <w:tcW w:w="959" w:type="dxa"/>
            <w:vAlign w:val="center"/>
          </w:tcPr>
          <w:p w:rsidR="00B80EB7" w:rsidRPr="00CC4486" w:rsidRDefault="00B80EB7" w:rsidP="00CC4486">
            <w:pPr>
              <w:ind w:right="-108"/>
              <w:jc w:val="center"/>
              <w:rPr>
                <w:b/>
                <w:sz w:val="20"/>
              </w:rPr>
            </w:pPr>
            <w:r w:rsidRPr="00CC4486">
              <w:rPr>
                <w:b/>
                <w:sz w:val="20"/>
              </w:rPr>
              <w:t>4</w:t>
            </w: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4536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B80EB7" w:rsidRPr="00CC4486" w:rsidRDefault="00B80EB7" w:rsidP="00CC4486">
            <w:pPr>
              <w:ind w:right="-108"/>
              <w:rPr>
                <w:b/>
                <w:sz w:val="20"/>
              </w:rPr>
            </w:pPr>
          </w:p>
        </w:tc>
      </w:tr>
    </w:tbl>
    <w:p w:rsidR="00B80EB7" w:rsidRPr="00CB6D26" w:rsidRDefault="00B80EB7" w:rsidP="00B80EB7">
      <w:pPr>
        <w:ind w:right="-483"/>
        <w:outlineLvl w:val="0"/>
      </w:pPr>
    </w:p>
    <w:p w:rsidR="00B80EB7" w:rsidRPr="0062112B" w:rsidRDefault="00B80EB7" w:rsidP="00B80EB7">
      <w:pPr>
        <w:autoSpaceDE w:val="0"/>
        <w:autoSpaceDN w:val="0"/>
        <w:adjustRightInd w:val="0"/>
        <w:jc w:val="center"/>
      </w:pPr>
    </w:p>
    <w:p w:rsidR="00B80EB7" w:rsidRDefault="00B80EB7" w:rsidP="00B80EB7"/>
    <w:p w:rsidR="00B635DE" w:rsidRPr="00AC1457" w:rsidRDefault="00B635DE" w:rsidP="00B635DE">
      <w:pPr>
        <w:autoSpaceDE w:val="0"/>
        <w:autoSpaceDN w:val="0"/>
        <w:adjustRightInd w:val="0"/>
        <w:jc w:val="center"/>
      </w:pPr>
    </w:p>
    <w:p w:rsidR="00FE4A28" w:rsidRPr="00AC1457" w:rsidRDefault="00FE4A28"/>
    <w:sectPr w:rsidR="00FE4A28" w:rsidRPr="00AC1457" w:rsidSect="00D769D0">
      <w:endnotePr>
        <w:numFmt w:val="decimal"/>
      </w:endnotePr>
      <w:pgSz w:w="16840" w:h="11907" w:orient="landscape" w:code="9"/>
      <w:pgMar w:top="1304" w:right="1134" w:bottom="1021" w:left="1242" w:header="601" w:footer="79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43" w:rsidRDefault="00A81E43">
      <w:r>
        <w:separator/>
      </w:r>
    </w:p>
  </w:endnote>
  <w:endnote w:type="continuationSeparator" w:id="0">
    <w:p w:rsidR="00A81E43" w:rsidRDefault="00A8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A7" w:rsidRDefault="003C728A">
    <w:pPr>
      <w:pStyle w:val="Footer"/>
      <w:jc w:val="right"/>
    </w:pPr>
    <w:r>
      <w:fldChar w:fldCharType="begin"/>
    </w:r>
    <w:r w:rsidR="003B63A7">
      <w:instrText xml:space="preserve"> PAGE   \* MERGEFORMAT </w:instrText>
    </w:r>
    <w:r>
      <w:fldChar w:fldCharType="separate"/>
    </w:r>
    <w:r w:rsidR="00A258C0">
      <w:rPr>
        <w:noProof/>
      </w:rPr>
      <w:t>3</w:t>
    </w:r>
    <w:r>
      <w:fldChar w:fldCharType="end"/>
    </w:r>
  </w:p>
  <w:p w:rsidR="003B63A7" w:rsidRDefault="003B63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7" w:rsidRPr="00E4271D" w:rsidRDefault="003C728A" w:rsidP="00D769D0">
    <w:pPr>
      <w:pStyle w:val="Footer"/>
      <w:tabs>
        <w:tab w:val="right" w:pos="9356"/>
      </w:tabs>
      <w:jc w:val="right"/>
      <w:rPr>
        <w:i/>
        <w:szCs w:val="16"/>
      </w:rPr>
    </w:pPr>
    <w:r w:rsidRPr="00E4271D">
      <w:rPr>
        <w:i/>
        <w:szCs w:val="16"/>
      </w:rPr>
      <w:fldChar w:fldCharType="begin"/>
    </w:r>
    <w:r w:rsidR="00B80EB7" w:rsidRPr="00E4271D">
      <w:rPr>
        <w:i/>
        <w:szCs w:val="16"/>
      </w:rPr>
      <w:instrText xml:space="preserve"> FILENAME </w:instrText>
    </w:r>
    <w:r w:rsidRPr="00E4271D">
      <w:rPr>
        <w:i/>
        <w:szCs w:val="16"/>
      </w:rPr>
      <w:fldChar w:fldCharType="separate"/>
    </w:r>
    <w:r w:rsidR="00BE4D7F">
      <w:rPr>
        <w:i/>
        <w:noProof/>
        <w:szCs w:val="16"/>
      </w:rPr>
      <w:t>Statement of Needs and Determination of Availability of Funds.DOC</w:t>
    </w:r>
    <w:r w:rsidRPr="00E4271D">
      <w:rPr>
        <w:i/>
        <w:szCs w:val="16"/>
      </w:rPr>
      <w:fldChar w:fldCharType="end"/>
    </w:r>
    <w:r w:rsidR="00B80EB7" w:rsidRPr="00E4271D">
      <w:rPr>
        <w:i/>
        <w:szCs w:val="16"/>
      </w:rPr>
      <w:t xml:space="preserve"> – EN</w:t>
    </w:r>
  </w:p>
  <w:p w:rsidR="00B80EB7" w:rsidRDefault="00B80EB7" w:rsidP="00D769D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43" w:rsidRDefault="00A81E43">
      <w:r>
        <w:separator/>
      </w:r>
    </w:p>
  </w:footnote>
  <w:footnote w:type="continuationSeparator" w:id="0">
    <w:p w:rsidR="00A81E43" w:rsidRDefault="00A8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7" w:rsidRPr="004720C2" w:rsidRDefault="00B80EB7" w:rsidP="00D769D0">
    <w:pPr>
      <w:pStyle w:val="Header"/>
      <w:jc w:val="center"/>
      <w:rPr>
        <w:sz w:val="2"/>
        <w:szCs w:val="2"/>
      </w:rPr>
    </w:pPr>
    <w:r>
      <w:rPr>
        <w:sz w:val="20"/>
      </w:rPr>
      <w:t>[</w:t>
    </w:r>
    <w:proofErr w:type="gramStart"/>
    <w:r>
      <w:rPr>
        <w:sz w:val="20"/>
        <w:highlight w:val="cyan"/>
      </w:rPr>
      <w:t>insert</w:t>
    </w:r>
    <w:proofErr w:type="gramEnd"/>
    <w:r>
      <w:rPr>
        <w:sz w:val="20"/>
        <w:highlight w:val="cyan"/>
      </w:rPr>
      <w:t xml:space="preserve"> your logo or/and name of your Contracting Authority</w:t>
    </w:r>
    <w:r>
      <w:rPr>
        <w:sz w:val="20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224"/>
    <w:multiLevelType w:val="hybridMultilevel"/>
    <w:tmpl w:val="B42A58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2F780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AB4614"/>
    <w:multiLevelType w:val="hybridMultilevel"/>
    <w:tmpl w:val="67129D52"/>
    <w:lvl w:ilvl="0" w:tplc="74C62C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35DE"/>
    <w:rsid w:val="00005786"/>
    <w:rsid w:val="00017251"/>
    <w:rsid w:val="000505A0"/>
    <w:rsid w:val="0009395C"/>
    <w:rsid w:val="000C2FDC"/>
    <w:rsid w:val="000C3B72"/>
    <w:rsid w:val="000C54DA"/>
    <w:rsid w:val="00102C78"/>
    <w:rsid w:val="00104F3F"/>
    <w:rsid w:val="001161F9"/>
    <w:rsid w:val="00116C84"/>
    <w:rsid w:val="00127696"/>
    <w:rsid w:val="001B33D7"/>
    <w:rsid w:val="001D0AFB"/>
    <w:rsid w:val="001E748B"/>
    <w:rsid w:val="002301D9"/>
    <w:rsid w:val="002509B5"/>
    <w:rsid w:val="00280C80"/>
    <w:rsid w:val="002857D7"/>
    <w:rsid w:val="002970E3"/>
    <w:rsid w:val="002F2062"/>
    <w:rsid w:val="00326EE9"/>
    <w:rsid w:val="003B4CE8"/>
    <w:rsid w:val="003B63A7"/>
    <w:rsid w:val="003C3B34"/>
    <w:rsid w:val="003C728A"/>
    <w:rsid w:val="003F2800"/>
    <w:rsid w:val="00445232"/>
    <w:rsid w:val="00455DEC"/>
    <w:rsid w:val="00474212"/>
    <w:rsid w:val="004777D3"/>
    <w:rsid w:val="00485848"/>
    <w:rsid w:val="00495CAF"/>
    <w:rsid w:val="004A3A36"/>
    <w:rsid w:val="004E2CBA"/>
    <w:rsid w:val="004F69EC"/>
    <w:rsid w:val="0050342E"/>
    <w:rsid w:val="005061D2"/>
    <w:rsid w:val="00560F66"/>
    <w:rsid w:val="005916B6"/>
    <w:rsid w:val="005951F7"/>
    <w:rsid w:val="005C0EB6"/>
    <w:rsid w:val="005C2A14"/>
    <w:rsid w:val="005D3B56"/>
    <w:rsid w:val="005E6898"/>
    <w:rsid w:val="00670E97"/>
    <w:rsid w:val="00671398"/>
    <w:rsid w:val="006A1ADB"/>
    <w:rsid w:val="006E4A4B"/>
    <w:rsid w:val="007138D9"/>
    <w:rsid w:val="007355CC"/>
    <w:rsid w:val="00741348"/>
    <w:rsid w:val="007A1FE5"/>
    <w:rsid w:val="007C5056"/>
    <w:rsid w:val="00810703"/>
    <w:rsid w:val="008208A4"/>
    <w:rsid w:val="008418F9"/>
    <w:rsid w:val="0087203F"/>
    <w:rsid w:val="008A46E9"/>
    <w:rsid w:val="008D4E0D"/>
    <w:rsid w:val="008F4F98"/>
    <w:rsid w:val="009317F0"/>
    <w:rsid w:val="00964AA1"/>
    <w:rsid w:val="009831CA"/>
    <w:rsid w:val="009A6DC8"/>
    <w:rsid w:val="009C4E3D"/>
    <w:rsid w:val="009C63BE"/>
    <w:rsid w:val="009D4FFB"/>
    <w:rsid w:val="009E6ABE"/>
    <w:rsid w:val="009F7227"/>
    <w:rsid w:val="00A1012E"/>
    <w:rsid w:val="00A15D39"/>
    <w:rsid w:val="00A258C0"/>
    <w:rsid w:val="00A32310"/>
    <w:rsid w:val="00A508B5"/>
    <w:rsid w:val="00A81E43"/>
    <w:rsid w:val="00AB5E77"/>
    <w:rsid w:val="00AC1457"/>
    <w:rsid w:val="00AD2E11"/>
    <w:rsid w:val="00AE25A6"/>
    <w:rsid w:val="00B0038E"/>
    <w:rsid w:val="00B05846"/>
    <w:rsid w:val="00B26C2E"/>
    <w:rsid w:val="00B459EE"/>
    <w:rsid w:val="00B635DE"/>
    <w:rsid w:val="00B75A0F"/>
    <w:rsid w:val="00B80EB7"/>
    <w:rsid w:val="00B82550"/>
    <w:rsid w:val="00BD20D7"/>
    <w:rsid w:val="00BE4D7F"/>
    <w:rsid w:val="00C06952"/>
    <w:rsid w:val="00C377A4"/>
    <w:rsid w:val="00C92A9A"/>
    <w:rsid w:val="00CB1D17"/>
    <w:rsid w:val="00CC4486"/>
    <w:rsid w:val="00CD4D05"/>
    <w:rsid w:val="00CD6BB3"/>
    <w:rsid w:val="00D2490F"/>
    <w:rsid w:val="00D45DBE"/>
    <w:rsid w:val="00D56B8B"/>
    <w:rsid w:val="00D601D0"/>
    <w:rsid w:val="00D60383"/>
    <w:rsid w:val="00D769D0"/>
    <w:rsid w:val="00D86F03"/>
    <w:rsid w:val="00DA3094"/>
    <w:rsid w:val="00DD38E2"/>
    <w:rsid w:val="00DD3CA1"/>
    <w:rsid w:val="00DE084D"/>
    <w:rsid w:val="00E166E1"/>
    <w:rsid w:val="00E264AB"/>
    <w:rsid w:val="00E462CE"/>
    <w:rsid w:val="00E501A5"/>
    <w:rsid w:val="00E8000E"/>
    <w:rsid w:val="00E8216A"/>
    <w:rsid w:val="00E8716D"/>
    <w:rsid w:val="00E92CBE"/>
    <w:rsid w:val="00EC0217"/>
    <w:rsid w:val="00EE5883"/>
    <w:rsid w:val="00F50CEF"/>
    <w:rsid w:val="00F6150E"/>
    <w:rsid w:val="00F733FB"/>
    <w:rsid w:val="00F900CC"/>
    <w:rsid w:val="00F92D0B"/>
    <w:rsid w:val="00FC463F"/>
    <w:rsid w:val="00FC70B0"/>
    <w:rsid w:val="00FE4A28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5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63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3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63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5DE"/>
  </w:style>
  <w:style w:type="paragraph" w:styleId="Header">
    <w:name w:val="header"/>
    <w:basedOn w:val="Normal"/>
    <w:rsid w:val="00B635DE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B635DE"/>
  </w:style>
  <w:style w:type="character" w:styleId="Hyperlink">
    <w:name w:val="Hyperlink"/>
    <w:basedOn w:val="DefaultParagraphFont"/>
    <w:rsid w:val="00B635DE"/>
    <w:rPr>
      <w:color w:val="0000FF"/>
      <w:u w:val="single"/>
    </w:rPr>
  </w:style>
  <w:style w:type="paragraph" w:customStyle="1" w:styleId="ZDGName">
    <w:name w:val="Z_DGName"/>
    <w:basedOn w:val="Normal"/>
    <w:rsid w:val="00B635DE"/>
    <w:pPr>
      <w:widowControl w:val="0"/>
      <w:ind w:right="85"/>
      <w:jc w:val="both"/>
    </w:pPr>
    <w:rPr>
      <w:rFonts w:ascii="Arial" w:hAnsi="Arial"/>
      <w:snapToGrid w:val="0"/>
      <w:sz w:val="16"/>
      <w:szCs w:val="20"/>
    </w:rPr>
  </w:style>
  <w:style w:type="paragraph" w:customStyle="1" w:styleId="Rub1">
    <w:name w:val="Rub1"/>
    <w:basedOn w:val="Normal"/>
    <w:rsid w:val="00B635DE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3">
    <w:name w:val="Rub3"/>
    <w:basedOn w:val="Normal"/>
    <w:next w:val="Normal"/>
    <w:rsid w:val="00B635DE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635DE"/>
    <w:pPr>
      <w:ind w:left="240"/>
    </w:pPr>
  </w:style>
  <w:style w:type="paragraph" w:styleId="BalloonText">
    <w:name w:val="Balloon Text"/>
    <w:basedOn w:val="Normal"/>
    <w:semiHidden/>
    <w:rsid w:val="00F92D0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5E6898"/>
    <w:rPr>
      <w:rFonts w:eastAsia="MS Minch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63A7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Needs and Determination of Availability of Funds</vt:lpstr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Needs and Determination of Availability of Funds</dc:title>
  <dc:creator>Marian</dc:creator>
  <cp:lastModifiedBy>User90</cp:lastModifiedBy>
  <cp:revision>3</cp:revision>
  <cp:lastPrinted>2007-05-02T08:20:00Z</cp:lastPrinted>
  <dcterms:created xsi:type="dcterms:W3CDTF">2016-03-21T10:13:00Z</dcterms:created>
  <dcterms:modified xsi:type="dcterms:W3CDTF">2016-03-22T12:35:00Z</dcterms:modified>
</cp:coreProperties>
</file>