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rFonts w:ascii="Arial" w:hAnsi="Arial" w:cs="Arial"/>
                <w:bCs/>
                <w:i/>
                <w:sz w:val="40"/>
                <w:szCs w:val="40"/>
                <w:lang w:val="sq-AL"/>
              </w:rPr>
            </w:pPr>
            <w:r w:rsidRPr="00A9111E">
              <w:rPr>
                <w:rFonts w:ascii="Arial" w:hAnsi="Arial" w:cs="Arial"/>
                <w:b/>
                <w:sz w:val="40"/>
                <w:szCs w:val="40"/>
                <w:lang w:val="sq-AL"/>
              </w:rPr>
              <w:t>DOSJA E TENDERIT</w:t>
            </w:r>
          </w:p>
          <w:p w:rsidR="00E43366" w:rsidRPr="007A1C13" w:rsidRDefault="00E43366" w:rsidP="00E43366">
            <w:pPr>
              <w:spacing w:after="0"/>
              <w:jc w:val="center"/>
              <w:rPr>
                <w:bCs/>
                <w:i/>
                <w:sz w:val="20"/>
                <w:lang w:val="sq-AL"/>
              </w:rPr>
            </w:pPr>
            <w:r w:rsidRPr="00FF7F54">
              <w:rPr>
                <w:rFonts w:ascii="Arial" w:hAnsi="Arial" w:cs="Arial"/>
                <w:i/>
                <w:sz w:val="20"/>
                <w:lang w:val="sq-AL"/>
              </w:rPr>
              <w:t>Sipas Nenit  27 të Ligjit Nr. 04/042</w:t>
            </w:r>
            <w:r w:rsidR="00354CF5">
              <w:rPr>
                <w:rFonts w:ascii="Arial" w:hAnsi="Arial" w:cs="Arial"/>
                <w:i/>
                <w:sz w:val="20"/>
                <w:lang w:val="sq-AL"/>
              </w:rPr>
              <w:t xml:space="preserve"> </w:t>
            </w:r>
            <w:r w:rsidR="00354CF5" w:rsidRPr="00BB43F1">
              <w:rPr>
                <w:rFonts w:ascii="Arial" w:hAnsi="Arial" w:cs="Arial"/>
                <w:i/>
                <w:sz w:val="20"/>
                <w:lang w:val="sq-AL"/>
              </w:rPr>
              <w:t>për Prokurimin Publik të Republikës se Kosovës, i ndryshuar dhe plotësuar me ligjin Nr. 04/L-237, ligjin Nr. 05/L-068 dhe ligjin Nr. 05/L-92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0C7ECA" w:rsidP="006D79A5">
            <w:pPr>
              <w:spacing w:after="0"/>
              <w:jc w:val="center"/>
              <w:rPr>
                <w:rFonts w:ascii="Arial" w:hAnsi="Arial" w:cs="Arial"/>
                <w:b/>
                <w:bCs/>
                <w:i/>
                <w:sz w:val="28"/>
                <w:szCs w:val="28"/>
                <w:lang w:val="sq-AL"/>
              </w:rPr>
            </w:pPr>
            <w:r w:rsidRPr="00A9111E">
              <w:rPr>
                <w:rFonts w:ascii="Arial" w:hAnsi="Arial" w:cs="Arial"/>
                <w:b/>
                <w:bCs/>
                <w:sz w:val="28"/>
                <w:szCs w:val="28"/>
                <w:lang w:val="sq-AL"/>
              </w:rPr>
              <w:t>“SHERBIME</w:t>
            </w:r>
            <w:r w:rsidR="00990DDD" w:rsidRPr="00A9111E">
              <w:rPr>
                <w:rFonts w:ascii="Arial" w:hAnsi="Arial" w:cs="Arial"/>
                <w:b/>
                <w:bCs/>
                <w:sz w:val="28"/>
                <w:szCs w:val="28"/>
                <w:lang w:val="sq-AL"/>
              </w:rPr>
              <w:t>”</w:t>
            </w:r>
          </w:p>
          <w:p w:rsidR="00990DDD" w:rsidRPr="00A9111E" w:rsidRDefault="00990DDD" w:rsidP="006D79A5">
            <w:pPr>
              <w:tabs>
                <w:tab w:val="left" w:pos="1830"/>
              </w:tabs>
              <w:spacing w:after="0"/>
              <w:rPr>
                <w:b/>
                <w:bCs/>
                <w:i/>
                <w:sz w:val="40"/>
                <w:szCs w:val="40"/>
                <w:lang w:val="sq-AL"/>
              </w:rPr>
            </w:pPr>
            <w:r w:rsidRPr="00A9111E">
              <w:rPr>
                <w:b/>
                <w:bCs/>
                <w:i/>
                <w:sz w:val="40"/>
                <w:szCs w:val="40"/>
                <w:lang w:val="sq-AL"/>
              </w:rPr>
              <w:tab/>
            </w:r>
          </w:p>
          <w:p w:rsidR="00D27F36" w:rsidRPr="00E7456E" w:rsidRDefault="00D27F36" w:rsidP="00D27F36">
            <w:pPr>
              <w:spacing w:after="0"/>
              <w:jc w:val="center"/>
              <w:rPr>
                <w:rFonts w:ascii="Arial" w:hAnsi="Arial" w:cs="Arial"/>
                <w:b/>
                <w:bCs/>
                <w:i/>
                <w:sz w:val="28"/>
                <w:szCs w:val="28"/>
                <w:lang w:val="sq-AL"/>
              </w:rPr>
            </w:pPr>
            <w:r w:rsidRPr="00E7456E">
              <w:rPr>
                <w:rFonts w:ascii="Arial" w:hAnsi="Arial" w:cs="Arial"/>
                <w:b/>
                <w:bCs/>
                <w:i/>
                <w:sz w:val="28"/>
                <w:szCs w:val="28"/>
                <w:lang w:val="sq-AL"/>
              </w:rPr>
              <w:t xml:space="preserve">PROCEDURA E </w:t>
            </w:r>
            <w:r>
              <w:rPr>
                <w:rFonts w:ascii="Arial" w:hAnsi="Arial" w:cs="Arial"/>
                <w:b/>
                <w:bCs/>
                <w:i/>
                <w:sz w:val="28"/>
                <w:szCs w:val="28"/>
                <w:lang w:val="sq-AL"/>
              </w:rPr>
              <w:t>KUFIZUAR</w:t>
            </w:r>
          </w:p>
          <w:p w:rsidR="00D27F36" w:rsidRPr="009A0AFE" w:rsidRDefault="00D27F36" w:rsidP="00D27F36">
            <w:pPr>
              <w:spacing w:after="0"/>
              <w:jc w:val="center"/>
              <w:rPr>
                <w:rFonts w:ascii="Arial" w:hAnsi="Arial" w:cs="Arial"/>
                <w:b/>
                <w:i/>
                <w:sz w:val="40"/>
                <w:szCs w:val="40"/>
                <w:lang w:val="sq-AL"/>
              </w:rPr>
            </w:pPr>
            <w:r w:rsidRPr="009A0AFE">
              <w:rPr>
                <w:rFonts w:ascii="Arial" w:hAnsi="Arial" w:cs="Arial"/>
                <w:b/>
                <w:i/>
                <w:sz w:val="40"/>
                <w:szCs w:val="40"/>
                <w:lang w:val="sq-AL"/>
              </w:rPr>
              <w:t>Faza e dyte</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63758E" w:rsidP="006D79A5">
                  <w:pPr>
                    <w:spacing w:after="0"/>
                    <w:jc w:val="center"/>
                    <w:rPr>
                      <w:rFonts w:ascii="Arial" w:hAnsi="Arial" w:cs="Arial"/>
                      <w:sz w:val="20"/>
                      <w:lang w:val="sq-AL"/>
                    </w:rPr>
                  </w:pPr>
                  <w:r w:rsidRPr="00A9111E">
                    <w:rPr>
                      <w:rFonts w:ascii="Arial" w:hAnsi="Arial" w:cs="Arial"/>
                      <w:i/>
                      <w:sz w:val="20"/>
                      <w:highlight w:val="lightGray"/>
                      <w:lang w:val="sq-AL"/>
                    </w:rPr>
                    <w:fldChar w:fldCharType="begin"/>
                  </w:r>
                  <w:r w:rsidR="00990DDD" w:rsidRPr="00A9111E">
                    <w:rPr>
                      <w:rFonts w:ascii="Arial" w:hAnsi="Arial" w:cs="Arial"/>
                      <w:i/>
                      <w:sz w:val="20"/>
                      <w:highlight w:val="lightGray"/>
                      <w:lang w:val="sq-AL"/>
                    </w:rPr>
                    <w:instrText xml:space="preserve"> MACROBUTTON  DoFieldClick "[shëno datën]" </w:instrText>
                  </w:r>
                  <w:r w:rsidRPr="00A9111E">
                    <w:rPr>
                      <w:rFonts w:ascii="Arial" w:hAnsi="Arial" w:cs="Arial"/>
                      <w:i/>
                      <w:sz w:val="20"/>
                      <w:highlight w:val="lightGray"/>
                      <w:lang w:val="sq-AL"/>
                    </w:rPr>
                    <w:fldChar w:fldCharType="end"/>
                  </w:r>
                </w:p>
              </w:tc>
            </w:tr>
          </w:tbl>
          <w:p w:rsidR="00990DDD" w:rsidRPr="00A9111E" w:rsidRDefault="00990DDD" w:rsidP="006D79A5">
            <w:pPr>
              <w:ind w:left="540"/>
              <w:jc w:val="left"/>
              <w:rPr>
                <w:rFonts w:ascii="Arial" w:hAnsi="Arial" w:cs="Arial"/>
                <w:sz w:val="20"/>
                <w:lang w:val="sq-AL"/>
              </w:rPr>
            </w:pPr>
            <w:r w:rsidRPr="00A9111E">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468"/>
              <w:gridCol w:w="1468"/>
              <w:gridCol w:w="1468"/>
              <w:gridCol w:w="1468"/>
            </w:tblGrid>
            <w:tr w:rsidR="00990DDD" w:rsidRPr="00A9111E" w:rsidTr="0022685C">
              <w:trPr>
                <w:trHeight w:val="202"/>
              </w:trPr>
              <w:tc>
                <w:tcPr>
                  <w:tcW w:w="2184" w:type="dxa"/>
                </w:tcPr>
                <w:p w:rsidR="00990DDD" w:rsidRPr="00A9111E" w:rsidRDefault="00990DDD" w:rsidP="002E352A">
                  <w:pPr>
                    <w:framePr w:hSpace="180" w:wrap="around" w:vAnchor="text" w:hAnchor="text" w:x="67" w:y="766"/>
                    <w:rPr>
                      <w:rFonts w:ascii="Arial" w:hAnsi="Arial" w:cs="Arial"/>
                      <w:b/>
                      <w:bCs/>
                      <w:sz w:val="18"/>
                      <w:szCs w:val="18"/>
                      <w:lang w:val="sq-AL"/>
                    </w:rPr>
                  </w:pPr>
                  <w:r w:rsidRPr="00A9111E">
                    <w:rPr>
                      <w:rFonts w:ascii="Arial" w:hAnsi="Arial" w:cs="Arial"/>
                      <w:b/>
                      <w:sz w:val="18"/>
                      <w:szCs w:val="18"/>
                      <w:lang w:val="sq-AL"/>
                    </w:rPr>
                    <w:t>Nr</w:t>
                  </w:r>
                  <w:r w:rsidRPr="00A9111E">
                    <w:rPr>
                      <w:rStyle w:val="FootnoteReference"/>
                      <w:rFonts w:ascii="Arial" w:hAnsi="Arial" w:cs="Arial"/>
                      <w:b/>
                      <w:sz w:val="18"/>
                      <w:szCs w:val="18"/>
                      <w:lang w:val="sq-AL"/>
                    </w:rPr>
                    <w:footnoteReference w:id="1"/>
                  </w:r>
                  <w:r w:rsidRPr="00A9111E">
                    <w:rPr>
                      <w:rFonts w:ascii="Arial" w:hAnsi="Arial" w:cs="Arial"/>
                      <w:b/>
                      <w:sz w:val="18"/>
                      <w:szCs w:val="18"/>
                      <w:lang w:val="sq-AL"/>
                    </w:rPr>
                    <w:t xml:space="preserve"> i prokurimit</w:t>
                  </w:r>
                </w:p>
              </w:tc>
              <w:tc>
                <w:tcPr>
                  <w:tcW w:w="1468" w:type="dxa"/>
                </w:tcPr>
                <w:p w:rsidR="00990DDD" w:rsidRPr="00A9111E" w:rsidRDefault="00990DDD" w:rsidP="002E352A">
                  <w:pPr>
                    <w:framePr w:hSpace="180" w:wrap="around" w:vAnchor="text" w:hAnchor="text" w:x="67" w:y="766"/>
                    <w:jc w:val="center"/>
                    <w:rPr>
                      <w:rFonts w:ascii="Arial" w:hAnsi="Arial" w:cs="Arial"/>
                      <w:bCs/>
                      <w:sz w:val="20"/>
                      <w:lang w:val="sq-AL"/>
                    </w:rPr>
                  </w:pPr>
                </w:p>
              </w:tc>
              <w:tc>
                <w:tcPr>
                  <w:tcW w:w="1468" w:type="dxa"/>
                </w:tcPr>
                <w:p w:rsidR="00990DDD" w:rsidRPr="00A9111E" w:rsidRDefault="00990DDD" w:rsidP="002E352A">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468" w:type="dxa"/>
                </w:tcPr>
                <w:p w:rsidR="00990DDD" w:rsidRPr="00A9111E" w:rsidRDefault="00990DDD" w:rsidP="002E352A">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468" w:type="dxa"/>
                </w:tcPr>
                <w:p w:rsidR="00990DDD" w:rsidRPr="00A9111E" w:rsidRDefault="00990DDD" w:rsidP="002E352A">
                  <w:pPr>
                    <w:framePr w:hSpace="180" w:wrap="around" w:vAnchor="text" w:hAnchor="text" w:x="67" w:y="766"/>
                    <w:rPr>
                      <w:rFonts w:ascii="Arial" w:hAnsi="Arial" w:cs="Arial"/>
                      <w:bCs/>
                      <w:sz w:val="20"/>
                      <w:lang w:val="sq-AL"/>
                    </w:rPr>
                  </w:pPr>
                </w:p>
              </w:tc>
            </w:tr>
          </w:tbl>
          <w:p w:rsidR="00990DDD" w:rsidRPr="00A9111E" w:rsidRDefault="00990DDD" w:rsidP="006D79A5">
            <w:pPr>
              <w:ind w:left="540"/>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990DDD" w:rsidRPr="00A9111E" w:rsidRDefault="00990DDD" w:rsidP="006D79A5">
            <w:pPr>
              <w:ind w:left="540" w:hanging="180"/>
              <w:jc w:val="left"/>
              <w:rPr>
                <w:rFonts w:ascii="Arial" w:hAnsi="Arial" w:cs="Arial"/>
                <w:szCs w:val="22"/>
                <w:lang w:val="sq-AL"/>
              </w:rPr>
            </w:pPr>
            <w:r w:rsidRPr="00A9111E">
              <w:rPr>
                <w:rFonts w:ascii="Arial" w:hAnsi="Arial" w:cs="Arial"/>
                <w:b/>
                <w:sz w:val="20"/>
                <w:lang w:val="sq-AL"/>
              </w:rPr>
              <w:t>Titulli</w:t>
            </w:r>
            <w:r w:rsidRPr="00A9111E">
              <w:rPr>
                <w:rFonts w:ascii="Arial" w:hAnsi="Arial" w:cs="Arial"/>
                <w:b/>
                <w:sz w:val="22"/>
                <w:szCs w:val="22"/>
                <w:lang w:val="sq-AL"/>
              </w:rPr>
              <w:t>:</w:t>
            </w:r>
            <w:r w:rsidR="0063758E"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aktivitetit të prokurimit]" </w:instrText>
            </w:r>
            <w:r w:rsidR="0063758E" w:rsidRPr="00A9111E">
              <w:rPr>
                <w:rFonts w:ascii="Arial" w:hAnsi="Arial" w:cs="Arial"/>
                <w:i/>
                <w:sz w:val="20"/>
                <w:highlight w:val="lightGray"/>
                <w:lang w:val="sq-AL"/>
              </w:rPr>
              <w:fldChar w:fldCharType="end"/>
            </w:r>
            <w:r w:rsidRPr="00A9111E">
              <w:rPr>
                <w:rFonts w:ascii="Arial" w:hAnsi="Arial" w:cs="Arial"/>
                <w:sz w:val="20"/>
                <w:lang w:val="sq-AL"/>
              </w:rPr>
              <w:t xml:space="preserve"> </w:t>
            </w:r>
            <w:r w:rsidRPr="00A9111E">
              <w:rPr>
                <w:rFonts w:ascii="Arial" w:hAnsi="Arial" w:cs="Arial"/>
                <w:sz w:val="22"/>
                <w:szCs w:val="22"/>
                <w:lang w:val="sq-AL"/>
              </w:rPr>
              <w:t xml:space="preserve"> </w:t>
            </w:r>
          </w:p>
          <w:p w:rsidR="00990DDD" w:rsidRPr="00A9111E" w:rsidRDefault="00990DDD" w:rsidP="006D79A5">
            <w:pPr>
              <w:pStyle w:val="Subtitle"/>
              <w:spacing w:after="120"/>
              <w:jc w:val="left"/>
              <w:rPr>
                <w:rFonts w:cs="Arial"/>
                <w:b/>
                <w:szCs w:val="24"/>
                <w:lang w:val="sq-AL"/>
              </w:rPr>
            </w:pPr>
            <w:r w:rsidRPr="00A9111E">
              <w:rPr>
                <w:rFonts w:ascii="Times New Roman" w:hAnsi="Times New Roman"/>
                <w:b/>
                <w:szCs w:val="24"/>
                <w:lang w:val="sq-AL"/>
              </w:rPr>
              <w:t xml:space="preserve">       </w:t>
            </w:r>
            <w:r w:rsidRPr="00A9111E">
              <w:rPr>
                <w:rFonts w:cs="Arial"/>
                <w:b/>
                <w:sz w:val="20"/>
                <w:lang w:val="sq-AL"/>
              </w:rPr>
              <w:t>KJO DOSJE E TENDERIT PERBEHET PREJ TRI PJESËVE</w:t>
            </w:r>
            <w:r w:rsidRPr="00A9111E">
              <w:rPr>
                <w:rFonts w:cs="Arial"/>
                <w:b/>
                <w:szCs w:val="24"/>
                <w:lang w:val="sq-AL"/>
              </w:rPr>
              <w:t>:</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A:     Procedurat e tenderimit që përmbajnë udhëzime për përgatitjen e tenderit;</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B:     Draft Kontrata që përmban kushtet kontraktuese të cilat duhet t’i</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 xml:space="preserve">                     pranojë tenderuesi që merr kontratën; dhe</w:t>
            </w:r>
          </w:p>
          <w:p w:rsidR="00990DDD" w:rsidRPr="00A9111E" w:rsidRDefault="00990DDD" w:rsidP="006D79A5">
            <w:pPr>
              <w:pStyle w:val="Subtitle"/>
              <w:tabs>
                <w:tab w:val="left" w:pos="900"/>
              </w:tabs>
              <w:spacing w:after="120"/>
              <w:ind w:left="720" w:right="-540"/>
              <w:jc w:val="left"/>
              <w:rPr>
                <w:rFonts w:cs="Arial"/>
                <w:b/>
                <w:sz w:val="20"/>
                <w:lang w:val="sq-AL"/>
              </w:rPr>
            </w:pPr>
            <w:r w:rsidRPr="00A9111E">
              <w:rPr>
                <w:rFonts w:cs="Arial"/>
                <w:b/>
                <w:sz w:val="20"/>
                <w:lang w:val="sq-AL"/>
              </w:rPr>
              <w:t>Pjesa C:      Formulari i Tenderit, d.m.th. dokumentet që duhet t`i paraqesin tenderuesit</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shëno logon dhe emrin  e autoritetit kontraktues</w:t>
      </w:r>
      <w:r w:rsidRPr="00A9111E">
        <w:rPr>
          <w:i/>
          <w:highlight w:val="lightGray"/>
          <w:lang w:val="sq-AL"/>
        </w:rPr>
        <w:t>]</w:t>
      </w: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990DDD" w:rsidRPr="00A9111E" w:rsidRDefault="00990DDD" w:rsidP="00990DDD">
      <w:pPr>
        <w:spacing w:after="120"/>
        <w:jc w:val="left"/>
        <w:rPr>
          <w:rFonts w:ascii="Arial" w:hAnsi="Arial" w:cs="Arial"/>
          <w:b/>
          <w:sz w:val="20"/>
          <w:lang w:val="sq-AL"/>
        </w:rPr>
      </w:pPr>
      <w:r w:rsidRPr="00A9111E">
        <w:rPr>
          <w:rFonts w:ascii="Arial" w:hAnsi="Arial" w:cs="Arial"/>
          <w:b/>
          <w:sz w:val="20"/>
          <w:lang w:val="sq-AL"/>
        </w:rPr>
        <w:t xml:space="preserve">Kjo dosje e tenderit është përgatitur në gjuhët Shqipe, Serbe </w:t>
      </w:r>
      <w:r w:rsidR="0063758E" w:rsidRPr="00A9111E">
        <w:rPr>
          <w:rFonts w:ascii="Arial" w:hAnsi="Arial" w:cs="Arial"/>
          <w:i/>
          <w:sz w:val="20"/>
          <w:highlight w:val="lightGray"/>
          <w:lang w:val="sq-AL"/>
        </w:rPr>
        <w:fldChar w:fldCharType="begin"/>
      </w:r>
      <w:r w:rsidR="00315415" w:rsidRPr="00A9111E">
        <w:rPr>
          <w:rFonts w:ascii="Arial" w:hAnsi="Arial" w:cs="Arial"/>
          <w:i/>
          <w:sz w:val="20"/>
          <w:highlight w:val="lightGray"/>
          <w:lang w:val="sq-AL"/>
        </w:rPr>
        <w:instrText xml:space="preserve"> MACROBUTTON  DoFieldClick "[dhe Angleze]" </w:instrText>
      </w:r>
      <w:r w:rsidR="0063758E" w:rsidRPr="00A9111E">
        <w:rPr>
          <w:rFonts w:ascii="Arial" w:hAnsi="Arial" w:cs="Arial"/>
          <w:i/>
          <w:sz w:val="20"/>
          <w:highlight w:val="lightGray"/>
          <w:lang w:val="sq-AL"/>
        </w:rPr>
        <w:fldChar w:fldCharType="end"/>
      </w:r>
      <w:r w:rsidRPr="00A9111E">
        <w:rPr>
          <w:rFonts w:ascii="Arial" w:hAnsi="Arial" w:cs="Arial"/>
          <w:b/>
          <w:sz w:val="20"/>
          <w:lang w:val="sq-AL"/>
        </w:rPr>
        <w:t>.</w:t>
      </w:r>
    </w:p>
    <w:p w:rsidR="00DD1562" w:rsidRPr="00DD1562" w:rsidRDefault="00DD1562" w:rsidP="00DD1562">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1E7AB8">
        <w:rPr>
          <w:rFonts w:ascii="Arial" w:hAnsi="Arial" w:cs="Arial"/>
          <w:b/>
          <w:sz w:val="20"/>
          <w:lang w:val="sq-AL"/>
        </w:rPr>
        <w:t xml:space="preserve">do te </w:t>
      </w:r>
      <w:r w:rsidRPr="00DD1562">
        <w:rPr>
          <w:rFonts w:ascii="Arial" w:hAnsi="Arial" w:cs="Arial"/>
          <w:b/>
          <w:sz w:val="20"/>
          <w:lang w:val="sq-AL"/>
        </w:rPr>
        <w:t>mbizotëron.</w:t>
      </w:r>
    </w:p>
    <w:p w:rsidR="00990DDD"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b/>
          <w:sz w:val="20"/>
          <w:lang w:val="sq-AL"/>
        </w:rPr>
      </w:pPr>
      <w:r w:rsidRPr="00A9111E">
        <w:rPr>
          <w:rFonts w:ascii="Arial" w:hAnsi="Arial" w:cs="Arial"/>
          <w:b/>
          <w:szCs w:val="24"/>
          <w:lang w:val="sq-AL"/>
        </w:rPr>
        <w:lastRenderedPageBreak/>
        <w:t>TEMA: FTESË PËR TENDER  për</w:t>
      </w:r>
      <w:r w:rsidRPr="00A9111E">
        <w:rPr>
          <w:rFonts w:ascii="Arial" w:hAnsi="Arial" w:cs="Arial"/>
          <w:b/>
          <w:sz w:val="20"/>
          <w:lang w:val="sq-AL"/>
        </w:rPr>
        <w:t xml:space="preserve"> </w:t>
      </w:r>
      <w:r w:rsidR="0063758E"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63758E" w:rsidRPr="00A9111E">
        <w:rPr>
          <w:rFonts w:ascii="Arial" w:hAnsi="Arial" w:cs="Arial"/>
          <w:i/>
          <w:sz w:val="20"/>
          <w:highlight w:val="lightGray"/>
          <w:lang w:val="sq-AL"/>
        </w:rPr>
        <w:fldChar w:fldCharType="end"/>
      </w:r>
    </w:p>
    <w:p w:rsidR="00C4028B" w:rsidRPr="00C4028B" w:rsidRDefault="00C4028B" w:rsidP="00C4028B">
      <w:pPr>
        <w:pStyle w:val="BodyText"/>
        <w:rPr>
          <w:rFonts w:ascii="Arial" w:hAnsi="Arial" w:cs="Arial"/>
          <w:b/>
          <w:sz w:val="20"/>
          <w:lang w:val="sq-AL"/>
        </w:rPr>
      </w:pPr>
      <w:r w:rsidRPr="00803673">
        <w:rPr>
          <w:rFonts w:ascii="Arial" w:hAnsi="Arial" w:cs="Arial"/>
          <w:b/>
          <w:sz w:val="20"/>
          <w:lang w:val="gsw-FR"/>
        </w:rPr>
        <w:t>Për</w:t>
      </w:r>
      <w:r w:rsidRPr="00C4028B">
        <w:rPr>
          <w:rFonts w:ascii="Arial" w:hAnsi="Arial" w:cs="Arial"/>
          <w:b/>
          <w:sz w:val="20"/>
          <w:lang w:val="sq-AL"/>
        </w:rPr>
        <w:t xml:space="preserve">: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dhe adresën e Operatorit Ekonomik te kualifikuar</w:t>
      </w:r>
      <w:r w:rsidRPr="00C4028B">
        <w:rPr>
          <w:rFonts w:ascii="Arial" w:hAnsi="Arial" w:cs="Arial"/>
          <w:i/>
          <w:sz w:val="20"/>
          <w:highlight w:val="lightGray"/>
          <w:lang w:val="sq-AL"/>
        </w:rPr>
        <w:t>]</w:t>
      </w:r>
    </w:p>
    <w:p w:rsidR="00C4028B" w:rsidRPr="00C4028B" w:rsidRDefault="00C4028B" w:rsidP="00C4028B">
      <w:pPr>
        <w:pStyle w:val="BodyText"/>
        <w:rPr>
          <w:rFonts w:ascii="Arial" w:hAnsi="Arial" w:cs="Arial"/>
          <w:b/>
          <w:sz w:val="20"/>
          <w:lang w:val="sq-AL"/>
        </w:rPr>
      </w:pPr>
      <w:r w:rsidRPr="00C4028B">
        <w:rPr>
          <w:rFonts w:ascii="Arial" w:hAnsi="Arial" w:cs="Arial"/>
          <w:b/>
          <w:sz w:val="20"/>
          <w:lang w:val="sq-AL"/>
        </w:rPr>
        <w:t xml:space="preserve">I/E nderuar: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e personit kontaktues]</w:t>
      </w:r>
    </w:p>
    <w:p w:rsidR="00C4028B" w:rsidRPr="00C4028B" w:rsidRDefault="00C4028B" w:rsidP="00C4028B">
      <w:pPr>
        <w:rPr>
          <w:rFonts w:ascii="Arial" w:hAnsi="Arial" w:cs="Arial"/>
          <w:sz w:val="20"/>
          <w:lang w:val="sq-AL"/>
        </w:rPr>
      </w:pPr>
      <w:r w:rsidRPr="00C4028B">
        <w:rPr>
          <w:rFonts w:ascii="Arial" w:hAnsi="Arial" w:cs="Arial"/>
          <w:sz w:val="20"/>
          <w:lang w:val="sq-AL"/>
        </w:rPr>
        <w:t xml:space="preserve">Ju faleminderit për interesimin e juaj për pjesëmarrje në aktivitetin e lartë përmendur të prokurimit. </w:t>
      </w:r>
    </w:p>
    <w:p w:rsidR="00C4028B" w:rsidRDefault="00C4028B" w:rsidP="00C4028B">
      <w:pPr>
        <w:rPr>
          <w:rFonts w:ascii="Arial" w:hAnsi="Arial" w:cs="Arial"/>
          <w:sz w:val="20"/>
          <w:lang w:val="sq-AL"/>
        </w:rPr>
      </w:pPr>
      <w:r>
        <w:rPr>
          <w:rFonts w:ascii="Arial" w:hAnsi="Arial" w:cs="Arial"/>
          <w:sz w:val="20"/>
          <w:lang w:val="sq-AL"/>
        </w:rPr>
        <w:t>Duke iu përgjigjur fazës se pare te procedurës se kufizuar, ne te cilën faze kompania e juaj është kualifikuar,  ju me ane te kësaj ftese ftoheni te dorëzoni ofertën tuaj për aktivitetin e larte përmendur.</w:t>
      </w:r>
    </w:p>
    <w:p w:rsidR="00C4028B" w:rsidRPr="00E7456E" w:rsidRDefault="00C4028B" w:rsidP="00C4028B">
      <w:pPr>
        <w:rPr>
          <w:rFonts w:ascii="Arial" w:hAnsi="Arial" w:cs="Arial"/>
          <w:sz w:val="20"/>
          <w:lang w:val="sq-AL"/>
        </w:rPr>
      </w:pPr>
      <w:r>
        <w:rPr>
          <w:rFonts w:ascii="Arial" w:hAnsi="Arial" w:cs="Arial"/>
          <w:sz w:val="20"/>
          <w:lang w:val="sq-AL"/>
        </w:rPr>
        <w:t>J</w:t>
      </w:r>
      <w:r w:rsidRPr="00E7456E">
        <w:rPr>
          <w:rFonts w:ascii="Arial" w:hAnsi="Arial" w:cs="Arial"/>
          <w:sz w:val="20"/>
          <w:lang w:val="sq-AL"/>
        </w:rPr>
        <w:t xml:space="preserve">u lutem gjeni të bashkangjitur dokumentet, të cilat përbëjnë Dosjen e Tenderit. </w:t>
      </w:r>
    </w:p>
    <w:p w:rsidR="00C4028B" w:rsidRPr="00E7456E" w:rsidRDefault="00C4028B" w:rsidP="00C4028B">
      <w:pPr>
        <w:rPr>
          <w:rFonts w:ascii="Arial" w:hAnsi="Arial" w:cs="Arial"/>
          <w:sz w:val="20"/>
          <w:lang w:val="sq-AL"/>
        </w:rPr>
      </w:pPr>
      <w:r w:rsidRPr="00E7456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C4028B" w:rsidRPr="00E7456E" w:rsidRDefault="00C4028B" w:rsidP="00C4028B">
      <w:pPr>
        <w:rPr>
          <w:rFonts w:ascii="Arial" w:hAnsi="Arial" w:cs="Arial"/>
          <w:sz w:val="20"/>
          <w:lang w:val="sq-AL"/>
        </w:rPr>
      </w:pPr>
      <w:r w:rsidRPr="00E7456E">
        <w:rPr>
          <w:rFonts w:ascii="Arial" w:hAnsi="Arial" w:cs="Arial"/>
          <w:sz w:val="20"/>
          <w:lang w:val="sq-AL"/>
        </w:rPr>
        <w:t>Ne, si Autoritet Kontraktues nuk pranojmë asnjë ndryshim.</w:t>
      </w:r>
    </w:p>
    <w:p w:rsidR="00C4028B" w:rsidRDefault="00C4028B" w:rsidP="00C4028B">
      <w:pPr>
        <w:rPr>
          <w:rFonts w:ascii="Arial" w:hAnsi="Arial" w:cs="Arial"/>
          <w:sz w:val="20"/>
          <w:lang w:val="sq-AL"/>
        </w:rPr>
      </w:pPr>
      <w:r>
        <w:rPr>
          <w:rFonts w:ascii="Arial" w:hAnsi="Arial" w:cs="Arial"/>
          <w:sz w:val="20"/>
          <w:lang w:val="sq-AL"/>
        </w:rPr>
        <w:t>Kjo ftese i është dërguar Operatoreve Ekonomik te kualifikuar te cekur me poshtë:</w:t>
      </w:r>
    </w:p>
    <w:p w:rsidR="00C4028B" w:rsidRPr="00671579" w:rsidRDefault="00C4028B" w:rsidP="00C4028B">
      <w:pPr>
        <w:rPr>
          <w:rFonts w:ascii="Arial" w:hAnsi="Arial" w:cs="Arial"/>
          <w:i/>
          <w:sz w:val="20"/>
          <w:lang w:val="sq-AL"/>
        </w:rPr>
      </w:pPr>
      <w:r w:rsidRPr="00671579">
        <w:rPr>
          <w:rFonts w:ascii="Arial" w:hAnsi="Arial" w:cs="Arial"/>
          <w:i/>
          <w:sz w:val="20"/>
          <w:lang w:val="sq-AL"/>
        </w:rPr>
        <w:t>[</w:t>
      </w:r>
      <w:r w:rsidRPr="00671579">
        <w:rPr>
          <w:rFonts w:ascii="Arial" w:hAnsi="Arial" w:cs="Arial"/>
          <w:i/>
          <w:sz w:val="20"/>
          <w:shd w:val="clear" w:color="auto" w:fill="BFBFBF"/>
          <w:lang w:val="sq-AL"/>
        </w:rPr>
        <w:t>shëno emrat e Operatoreve Ekonomik te kualifikuar]</w:t>
      </w:r>
    </w:p>
    <w:p w:rsidR="00C4028B" w:rsidRPr="00E7456E" w:rsidRDefault="00C4028B" w:rsidP="00C4028B">
      <w:pPr>
        <w:rPr>
          <w:rFonts w:ascii="Arial" w:hAnsi="Arial" w:cs="Arial"/>
          <w:sz w:val="20"/>
          <w:lang w:val="sq-AL"/>
        </w:rPr>
      </w:pPr>
      <w:r w:rsidRPr="00E7456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ascii="Arial" w:hAnsi="Arial" w:cs="Arial"/>
          <w:i/>
          <w:sz w:val="20"/>
          <w:lang w:val="sq-AL"/>
        </w:rPr>
        <w:t>“ tender i papërgjegjshëm”</w:t>
      </w:r>
    </w:p>
    <w:p w:rsidR="00C4028B" w:rsidRPr="00AF3C2A" w:rsidRDefault="00C4028B" w:rsidP="00C4028B">
      <w:pPr>
        <w:rPr>
          <w:rFonts w:ascii="Arial" w:hAnsi="Arial" w:cs="Arial"/>
          <w:sz w:val="20"/>
          <w:lang w:val="sq-AL"/>
        </w:rPr>
      </w:pPr>
      <w:r w:rsidRPr="00E7456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lang w:val="sq-AL"/>
        </w:rPr>
        <w:t>procedura</w:t>
      </w:r>
      <w:r>
        <w:rPr>
          <w:rFonts w:ascii="Arial" w:hAnsi="Arial" w:cs="Arial"/>
          <w:sz w:val="20"/>
          <w:lang w:val="sq-AL"/>
        </w:rPr>
        <w:t>.</w:t>
      </w:r>
    </w:p>
    <w:p w:rsidR="00C4028B" w:rsidRPr="00AF3C2A" w:rsidRDefault="00C4028B" w:rsidP="00C4028B">
      <w:pPr>
        <w:rPr>
          <w:rFonts w:ascii="Arial" w:hAnsi="Arial" w:cs="Arial"/>
          <w:sz w:val="20"/>
          <w:lang w:val="sq-AL"/>
        </w:rPr>
      </w:pPr>
      <w:r w:rsidRPr="00AF3C2A">
        <w:rPr>
          <w:rFonts w:ascii="Arial" w:hAnsi="Arial" w:cs="Arial"/>
          <w:sz w:val="20"/>
          <w:lang w:val="sq-AL"/>
        </w:rPr>
        <w:t>Kjo procedure e tenderimit është e rregulluar me Ligjin e Prokurimit Publik (</w:t>
      </w:r>
      <w:r w:rsidR="00354CF5">
        <w:rPr>
          <w:rFonts w:ascii="Arial" w:hAnsi="Arial" w:cs="Arial"/>
          <w:sz w:val="20"/>
          <w:lang w:val="sq-AL"/>
        </w:rPr>
        <w:t xml:space="preserve">Ligji Nr. </w:t>
      </w:r>
      <w:r w:rsidR="00354CF5">
        <w:rPr>
          <w:rFonts w:cs="Arial"/>
          <w:sz w:val="20"/>
        </w:rPr>
        <w:t xml:space="preserve"> </w:t>
      </w:r>
      <w:r w:rsidR="00354CF5">
        <w:rPr>
          <w:rFonts w:ascii="Arial" w:hAnsi="Arial" w:cs="Arial"/>
          <w:sz w:val="20"/>
          <w:lang w:val="sq-AL"/>
        </w:rPr>
        <w:t>04/L-042 për Prokurimin Publik të Republikës se Kosovës, i ndryshuar dhe plotësuar me ligjin Nr. 04/L-237, ligjin Nr. 05/L-068 dhe ligjin Nr. 05/L-92</w:t>
      </w:r>
      <w:r w:rsidR="00354CF5" w:rsidRPr="00C42F33">
        <w:rPr>
          <w:rFonts w:ascii="Arial" w:hAnsi="Arial" w:cs="Arial"/>
          <w:sz w:val="20"/>
          <w:lang w:val="sq-AL"/>
        </w:rPr>
        <w:t>)</w:t>
      </w:r>
      <w:r w:rsidRPr="00AF3C2A">
        <w:rPr>
          <w:rFonts w:ascii="Arial" w:hAnsi="Arial" w:cs="Arial"/>
          <w:sz w:val="20"/>
          <w:lang w:val="sq-AL"/>
        </w:rPr>
        <w:t xml:space="preserve"> dhe rregullave te prokurimit te nxjerra ne përputhshmëri me të.</w:t>
      </w:r>
    </w:p>
    <w:p w:rsidR="00C4028B" w:rsidRPr="00DD1562" w:rsidRDefault="00C4028B" w:rsidP="00C4028B">
      <w:pPr>
        <w:rPr>
          <w:rFonts w:ascii="Arial" w:hAnsi="Arial" w:cs="Arial"/>
          <w:sz w:val="20"/>
          <w:lang w:val="sq-AL"/>
        </w:rPr>
      </w:pPr>
      <w:r w:rsidRPr="00DD1562">
        <w:rPr>
          <w:rFonts w:ascii="Arial" w:hAnsi="Arial" w:cs="Arial"/>
          <w:sz w:val="20"/>
          <w:lang w:val="sq-AL"/>
        </w:rPr>
        <w:t xml:space="preserve">LPP-ja dhe Rregullat e Prokurimit mund 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 xml:space="preserve">-faqja e Komisionit </w:t>
      </w:r>
      <w:proofErr w:type="spellStart"/>
      <w:r w:rsidRPr="00DD1562">
        <w:rPr>
          <w:rFonts w:ascii="Arial" w:hAnsi="Arial" w:cs="Arial"/>
          <w:sz w:val="20"/>
          <w:lang w:val="sq-AL"/>
        </w:rPr>
        <w:t>Rregullativ</w:t>
      </w:r>
      <w:proofErr w:type="spellEnd"/>
      <w:r w:rsidRPr="00DD1562">
        <w:rPr>
          <w:rFonts w:ascii="Arial" w:hAnsi="Arial" w:cs="Arial"/>
          <w:sz w:val="20"/>
          <w:lang w:val="sq-AL"/>
        </w:rPr>
        <w:t xml:space="preserve"> për Prokurim Publik (KRPP): </w:t>
      </w:r>
      <w:hyperlink r:id="rId7" w:history="1">
        <w:r w:rsidR="008C125B" w:rsidRPr="00980196">
          <w:rPr>
            <w:rStyle w:val="Hyperlink"/>
            <w:rFonts w:ascii="Arial" w:hAnsi="Arial" w:cs="Arial"/>
            <w:b/>
            <w:sz w:val="20"/>
            <w:lang w:val="sq-AL"/>
          </w:rPr>
          <w:t>www.krpp.rks-gov.net</w:t>
        </w:r>
      </w:hyperlink>
      <w:r w:rsidRPr="00DD1562">
        <w:rPr>
          <w:rFonts w:ascii="Arial" w:hAnsi="Arial" w:cs="Arial"/>
          <w:sz w:val="20"/>
          <w:lang w:val="sq-AL"/>
        </w:rPr>
        <w:t xml:space="preserve">  </w:t>
      </w:r>
    </w:p>
    <w:p w:rsidR="00C4028B" w:rsidRPr="00DD1562" w:rsidRDefault="00C4028B" w:rsidP="00C4028B">
      <w:pPr>
        <w:rPr>
          <w:rFonts w:ascii="Arial" w:hAnsi="Arial" w:cs="Arial"/>
          <w:sz w:val="20"/>
          <w:lang w:val="sq-AL"/>
        </w:rPr>
      </w:pPr>
      <w:r w:rsidRPr="00DD1562">
        <w:rPr>
          <w:rFonts w:ascii="Arial" w:hAnsi="Arial" w:cs="Arial"/>
          <w:sz w:val="20"/>
          <w:lang w:val="sq-AL"/>
        </w:rPr>
        <w:t xml:space="preserve">Tenderët duhet te dorëzohen ne adresën e specifikuar në pjesën A “Procedurat e Tenderimit para </w:t>
      </w:r>
      <w:r w:rsidR="0063758E" w:rsidRPr="00DD1562">
        <w:rPr>
          <w:rFonts w:ascii="Arial" w:hAnsi="Arial" w:cs="Arial"/>
          <w:i/>
          <w:sz w:val="20"/>
          <w:highlight w:val="lightGray"/>
          <w:lang w:val="sq-AL"/>
        </w:rPr>
        <w:fldChar w:fldCharType="begin"/>
      </w:r>
      <w:r w:rsidRPr="00DD1562">
        <w:rPr>
          <w:rFonts w:ascii="Arial" w:hAnsi="Arial" w:cs="Arial"/>
          <w:i/>
          <w:sz w:val="20"/>
          <w:highlight w:val="lightGray"/>
          <w:lang w:val="sq-AL"/>
        </w:rPr>
        <w:instrText xml:space="preserve"> MACROBUTTON  DoFieldClick "[shëno datën dhe kohën e afatit të fundit]" </w:instrText>
      </w:r>
      <w:r w:rsidR="0063758E" w:rsidRPr="00DD1562">
        <w:rPr>
          <w:rFonts w:ascii="Arial" w:hAnsi="Arial" w:cs="Arial"/>
          <w:i/>
          <w:sz w:val="20"/>
          <w:highlight w:val="lightGray"/>
          <w:lang w:val="sq-AL"/>
        </w:rPr>
        <w:fldChar w:fldCharType="end"/>
      </w:r>
      <w:r w:rsidRPr="00DD1562">
        <w:rPr>
          <w:rFonts w:ascii="Arial" w:hAnsi="Arial" w:cs="Arial"/>
          <w:sz w:val="20"/>
          <w:highlight w:val="lightGray"/>
          <w:lang w:val="sq-AL"/>
        </w:rPr>
        <w:t>.</w:t>
      </w:r>
    </w:p>
    <w:p w:rsidR="00C4028B" w:rsidRPr="00DD1562" w:rsidRDefault="00C4028B" w:rsidP="00C4028B">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C4028B" w:rsidRPr="00DD1562" w:rsidRDefault="00C4028B" w:rsidP="00C4028B">
      <w:pPr>
        <w:spacing w:after="0"/>
        <w:rPr>
          <w:rFonts w:ascii="Arial" w:hAnsi="Arial" w:cs="Arial"/>
          <w:sz w:val="20"/>
          <w:lang w:val="sq-AL"/>
        </w:rPr>
      </w:pPr>
      <w:r w:rsidRPr="00DD1562">
        <w:rPr>
          <w:rFonts w:ascii="Arial" w:hAnsi="Arial" w:cs="Arial"/>
          <w:sz w:val="20"/>
          <w:lang w:val="sq-AL"/>
        </w:rPr>
        <w:t>Mirëpresim pranimin e Tenderit tuaj.</w:t>
      </w:r>
    </w:p>
    <w:p w:rsidR="00C4028B" w:rsidRPr="00DD1562" w:rsidRDefault="00C4028B" w:rsidP="00C4028B">
      <w:pPr>
        <w:spacing w:after="0"/>
        <w:rPr>
          <w:rFonts w:ascii="Arial" w:hAnsi="Arial" w:cs="Arial"/>
          <w:sz w:val="20"/>
          <w:lang w:val="sq-AL"/>
        </w:rPr>
      </w:pPr>
    </w:p>
    <w:p w:rsidR="00C4028B" w:rsidRPr="00DD1562" w:rsidRDefault="00C4028B" w:rsidP="00C4028B">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C4028B" w:rsidRPr="00A0431E" w:rsidRDefault="00C4028B" w:rsidP="00C4028B">
      <w:pPr>
        <w:rPr>
          <w:rFonts w:ascii="Arial" w:hAnsi="Arial" w:cs="Arial"/>
          <w:sz w:val="20"/>
          <w:lang w:val="sq-AL"/>
        </w:rPr>
      </w:pPr>
      <w:r>
        <w:rPr>
          <w:rFonts w:ascii="Arial" w:hAnsi="Arial" w:cs="Arial"/>
          <w:sz w:val="20"/>
          <w:lang w:val="sq-AL"/>
        </w:rPr>
        <w:t>Ju lutemi që të konfirmoni me shkrim pranimin e kësaj Ftese.</w:t>
      </w:r>
    </w:p>
    <w:p w:rsidR="00C4028B" w:rsidRPr="00E7456E" w:rsidRDefault="00C4028B" w:rsidP="00C4028B">
      <w:pPr>
        <w:rPr>
          <w:rFonts w:ascii="Arial" w:hAnsi="Arial" w:cs="Arial"/>
          <w:sz w:val="20"/>
          <w:lang w:val="sq-AL"/>
        </w:rPr>
      </w:pPr>
      <w:r w:rsidRPr="00E7456E">
        <w:rPr>
          <w:rFonts w:ascii="Arial" w:hAnsi="Arial" w:cs="Arial"/>
          <w:sz w:val="20"/>
          <w:lang w:val="sq-AL"/>
        </w:rPr>
        <w:t xml:space="preserve">Me sinqeritet, </w:t>
      </w:r>
    </w:p>
    <w:p w:rsidR="00C4028B" w:rsidRPr="00E7456E" w:rsidRDefault="00C4028B" w:rsidP="00C4028B">
      <w:pPr>
        <w:rPr>
          <w:rFonts w:ascii="Arial" w:hAnsi="Arial" w:cs="Arial"/>
          <w:sz w:val="20"/>
          <w:lang w:val="sq-AL"/>
        </w:rPr>
      </w:pPr>
      <w:r w:rsidRPr="00E7456E">
        <w:rPr>
          <w:rFonts w:ascii="Arial" w:hAnsi="Arial" w:cs="Arial"/>
          <w:sz w:val="20"/>
          <w:lang w:val="sq-AL"/>
        </w:rPr>
        <w:t xml:space="preserve">Emri dhe Mbiemri: </w:t>
      </w:r>
      <w:r w:rsidR="0063758E" w:rsidRPr="00E7456E">
        <w:rPr>
          <w:rFonts w:ascii="Arial" w:hAnsi="Arial" w:cs="Arial"/>
          <w:i/>
          <w:sz w:val="20"/>
          <w:highlight w:val="lightGray"/>
          <w:lang w:val="sq-AL"/>
        </w:rPr>
        <w:fldChar w:fldCharType="begin"/>
      </w:r>
      <w:r w:rsidRPr="00E7456E">
        <w:rPr>
          <w:rFonts w:ascii="Arial" w:hAnsi="Arial" w:cs="Arial"/>
          <w:i/>
          <w:sz w:val="20"/>
          <w:highlight w:val="lightGray"/>
          <w:lang w:val="sq-AL"/>
        </w:rPr>
        <w:instrText xml:space="preserve"> MACROBUTTON  DoFieldClick "[shëno emrin dhe mbiemrin]" </w:instrText>
      </w:r>
      <w:r w:rsidR="0063758E" w:rsidRPr="00E7456E">
        <w:rPr>
          <w:rFonts w:ascii="Arial" w:hAnsi="Arial" w:cs="Arial"/>
          <w:i/>
          <w:sz w:val="20"/>
          <w:highlight w:val="lightGray"/>
          <w:lang w:val="sq-AL"/>
        </w:rPr>
        <w:fldChar w:fldCharType="end"/>
      </w:r>
      <w:r w:rsidRPr="00E7456E">
        <w:rPr>
          <w:rFonts w:ascii="Arial" w:hAnsi="Arial" w:cs="Arial"/>
          <w:sz w:val="20"/>
          <w:lang w:val="sq-AL"/>
        </w:rPr>
        <w:t xml:space="preserve"> </w:t>
      </w:r>
    </w:p>
    <w:p w:rsidR="00C4028B" w:rsidRPr="00E7456E" w:rsidRDefault="00C4028B" w:rsidP="00C4028B">
      <w:pPr>
        <w:rPr>
          <w:rFonts w:ascii="Arial" w:hAnsi="Arial" w:cs="Arial"/>
          <w:sz w:val="20"/>
          <w:lang w:val="sq-AL"/>
        </w:rPr>
      </w:pPr>
    </w:p>
    <w:p w:rsidR="00990DDD" w:rsidRPr="00A9111E" w:rsidRDefault="00C4028B" w:rsidP="00990DDD">
      <w:pPr>
        <w:rPr>
          <w:rFonts w:ascii="Arial" w:hAnsi="Arial" w:cs="Arial"/>
          <w:sz w:val="20"/>
          <w:lang w:val="sq-AL"/>
        </w:rPr>
      </w:pPr>
      <w:r w:rsidRPr="00E7456E">
        <w:rPr>
          <w:rFonts w:ascii="Arial" w:hAnsi="Arial" w:cs="Arial"/>
          <w:sz w:val="20"/>
          <w:lang w:val="sq-AL"/>
        </w:rPr>
        <w:t>Nënshkrimi: ___________________</w:t>
      </w:r>
    </w:p>
    <w:p w:rsidR="00990DDD" w:rsidRPr="00A9111E" w:rsidRDefault="00990DDD"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990DDD" w:rsidRPr="00A9111E" w:rsidRDefault="00990DDD" w:rsidP="00990DDD">
      <w:pPr>
        <w:pStyle w:val="NORMAL0"/>
        <w:jc w:val="center"/>
        <w:rPr>
          <w:sz w:val="16"/>
          <w:szCs w:val="16"/>
          <w:lang w:val="sq-AL"/>
        </w:rPr>
      </w:pPr>
      <w:r w:rsidRPr="00A9111E">
        <w:rPr>
          <w:sz w:val="16"/>
          <w:szCs w:val="16"/>
          <w:lang w:val="sq-AL"/>
        </w:rPr>
        <w:t>PËRMBAJTJA E TABELËS</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165D6C" w:rsidRDefault="0063758E">
      <w:pPr>
        <w:pStyle w:val="TOC1"/>
        <w:rPr>
          <w:rFonts w:asciiTheme="minorHAnsi" w:eastAsiaTheme="minorEastAsia" w:hAnsiTheme="minorHAnsi" w:cstheme="minorBidi"/>
          <w:caps w:val="0"/>
          <w:noProof/>
          <w:szCs w:val="22"/>
          <w:lang w:val="en-US" w:eastAsia="en-US"/>
        </w:rPr>
      </w:pPr>
      <w:r w:rsidRPr="0063758E">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63758E">
        <w:rPr>
          <w:rFonts w:ascii="Arial" w:hAnsi="Arial" w:cs="Arial"/>
          <w:sz w:val="16"/>
          <w:szCs w:val="16"/>
          <w:lang w:val="sq-AL"/>
        </w:rPr>
        <w:fldChar w:fldCharType="separate"/>
      </w:r>
      <w:hyperlink w:anchor="_Toc306964884" w:history="1">
        <w:r w:rsidR="00165D6C" w:rsidRPr="00D625E8">
          <w:rPr>
            <w:rStyle w:val="Hyperlink"/>
            <w:rFonts w:ascii="Arial" w:hAnsi="Arial" w:cs="Arial"/>
            <w:i/>
            <w:iCs/>
            <w:noProof/>
            <w:lang w:val="sq-AL"/>
          </w:rPr>
          <w:t>PJESA   A:             PROCEDURAT E TENDERIMIT</w:t>
        </w:r>
        <w:r w:rsidR="00165D6C">
          <w:rPr>
            <w:noProof/>
            <w:webHidden/>
          </w:rPr>
          <w:tab/>
        </w:r>
        <w:r>
          <w:rPr>
            <w:noProof/>
            <w:webHidden/>
          </w:rPr>
          <w:fldChar w:fldCharType="begin"/>
        </w:r>
        <w:r w:rsidR="00165D6C">
          <w:rPr>
            <w:noProof/>
            <w:webHidden/>
          </w:rPr>
          <w:instrText xml:space="preserve"> PAGEREF _Toc306964884 \h </w:instrText>
        </w:r>
        <w:r>
          <w:rPr>
            <w:noProof/>
            <w:webHidden/>
          </w:rPr>
        </w:r>
        <w:r>
          <w:rPr>
            <w:noProof/>
            <w:webHidden/>
          </w:rPr>
          <w:fldChar w:fldCharType="separate"/>
        </w:r>
        <w:r w:rsidR="00165D6C">
          <w:rPr>
            <w:noProof/>
            <w:webHidden/>
          </w:rPr>
          <w:t>4</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85" w:history="1">
        <w:r w:rsidR="00165D6C" w:rsidRPr="00D625E8">
          <w:rPr>
            <w:rStyle w:val="Hyperlink"/>
            <w:rFonts w:ascii="Arial" w:hAnsi="Arial" w:cs="Arial"/>
            <w:noProof/>
            <w:lang w:val="sq-AL"/>
          </w:rPr>
          <w:t>Seksioni I. INFORMACIONE PËR TENDERUESIT</w:t>
        </w:r>
        <w:r w:rsidR="00165D6C">
          <w:rPr>
            <w:noProof/>
            <w:webHidden/>
          </w:rPr>
          <w:tab/>
        </w:r>
        <w:r>
          <w:rPr>
            <w:noProof/>
            <w:webHidden/>
          </w:rPr>
          <w:fldChar w:fldCharType="begin"/>
        </w:r>
        <w:r w:rsidR="00165D6C">
          <w:rPr>
            <w:noProof/>
            <w:webHidden/>
          </w:rPr>
          <w:instrText xml:space="preserve"> PAGEREF _Toc306964885 \h </w:instrText>
        </w:r>
        <w:r>
          <w:rPr>
            <w:noProof/>
            <w:webHidden/>
          </w:rPr>
        </w:r>
        <w:r>
          <w:rPr>
            <w:noProof/>
            <w:webHidden/>
          </w:rPr>
          <w:fldChar w:fldCharType="separate"/>
        </w:r>
        <w:r w:rsidR="00165D6C">
          <w:rPr>
            <w:noProof/>
            <w:webHidden/>
          </w:rPr>
          <w:t>4</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86" w:history="1">
        <w:r w:rsidR="00165D6C" w:rsidRPr="00D625E8">
          <w:rPr>
            <w:rStyle w:val="Hyperlink"/>
            <w:rFonts w:ascii="Arial" w:hAnsi="Arial" w:cs="Arial"/>
            <w:noProof/>
            <w:lang w:val="sq-AL"/>
          </w:rPr>
          <w:t>Të Përgjithshme</w:t>
        </w:r>
        <w:r w:rsidR="00165D6C">
          <w:rPr>
            <w:noProof/>
            <w:webHidden/>
          </w:rPr>
          <w:tab/>
        </w:r>
        <w:r>
          <w:rPr>
            <w:noProof/>
            <w:webHidden/>
          </w:rPr>
          <w:fldChar w:fldCharType="begin"/>
        </w:r>
        <w:r w:rsidR="00165D6C">
          <w:rPr>
            <w:noProof/>
            <w:webHidden/>
          </w:rPr>
          <w:instrText xml:space="preserve"> PAGEREF _Toc306964886 \h </w:instrText>
        </w:r>
        <w:r>
          <w:rPr>
            <w:noProof/>
            <w:webHidden/>
          </w:rPr>
        </w:r>
        <w:r>
          <w:rPr>
            <w:noProof/>
            <w:webHidden/>
          </w:rPr>
          <w:fldChar w:fldCharType="separate"/>
        </w:r>
        <w:r w:rsidR="00165D6C">
          <w:rPr>
            <w:noProof/>
            <w:webHidden/>
          </w:rPr>
          <w:t>4</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87" w:history="1">
        <w:r w:rsidR="00165D6C" w:rsidRPr="00D625E8">
          <w:rPr>
            <w:rStyle w:val="Hyperlink"/>
            <w:rFonts w:ascii="Arial" w:hAnsi="Arial" w:cs="Arial"/>
            <w:noProof/>
            <w:lang w:val="sq-AL"/>
          </w:rPr>
          <w:t>Përmbajtja e Dosjes së Tenderit</w:t>
        </w:r>
        <w:r w:rsidR="00165D6C">
          <w:rPr>
            <w:noProof/>
            <w:webHidden/>
          </w:rPr>
          <w:tab/>
        </w:r>
        <w:r>
          <w:rPr>
            <w:noProof/>
            <w:webHidden/>
          </w:rPr>
          <w:fldChar w:fldCharType="begin"/>
        </w:r>
        <w:r w:rsidR="00165D6C">
          <w:rPr>
            <w:noProof/>
            <w:webHidden/>
          </w:rPr>
          <w:instrText xml:space="preserve"> PAGEREF _Toc306964887 \h </w:instrText>
        </w:r>
        <w:r>
          <w:rPr>
            <w:noProof/>
            <w:webHidden/>
          </w:rPr>
        </w:r>
        <w:r>
          <w:rPr>
            <w:noProof/>
            <w:webHidden/>
          </w:rPr>
          <w:fldChar w:fldCharType="separate"/>
        </w:r>
        <w:r w:rsidR="00165D6C">
          <w:rPr>
            <w:noProof/>
            <w:webHidden/>
          </w:rPr>
          <w:t>6</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88" w:history="1">
        <w:r w:rsidR="00165D6C" w:rsidRPr="00D625E8">
          <w:rPr>
            <w:rStyle w:val="Hyperlink"/>
            <w:rFonts w:ascii="Arial" w:hAnsi="Arial" w:cs="Arial"/>
            <w:noProof/>
            <w:lang w:val="sq-AL"/>
          </w:rPr>
          <w:t>Përgatitja e TENDERIT</w:t>
        </w:r>
        <w:r w:rsidR="00165D6C">
          <w:rPr>
            <w:noProof/>
            <w:webHidden/>
          </w:rPr>
          <w:tab/>
        </w:r>
        <w:r>
          <w:rPr>
            <w:noProof/>
            <w:webHidden/>
          </w:rPr>
          <w:fldChar w:fldCharType="begin"/>
        </w:r>
        <w:r w:rsidR="00165D6C">
          <w:rPr>
            <w:noProof/>
            <w:webHidden/>
          </w:rPr>
          <w:instrText xml:space="preserve"> PAGEREF _Toc306964888 \h </w:instrText>
        </w:r>
        <w:r>
          <w:rPr>
            <w:noProof/>
            <w:webHidden/>
          </w:rPr>
        </w:r>
        <w:r>
          <w:rPr>
            <w:noProof/>
            <w:webHidden/>
          </w:rPr>
          <w:fldChar w:fldCharType="separate"/>
        </w:r>
        <w:r w:rsidR="00165D6C">
          <w:rPr>
            <w:noProof/>
            <w:webHidden/>
          </w:rPr>
          <w:t>7</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89" w:history="1">
        <w:r w:rsidR="00165D6C" w:rsidRPr="00D625E8">
          <w:rPr>
            <w:rStyle w:val="Hyperlink"/>
            <w:rFonts w:ascii="Arial" w:hAnsi="Arial" w:cs="Arial"/>
            <w:noProof/>
            <w:lang w:val="sq-AL" w:eastAsia="en-US"/>
          </w:rPr>
          <w:t>Dorëzimi dhe Hapja e Tenderëve</w:t>
        </w:r>
        <w:r w:rsidR="00165D6C">
          <w:rPr>
            <w:noProof/>
            <w:webHidden/>
          </w:rPr>
          <w:tab/>
        </w:r>
        <w:r>
          <w:rPr>
            <w:noProof/>
            <w:webHidden/>
          </w:rPr>
          <w:fldChar w:fldCharType="begin"/>
        </w:r>
        <w:r w:rsidR="00165D6C">
          <w:rPr>
            <w:noProof/>
            <w:webHidden/>
          </w:rPr>
          <w:instrText xml:space="preserve"> PAGEREF _Toc306964889 \h </w:instrText>
        </w:r>
        <w:r>
          <w:rPr>
            <w:noProof/>
            <w:webHidden/>
          </w:rPr>
        </w:r>
        <w:r>
          <w:rPr>
            <w:noProof/>
            <w:webHidden/>
          </w:rPr>
          <w:fldChar w:fldCharType="separate"/>
        </w:r>
        <w:r w:rsidR="00165D6C">
          <w:rPr>
            <w:noProof/>
            <w:webHidden/>
          </w:rPr>
          <w:t>8</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0" w:history="1">
        <w:r w:rsidR="00165D6C" w:rsidRPr="00D625E8">
          <w:rPr>
            <w:rStyle w:val="Hyperlink"/>
            <w:rFonts w:ascii="Arial" w:hAnsi="Arial" w:cs="Arial"/>
            <w:noProof/>
            <w:lang w:val="sq-AL"/>
          </w:rPr>
          <w:t>Vlerësimi dhe Krahasimi i Tenderëve</w:t>
        </w:r>
        <w:r w:rsidR="00165D6C">
          <w:rPr>
            <w:noProof/>
            <w:webHidden/>
          </w:rPr>
          <w:tab/>
        </w:r>
        <w:r>
          <w:rPr>
            <w:noProof/>
            <w:webHidden/>
          </w:rPr>
          <w:fldChar w:fldCharType="begin"/>
        </w:r>
        <w:r w:rsidR="00165D6C">
          <w:rPr>
            <w:noProof/>
            <w:webHidden/>
          </w:rPr>
          <w:instrText xml:space="preserve"> PAGEREF _Toc306964890 \h </w:instrText>
        </w:r>
        <w:r>
          <w:rPr>
            <w:noProof/>
            <w:webHidden/>
          </w:rPr>
        </w:r>
        <w:r>
          <w:rPr>
            <w:noProof/>
            <w:webHidden/>
          </w:rPr>
          <w:fldChar w:fldCharType="separate"/>
        </w:r>
        <w:r w:rsidR="00165D6C">
          <w:rPr>
            <w:noProof/>
            <w:webHidden/>
          </w:rPr>
          <w:t>9</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1" w:history="1">
        <w:r w:rsidR="00165D6C" w:rsidRPr="00D625E8">
          <w:rPr>
            <w:rStyle w:val="Hyperlink"/>
            <w:rFonts w:ascii="Arial" w:hAnsi="Arial" w:cs="Arial"/>
            <w:bCs/>
            <w:noProof/>
            <w:lang w:val="sq-AL"/>
          </w:rPr>
          <w:t>Dh</w:t>
        </w:r>
        <w:r w:rsidR="00165D6C" w:rsidRPr="00D625E8">
          <w:rPr>
            <w:rStyle w:val="Hyperlink"/>
            <w:rFonts w:ascii="Arial" w:hAnsi="Arial" w:cs="Arial"/>
            <w:noProof/>
            <w:lang w:val="sq-AL"/>
          </w:rPr>
          <w:t>ënia e Kontratës</w:t>
        </w:r>
        <w:r w:rsidR="00165D6C">
          <w:rPr>
            <w:noProof/>
            <w:webHidden/>
          </w:rPr>
          <w:tab/>
        </w:r>
        <w:r>
          <w:rPr>
            <w:noProof/>
            <w:webHidden/>
          </w:rPr>
          <w:fldChar w:fldCharType="begin"/>
        </w:r>
        <w:r w:rsidR="00165D6C">
          <w:rPr>
            <w:noProof/>
            <w:webHidden/>
          </w:rPr>
          <w:instrText xml:space="preserve"> PAGEREF _Toc306964891 \h </w:instrText>
        </w:r>
        <w:r>
          <w:rPr>
            <w:noProof/>
            <w:webHidden/>
          </w:rPr>
        </w:r>
        <w:r>
          <w:rPr>
            <w:noProof/>
            <w:webHidden/>
          </w:rPr>
          <w:fldChar w:fldCharType="separate"/>
        </w:r>
        <w:r w:rsidR="00165D6C">
          <w:rPr>
            <w:noProof/>
            <w:webHidden/>
          </w:rPr>
          <w:t>10</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2" w:history="1">
        <w:r w:rsidR="00165D6C" w:rsidRPr="00D625E8">
          <w:rPr>
            <w:rStyle w:val="Hyperlink"/>
            <w:rFonts w:ascii="Arial" w:hAnsi="Arial" w:cs="Arial"/>
            <w:noProof/>
            <w:lang w:val="sq-AL"/>
          </w:rPr>
          <w:t>Seksioni II. FLETA E TË DHENAVE tË Tenderit (FTD)</w:t>
        </w:r>
        <w:r w:rsidR="00165D6C">
          <w:rPr>
            <w:noProof/>
            <w:webHidden/>
          </w:rPr>
          <w:tab/>
        </w:r>
        <w:r>
          <w:rPr>
            <w:noProof/>
            <w:webHidden/>
          </w:rPr>
          <w:fldChar w:fldCharType="begin"/>
        </w:r>
        <w:r w:rsidR="00165D6C">
          <w:rPr>
            <w:noProof/>
            <w:webHidden/>
          </w:rPr>
          <w:instrText xml:space="preserve"> PAGEREF _Toc306964892 \h </w:instrText>
        </w:r>
        <w:r>
          <w:rPr>
            <w:noProof/>
            <w:webHidden/>
          </w:rPr>
        </w:r>
        <w:r>
          <w:rPr>
            <w:noProof/>
            <w:webHidden/>
          </w:rPr>
          <w:fldChar w:fldCharType="separate"/>
        </w:r>
        <w:r w:rsidR="00165D6C">
          <w:rPr>
            <w:noProof/>
            <w:webHidden/>
          </w:rPr>
          <w:t>11</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3" w:history="1">
        <w:r w:rsidR="00165D6C" w:rsidRPr="00D625E8">
          <w:rPr>
            <w:rStyle w:val="Hyperlink"/>
            <w:rFonts w:ascii="Arial" w:hAnsi="Arial" w:cs="Arial"/>
            <w:noProof/>
            <w:lang w:val="sq-AL"/>
          </w:rPr>
          <w:t>ANEks 1  SPECIFIKIMET TEKNIKE TË DETYRUESHME</w:t>
        </w:r>
        <w:r w:rsidR="00165D6C">
          <w:rPr>
            <w:noProof/>
            <w:webHidden/>
          </w:rPr>
          <w:tab/>
        </w:r>
        <w:r>
          <w:rPr>
            <w:noProof/>
            <w:webHidden/>
          </w:rPr>
          <w:fldChar w:fldCharType="begin"/>
        </w:r>
        <w:r w:rsidR="00165D6C">
          <w:rPr>
            <w:noProof/>
            <w:webHidden/>
          </w:rPr>
          <w:instrText xml:space="preserve"> PAGEREF _Toc306964893 \h </w:instrText>
        </w:r>
        <w:r>
          <w:rPr>
            <w:noProof/>
            <w:webHidden/>
          </w:rPr>
        </w:r>
        <w:r>
          <w:rPr>
            <w:noProof/>
            <w:webHidden/>
          </w:rPr>
          <w:fldChar w:fldCharType="separate"/>
        </w:r>
        <w:r w:rsidR="00165D6C">
          <w:rPr>
            <w:noProof/>
            <w:webHidden/>
          </w:rPr>
          <w:t>14</w:t>
        </w:r>
        <w:r>
          <w:rPr>
            <w:noProof/>
            <w:webHidden/>
          </w:rPr>
          <w:fldChar w:fldCharType="end"/>
        </w:r>
      </w:hyperlink>
    </w:p>
    <w:p w:rsidR="00165D6C" w:rsidRDefault="0063758E">
      <w:pPr>
        <w:pStyle w:val="TOC1"/>
        <w:tabs>
          <w:tab w:val="left" w:pos="1917"/>
        </w:tabs>
        <w:rPr>
          <w:rFonts w:asciiTheme="minorHAnsi" w:eastAsiaTheme="minorEastAsia" w:hAnsiTheme="minorHAnsi" w:cstheme="minorBidi"/>
          <w:caps w:val="0"/>
          <w:noProof/>
          <w:szCs w:val="22"/>
          <w:lang w:val="en-US" w:eastAsia="en-US"/>
        </w:rPr>
      </w:pPr>
      <w:hyperlink w:anchor="_Toc306964894" w:history="1">
        <w:r w:rsidR="00165D6C" w:rsidRPr="00D625E8">
          <w:rPr>
            <w:rStyle w:val="Hyperlink"/>
            <w:rFonts w:ascii="Arial" w:hAnsi="Arial" w:cs="Arial"/>
            <w:noProof/>
            <w:lang w:val="sq-AL"/>
          </w:rPr>
          <w:t xml:space="preserve">Aneksi 2 </w:t>
        </w:r>
        <w:r w:rsidR="00165D6C">
          <w:rPr>
            <w:rFonts w:asciiTheme="minorHAnsi" w:eastAsiaTheme="minorEastAsia" w:hAnsiTheme="minorHAnsi" w:cstheme="minorBidi"/>
            <w:caps w:val="0"/>
            <w:noProof/>
            <w:szCs w:val="22"/>
            <w:lang w:val="en-US" w:eastAsia="en-US"/>
          </w:rPr>
          <w:tab/>
        </w:r>
        <w:r w:rsidR="00165D6C" w:rsidRPr="00D625E8">
          <w:rPr>
            <w:rStyle w:val="Hyperlink"/>
            <w:rFonts w:ascii="Arial" w:hAnsi="Arial" w:cs="Arial"/>
            <w:noProof/>
            <w:lang w:val="sq-AL"/>
          </w:rPr>
          <w:t xml:space="preserve"> SIGURIA E TENDERIT</w:t>
        </w:r>
        <w:r w:rsidR="00165D6C">
          <w:rPr>
            <w:noProof/>
            <w:webHidden/>
          </w:rPr>
          <w:tab/>
        </w:r>
        <w:r>
          <w:rPr>
            <w:noProof/>
            <w:webHidden/>
          </w:rPr>
          <w:fldChar w:fldCharType="begin"/>
        </w:r>
        <w:r w:rsidR="00165D6C">
          <w:rPr>
            <w:noProof/>
            <w:webHidden/>
          </w:rPr>
          <w:instrText xml:space="preserve"> PAGEREF _Toc306964894 \h </w:instrText>
        </w:r>
        <w:r>
          <w:rPr>
            <w:noProof/>
            <w:webHidden/>
          </w:rPr>
        </w:r>
        <w:r>
          <w:rPr>
            <w:noProof/>
            <w:webHidden/>
          </w:rPr>
          <w:fldChar w:fldCharType="separate"/>
        </w:r>
        <w:r w:rsidR="00165D6C">
          <w:rPr>
            <w:noProof/>
            <w:webHidden/>
          </w:rPr>
          <w:t>15</w:t>
        </w:r>
        <w:r>
          <w:rPr>
            <w:noProof/>
            <w:webHidden/>
          </w:rPr>
          <w:fldChar w:fldCharType="end"/>
        </w:r>
      </w:hyperlink>
    </w:p>
    <w:p w:rsidR="00165D6C" w:rsidRDefault="0063758E">
      <w:pPr>
        <w:pStyle w:val="TOC1"/>
        <w:tabs>
          <w:tab w:val="left" w:pos="1917"/>
        </w:tabs>
        <w:rPr>
          <w:rFonts w:asciiTheme="minorHAnsi" w:eastAsiaTheme="minorEastAsia" w:hAnsiTheme="minorHAnsi" w:cstheme="minorBidi"/>
          <w:caps w:val="0"/>
          <w:noProof/>
          <w:szCs w:val="22"/>
          <w:lang w:val="en-US" w:eastAsia="en-US"/>
        </w:rPr>
      </w:pPr>
      <w:hyperlink w:anchor="_Toc306964895" w:history="1">
        <w:r w:rsidR="00165D6C" w:rsidRPr="00D625E8">
          <w:rPr>
            <w:rStyle w:val="Hyperlink"/>
            <w:rFonts w:ascii="Arial" w:hAnsi="Arial" w:cs="Arial"/>
            <w:noProof/>
            <w:lang w:val="sq-AL"/>
          </w:rPr>
          <w:t>Aneksi 3</w:t>
        </w:r>
        <w:r w:rsidR="00165D6C">
          <w:rPr>
            <w:rFonts w:asciiTheme="minorHAnsi" w:eastAsiaTheme="minorEastAsia" w:hAnsiTheme="minorHAnsi" w:cstheme="minorBidi"/>
            <w:caps w:val="0"/>
            <w:noProof/>
            <w:szCs w:val="22"/>
            <w:lang w:val="en-US" w:eastAsia="en-US"/>
          </w:rPr>
          <w:tab/>
        </w:r>
        <w:r w:rsidR="00165D6C" w:rsidRPr="00D625E8">
          <w:rPr>
            <w:rStyle w:val="Hyperlink"/>
            <w:rFonts w:ascii="Arial" w:hAnsi="Arial" w:cs="Arial"/>
            <w:noProof/>
            <w:lang w:val="sq-AL"/>
          </w:rPr>
          <w:t xml:space="preserve">    KËRKESA PËR INFORMACIONE SHTESË</w:t>
        </w:r>
        <w:r w:rsidR="00165D6C">
          <w:rPr>
            <w:noProof/>
            <w:webHidden/>
          </w:rPr>
          <w:tab/>
        </w:r>
        <w:r>
          <w:rPr>
            <w:noProof/>
            <w:webHidden/>
          </w:rPr>
          <w:fldChar w:fldCharType="begin"/>
        </w:r>
        <w:r w:rsidR="00165D6C">
          <w:rPr>
            <w:noProof/>
            <w:webHidden/>
          </w:rPr>
          <w:instrText xml:space="preserve"> PAGEREF _Toc306964895 \h </w:instrText>
        </w:r>
        <w:r>
          <w:rPr>
            <w:noProof/>
            <w:webHidden/>
          </w:rPr>
        </w:r>
        <w:r>
          <w:rPr>
            <w:noProof/>
            <w:webHidden/>
          </w:rPr>
          <w:fldChar w:fldCharType="separate"/>
        </w:r>
        <w:r w:rsidR="00165D6C">
          <w:rPr>
            <w:noProof/>
            <w:webHidden/>
          </w:rPr>
          <w:t>16</w:t>
        </w:r>
        <w:r>
          <w:rPr>
            <w:noProof/>
            <w:webHidden/>
          </w:rPr>
          <w:fldChar w:fldCharType="end"/>
        </w:r>
      </w:hyperlink>
    </w:p>
    <w:p w:rsidR="00165D6C" w:rsidRDefault="0063758E">
      <w:pPr>
        <w:pStyle w:val="TOC1"/>
        <w:tabs>
          <w:tab w:val="left" w:pos="1917"/>
        </w:tabs>
        <w:rPr>
          <w:rFonts w:asciiTheme="minorHAnsi" w:eastAsiaTheme="minorEastAsia" w:hAnsiTheme="minorHAnsi" w:cstheme="minorBidi"/>
          <w:caps w:val="0"/>
          <w:noProof/>
          <w:szCs w:val="22"/>
          <w:lang w:val="en-US" w:eastAsia="en-US"/>
        </w:rPr>
      </w:pPr>
      <w:hyperlink w:anchor="_Toc306964896" w:history="1">
        <w:r w:rsidR="00165D6C" w:rsidRPr="00D625E8">
          <w:rPr>
            <w:rStyle w:val="Hyperlink"/>
            <w:rFonts w:ascii="Arial" w:hAnsi="Arial" w:cs="Arial"/>
            <w:noProof/>
            <w:lang w:val="sq-AL"/>
          </w:rPr>
          <w:t xml:space="preserve">Aneksi 4. </w:t>
        </w:r>
        <w:r w:rsidR="00165D6C">
          <w:rPr>
            <w:rFonts w:asciiTheme="minorHAnsi" w:eastAsiaTheme="minorEastAsia" w:hAnsiTheme="minorHAnsi" w:cstheme="minorBidi"/>
            <w:caps w:val="0"/>
            <w:noProof/>
            <w:szCs w:val="22"/>
            <w:lang w:val="en-US" w:eastAsia="en-US"/>
          </w:rPr>
          <w:tab/>
        </w:r>
        <w:r w:rsidR="00165D6C" w:rsidRPr="00D625E8">
          <w:rPr>
            <w:rStyle w:val="Hyperlink"/>
            <w:rFonts w:ascii="Arial" w:hAnsi="Arial" w:cs="Arial"/>
            <w:noProof/>
            <w:lang w:val="sq-AL"/>
          </w:rPr>
          <w:t>KRITERET PËR DHËNIEN E KONTRATËS</w:t>
        </w:r>
        <w:r w:rsidR="00165D6C" w:rsidRPr="00D625E8">
          <w:rPr>
            <w:rStyle w:val="Hyperlink"/>
            <w:rFonts w:ascii="Arial" w:hAnsi="Arial" w:cs="Arial"/>
            <w:noProof/>
            <w:vertAlign w:val="superscript"/>
            <w:lang w:val="sq-AL"/>
          </w:rPr>
          <w:t>2</w:t>
        </w:r>
        <w:r w:rsidR="00165D6C">
          <w:rPr>
            <w:noProof/>
            <w:webHidden/>
          </w:rPr>
          <w:tab/>
        </w:r>
        <w:r>
          <w:rPr>
            <w:noProof/>
            <w:webHidden/>
          </w:rPr>
          <w:fldChar w:fldCharType="begin"/>
        </w:r>
        <w:r w:rsidR="00165D6C">
          <w:rPr>
            <w:noProof/>
            <w:webHidden/>
          </w:rPr>
          <w:instrText xml:space="preserve"> PAGEREF _Toc306964896 \h </w:instrText>
        </w:r>
        <w:r>
          <w:rPr>
            <w:noProof/>
            <w:webHidden/>
          </w:rPr>
        </w:r>
        <w:r>
          <w:rPr>
            <w:noProof/>
            <w:webHidden/>
          </w:rPr>
          <w:fldChar w:fldCharType="separate"/>
        </w:r>
        <w:r w:rsidR="00165D6C">
          <w:rPr>
            <w:noProof/>
            <w:webHidden/>
          </w:rPr>
          <w:t>17</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7" w:history="1">
        <w:r w:rsidR="00165D6C" w:rsidRPr="00D625E8">
          <w:rPr>
            <w:rStyle w:val="Hyperlink"/>
            <w:rFonts w:ascii="Arial" w:hAnsi="Arial" w:cs="Arial"/>
            <w:noProof/>
            <w:lang w:val="sq-AL"/>
          </w:rPr>
          <w:t xml:space="preserve">PJESA B:         </w:t>
        </w:r>
        <w:r w:rsidR="00165D6C" w:rsidRPr="00D625E8">
          <w:rPr>
            <w:rStyle w:val="Hyperlink"/>
            <w:rFonts w:ascii="Arial" w:hAnsi="Arial" w:cs="Arial"/>
            <w:i/>
            <w:noProof/>
            <w:lang w:val="sq-AL"/>
          </w:rPr>
          <w:t xml:space="preserve">Draft KONTRATA </w:t>
        </w:r>
        <w:r w:rsidR="00165D6C" w:rsidRPr="00D625E8">
          <w:rPr>
            <w:rStyle w:val="Hyperlink"/>
            <w:rFonts w:ascii="Arial" w:hAnsi="Arial" w:cs="Arial"/>
            <w:noProof/>
            <w:lang w:val="sq-AL"/>
          </w:rPr>
          <w:t>&amp; KUSHTET SPECIALE &amp; ANEKSET E NDËRLIDHURA</w:t>
        </w:r>
        <w:r w:rsidR="00165D6C">
          <w:rPr>
            <w:noProof/>
            <w:webHidden/>
          </w:rPr>
          <w:tab/>
        </w:r>
        <w:r>
          <w:rPr>
            <w:noProof/>
            <w:webHidden/>
          </w:rPr>
          <w:fldChar w:fldCharType="begin"/>
        </w:r>
        <w:r w:rsidR="00165D6C">
          <w:rPr>
            <w:noProof/>
            <w:webHidden/>
          </w:rPr>
          <w:instrText xml:space="preserve"> PAGEREF _Toc306964897 \h </w:instrText>
        </w:r>
        <w:r>
          <w:rPr>
            <w:noProof/>
            <w:webHidden/>
          </w:rPr>
        </w:r>
        <w:r>
          <w:rPr>
            <w:noProof/>
            <w:webHidden/>
          </w:rPr>
          <w:fldChar w:fldCharType="separate"/>
        </w:r>
        <w:r w:rsidR="00165D6C">
          <w:rPr>
            <w:noProof/>
            <w:webHidden/>
          </w:rPr>
          <w:t>18</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8" w:history="1">
        <w:r w:rsidR="00165D6C" w:rsidRPr="00D625E8">
          <w:rPr>
            <w:rStyle w:val="Hyperlink"/>
            <w:rFonts w:ascii="Arial" w:hAnsi="Arial" w:cs="Arial"/>
            <w:smallCaps/>
            <w:noProof/>
            <w:lang w:val="sq-AL"/>
          </w:rPr>
          <w:t>PJESA I  E KONTRATËS</w:t>
        </w:r>
        <w:r w:rsidR="00165D6C" w:rsidRPr="00D625E8">
          <w:rPr>
            <w:rStyle w:val="Hyperlink"/>
            <w:rFonts w:ascii="Arial" w:hAnsi="Arial" w:cs="Arial"/>
            <w:noProof/>
            <w:lang w:val="sq-AL"/>
          </w:rPr>
          <w:t xml:space="preserve">:             </w:t>
        </w:r>
        <w:r w:rsidR="00165D6C" w:rsidRPr="00D625E8">
          <w:rPr>
            <w:rStyle w:val="Hyperlink"/>
            <w:rFonts w:ascii="Arial" w:hAnsi="Arial" w:cs="Arial"/>
            <w:smallCaps/>
            <w:noProof/>
            <w:lang w:val="sq-AL"/>
          </w:rPr>
          <w:t>DRAFT KONTRATA</w:t>
        </w:r>
        <w:r w:rsidR="00165D6C">
          <w:rPr>
            <w:noProof/>
            <w:webHidden/>
          </w:rPr>
          <w:tab/>
        </w:r>
        <w:r>
          <w:rPr>
            <w:noProof/>
            <w:webHidden/>
          </w:rPr>
          <w:fldChar w:fldCharType="begin"/>
        </w:r>
        <w:r w:rsidR="00165D6C">
          <w:rPr>
            <w:noProof/>
            <w:webHidden/>
          </w:rPr>
          <w:instrText xml:space="preserve"> PAGEREF _Toc306964898 \h </w:instrText>
        </w:r>
        <w:r>
          <w:rPr>
            <w:noProof/>
            <w:webHidden/>
          </w:rPr>
        </w:r>
        <w:r>
          <w:rPr>
            <w:noProof/>
            <w:webHidden/>
          </w:rPr>
          <w:fldChar w:fldCharType="separate"/>
        </w:r>
        <w:r w:rsidR="00165D6C">
          <w:rPr>
            <w:noProof/>
            <w:webHidden/>
          </w:rPr>
          <w:t>18</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899" w:history="1">
        <w:r w:rsidR="00165D6C" w:rsidRPr="00D625E8">
          <w:rPr>
            <w:rStyle w:val="Hyperlink"/>
            <w:rFonts w:ascii="Arial" w:hAnsi="Arial" w:cs="Arial"/>
            <w:smallCaps/>
            <w:noProof/>
            <w:lang w:val="sq-AL"/>
          </w:rPr>
          <w:t>PJESA II E KONTRATES</w:t>
        </w:r>
        <w:r w:rsidR="00165D6C" w:rsidRPr="00D625E8">
          <w:rPr>
            <w:rStyle w:val="Hyperlink"/>
            <w:smallCaps/>
            <w:noProof/>
            <w:lang w:val="sq-AL"/>
          </w:rPr>
          <w:t xml:space="preserve">            </w:t>
        </w:r>
        <w:r w:rsidR="00165D6C" w:rsidRPr="00D625E8">
          <w:rPr>
            <w:rStyle w:val="Hyperlink"/>
            <w:rFonts w:ascii="Arial" w:hAnsi="Arial" w:cs="Arial"/>
            <w:smallCaps/>
            <w:noProof/>
            <w:lang w:val="sq-AL"/>
          </w:rPr>
          <w:t>KUSHTET E PËRGJITHSHME</w:t>
        </w:r>
        <w:r w:rsidR="00165D6C">
          <w:rPr>
            <w:noProof/>
            <w:webHidden/>
          </w:rPr>
          <w:tab/>
        </w:r>
        <w:r>
          <w:rPr>
            <w:noProof/>
            <w:webHidden/>
          </w:rPr>
          <w:fldChar w:fldCharType="begin"/>
        </w:r>
        <w:r w:rsidR="00165D6C">
          <w:rPr>
            <w:noProof/>
            <w:webHidden/>
          </w:rPr>
          <w:instrText xml:space="preserve"> PAGEREF _Toc306964899 \h </w:instrText>
        </w:r>
        <w:r>
          <w:rPr>
            <w:noProof/>
            <w:webHidden/>
          </w:rPr>
        </w:r>
        <w:r>
          <w:rPr>
            <w:noProof/>
            <w:webHidden/>
          </w:rPr>
          <w:fldChar w:fldCharType="separate"/>
        </w:r>
        <w:r w:rsidR="00165D6C">
          <w:rPr>
            <w:noProof/>
            <w:webHidden/>
          </w:rPr>
          <w:t>20</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900" w:history="1">
        <w:r w:rsidR="00165D6C" w:rsidRPr="00D625E8">
          <w:rPr>
            <w:rStyle w:val="Hyperlink"/>
            <w:rFonts w:ascii="Arial" w:hAnsi="Arial" w:cs="Arial"/>
            <w:smallCaps/>
            <w:noProof/>
            <w:lang w:val="sq-AL"/>
          </w:rPr>
          <w:t>PJESA III   E KONTRATES         kushtet e veçanta</w:t>
        </w:r>
        <w:r w:rsidR="00165D6C">
          <w:rPr>
            <w:noProof/>
            <w:webHidden/>
          </w:rPr>
          <w:tab/>
        </w:r>
        <w:r>
          <w:rPr>
            <w:noProof/>
            <w:webHidden/>
          </w:rPr>
          <w:fldChar w:fldCharType="begin"/>
        </w:r>
        <w:r w:rsidR="00165D6C">
          <w:rPr>
            <w:noProof/>
            <w:webHidden/>
          </w:rPr>
          <w:instrText xml:space="preserve"> PAGEREF _Toc306964900 \h </w:instrText>
        </w:r>
        <w:r>
          <w:rPr>
            <w:noProof/>
            <w:webHidden/>
          </w:rPr>
        </w:r>
        <w:r>
          <w:rPr>
            <w:noProof/>
            <w:webHidden/>
          </w:rPr>
          <w:fldChar w:fldCharType="separate"/>
        </w:r>
        <w:r w:rsidR="00165D6C">
          <w:rPr>
            <w:noProof/>
            <w:webHidden/>
          </w:rPr>
          <w:t>27</w:t>
        </w:r>
        <w:r>
          <w:rPr>
            <w:noProof/>
            <w:webHidden/>
          </w:rPr>
          <w:fldChar w:fldCharType="end"/>
        </w:r>
      </w:hyperlink>
    </w:p>
    <w:p w:rsidR="00165D6C" w:rsidRDefault="0063758E">
      <w:pPr>
        <w:pStyle w:val="TOC1"/>
        <w:tabs>
          <w:tab w:val="left" w:pos="3544"/>
        </w:tabs>
        <w:rPr>
          <w:rFonts w:asciiTheme="minorHAnsi" w:eastAsiaTheme="minorEastAsia" w:hAnsiTheme="minorHAnsi" w:cstheme="minorBidi"/>
          <w:caps w:val="0"/>
          <w:noProof/>
          <w:szCs w:val="22"/>
          <w:lang w:val="en-US" w:eastAsia="en-US"/>
        </w:rPr>
      </w:pPr>
      <w:hyperlink w:anchor="_Toc306964901" w:history="1">
        <w:r w:rsidR="00165D6C" w:rsidRPr="00D625E8">
          <w:rPr>
            <w:rStyle w:val="Hyperlink"/>
            <w:rFonts w:ascii="Arial" w:hAnsi="Arial" w:cs="Arial"/>
            <w:smallCaps/>
            <w:noProof/>
            <w:lang w:val="sq-AL"/>
          </w:rPr>
          <w:t>PJESA  IV E KONTRATËS:</w:t>
        </w:r>
        <w:r w:rsidR="00165D6C">
          <w:rPr>
            <w:rFonts w:asciiTheme="minorHAnsi" w:eastAsiaTheme="minorEastAsia" w:hAnsiTheme="minorHAnsi" w:cstheme="minorBidi"/>
            <w:caps w:val="0"/>
            <w:noProof/>
            <w:szCs w:val="22"/>
            <w:lang w:val="en-US" w:eastAsia="en-US"/>
          </w:rPr>
          <w:tab/>
        </w:r>
        <w:r w:rsidR="00165D6C" w:rsidRPr="00D625E8">
          <w:rPr>
            <w:rStyle w:val="Hyperlink"/>
            <w:rFonts w:ascii="Arial" w:hAnsi="Arial" w:cs="Arial"/>
            <w:smallCaps/>
            <w:noProof/>
            <w:lang w:val="sq-AL"/>
          </w:rPr>
          <w:t>MODEL I SIGURISË SË EKZEKUTIMIT</w:t>
        </w:r>
        <w:r w:rsidR="00165D6C">
          <w:rPr>
            <w:noProof/>
            <w:webHidden/>
          </w:rPr>
          <w:tab/>
        </w:r>
        <w:r>
          <w:rPr>
            <w:noProof/>
            <w:webHidden/>
          </w:rPr>
          <w:fldChar w:fldCharType="begin"/>
        </w:r>
        <w:r w:rsidR="00165D6C">
          <w:rPr>
            <w:noProof/>
            <w:webHidden/>
          </w:rPr>
          <w:instrText xml:space="preserve"> PAGEREF _Toc306964901 \h </w:instrText>
        </w:r>
        <w:r>
          <w:rPr>
            <w:noProof/>
            <w:webHidden/>
          </w:rPr>
        </w:r>
        <w:r>
          <w:rPr>
            <w:noProof/>
            <w:webHidden/>
          </w:rPr>
          <w:fldChar w:fldCharType="separate"/>
        </w:r>
        <w:r w:rsidR="00165D6C">
          <w:rPr>
            <w:noProof/>
            <w:webHidden/>
          </w:rPr>
          <w:t>29</w:t>
        </w:r>
        <w:r>
          <w:rPr>
            <w:noProof/>
            <w:webHidden/>
          </w:rPr>
          <w:fldChar w:fldCharType="end"/>
        </w:r>
      </w:hyperlink>
    </w:p>
    <w:p w:rsidR="00165D6C" w:rsidRDefault="0063758E">
      <w:pPr>
        <w:pStyle w:val="TOC1"/>
        <w:tabs>
          <w:tab w:val="left" w:pos="3544"/>
        </w:tabs>
        <w:rPr>
          <w:rFonts w:asciiTheme="minorHAnsi" w:eastAsiaTheme="minorEastAsia" w:hAnsiTheme="minorHAnsi" w:cstheme="minorBidi"/>
          <w:caps w:val="0"/>
          <w:noProof/>
          <w:szCs w:val="22"/>
          <w:lang w:val="en-US" w:eastAsia="en-US"/>
        </w:rPr>
      </w:pPr>
      <w:hyperlink w:anchor="_Toc306964902" w:history="1">
        <w:r w:rsidR="00165D6C" w:rsidRPr="00D625E8">
          <w:rPr>
            <w:rStyle w:val="Hyperlink"/>
            <w:rFonts w:ascii="Arial" w:hAnsi="Arial" w:cs="Arial"/>
            <w:noProof/>
            <w:lang w:val="sq-AL"/>
          </w:rPr>
          <w:t>PJESA V E KONTRATËS:</w:t>
        </w:r>
        <w:r w:rsidR="00165D6C">
          <w:rPr>
            <w:rFonts w:asciiTheme="minorHAnsi" w:eastAsiaTheme="minorEastAsia" w:hAnsiTheme="minorHAnsi" w:cstheme="minorBidi"/>
            <w:caps w:val="0"/>
            <w:noProof/>
            <w:szCs w:val="22"/>
            <w:lang w:val="en-US" w:eastAsia="en-US"/>
          </w:rPr>
          <w:tab/>
        </w:r>
        <w:r w:rsidR="00165D6C" w:rsidRPr="00D625E8">
          <w:rPr>
            <w:rStyle w:val="Hyperlink"/>
            <w:rFonts w:ascii="Arial" w:hAnsi="Arial" w:cs="Arial"/>
            <w:noProof/>
            <w:lang w:val="sq-AL"/>
          </w:rPr>
          <w:t>IDENTIFIKIMI FINANCIAR</w:t>
        </w:r>
        <w:r w:rsidR="00165D6C">
          <w:rPr>
            <w:noProof/>
            <w:webHidden/>
          </w:rPr>
          <w:tab/>
        </w:r>
        <w:r>
          <w:rPr>
            <w:noProof/>
            <w:webHidden/>
          </w:rPr>
          <w:fldChar w:fldCharType="begin"/>
        </w:r>
        <w:r w:rsidR="00165D6C">
          <w:rPr>
            <w:noProof/>
            <w:webHidden/>
          </w:rPr>
          <w:instrText xml:space="preserve"> PAGEREF _Toc306964902 \h </w:instrText>
        </w:r>
        <w:r>
          <w:rPr>
            <w:noProof/>
            <w:webHidden/>
          </w:rPr>
        </w:r>
        <w:r>
          <w:rPr>
            <w:noProof/>
            <w:webHidden/>
          </w:rPr>
          <w:fldChar w:fldCharType="separate"/>
        </w:r>
        <w:r w:rsidR="00165D6C">
          <w:rPr>
            <w:noProof/>
            <w:webHidden/>
          </w:rPr>
          <w:t>30</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903" w:history="1">
        <w:r w:rsidR="00165D6C" w:rsidRPr="00D625E8">
          <w:rPr>
            <w:rStyle w:val="Hyperlink"/>
            <w:rFonts w:ascii="Arial" w:hAnsi="Arial" w:cs="Arial"/>
            <w:i/>
            <w:noProof/>
            <w:lang w:val="sq-AL"/>
          </w:rPr>
          <w:t>PJESA  C:           FORMULAR PËR DORËZIMIN E TENDERIT</w:t>
        </w:r>
        <w:r w:rsidR="00165D6C">
          <w:rPr>
            <w:noProof/>
            <w:webHidden/>
          </w:rPr>
          <w:tab/>
        </w:r>
        <w:r>
          <w:rPr>
            <w:noProof/>
            <w:webHidden/>
          </w:rPr>
          <w:fldChar w:fldCharType="begin"/>
        </w:r>
        <w:r w:rsidR="00165D6C">
          <w:rPr>
            <w:noProof/>
            <w:webHidden/>
          </w:rPr>
          <w:instrText xml:space="preserve"> PAGEREF _Toc306964903 \h </w:instrText>
        </w:r>
        <w:r>
          <w:rPr>
            <w:noProof/>
            <w:webHidden/>
          </w:rPr>
        </w:r>
        <w:r>
          <w:rPr>
            <w:noProof/>
            <w:webHidden/>
          </w:rPr>
          <w:fldChar w:fldCharType="separate"/>
        </w:r>
        <w:r w:rsidR="00165D6C">
          <w:rPr>
            <w:noProof/>
            <w:webHidden/>
          </w:rPr>
          <w:t>31</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904" w:history="1">
        <w:r w:rsidR="00165D6C" w:rsidRPr="00D625E8">
          <w:rPr>
            <w:rStyle w:val="Hyperlink"/>
            <w:rFonts w:ascii="Arial" w:hAnsi="Arial" w:cs="Arial"/>
            <w:noProof/>
            <w:lang w:val="sq-AL"/>
          </w:rPr>
          <w:t>Pjesa I.  Formulari i Tenderit</w:t>
        </w:r>
        <w:r w:rsidR="00165D6C">
          <w:rPr>
            <w:noProof/>
            <w:webHidden/>
          </w:rPr>
          <w:tab/>
        </w:r>
        <w:r>
          <w:rPr>
            <w:noProof/>
            <w:webHidden/>
          </w:rPr>
          <w:fldChar w:fldCharType="begin"/>
        </w:r>
        <w:r w:rsidR="00165D6C">
          <w:rPr>
            <w:noProof/>
            <w:webHidden/>
          </w:rPr>
          <w:instrText xml:space="preserve"> PAGEREF _Toc306964904 \h </w:instrText>
        </w:r>
        <w:r>
          <w:rPr>
            <w:noProof/>
            <w:webHidden/>
          </w:rPr>
        </w:r>
        <w:r>
          <w:rPr>
            <w:noProof/>
            <w:webHidden/>
          </w:rPr>
          <w:fldChar w:fldCharType="separate"/>
        </w:r>
        <w:r w:rsidR="00165D6C">
          <w:rPr>
            <w:noProof/>
            <w:webHidden/>
          </w:rPr>
          <w:t>31</w:t>
        </w:r>
        <w:r>
          <w:rPr>
            <w:noProof/>
            <w:webHidden/>
          </w:rPr>
          <w:fldChar w:fldCharType="end"/>
        </w:r>
      </w:hyperlink>
    </w:p>
    <w:p w:rsidR="00165D6C" w:rsidRDefault="0063758E">
      <w:pPr>
        <w:pStyle w:val="TOC1"/>
        <w:rPr>
          <w:rFonts w:asciiTheme="minorHAnsi" w:eastAsiaTheme="minorEastAsia" w:hAnsiTheme="minorHAnsi" w:cstheme="minorBidi"/>
          <w:caps w:val="0"/>
          <w:noProof/>
          <w:szCs w:val="22"/>
          <w:lang w:val="en-US" w:eastAsia="en-US"/>
        </w:rPr>
      </w:pPr>
      <w:hyperlink w:anchor="_Toc306964905" w:history="1">
        <w:r w:rsidR="00165D6C" w:rsidRPr="00D625E8">
          <w:rPr>
            <w:rStyle w:val="Hyperlink"/>
            <w:rFonts w:ascii="Arial" w:hAnsi="Arial" w:cs="Arial"/>
            <w:noProof/>
            <w:lang w:val="sq-AL"/>
          </w:rPr>
          <w:t>Pjesa II.  PËrshkrimi i Çmimeve</w:t>
        </w:r>
        <w:r w:rsidR="00165D6C">
          <w:rPr>
            <w:noProof/>
            <w:webHidden/>
          </w:rPr>
          <w:tab/>
        </w:r>
        <w:r>
          <w:rPr>
            <w:noProof/>
            <w:webHidden/>
          </w:rPr>
          <w:fldChar w:fldCharType="begin"/>
        </w:r>
        <w:r w:rsidR="00165D6C">
          <w:rPr>
            <w:noProof/>
            <w:webHidden/>
          </w:rPr>
          <w:instrText xml:space="preserve"> PAGEREF _Toc306964905 \h </w:instrText>
        </w:r>
        <w:r>
          <w:rPr>
            <w:noProof/>
            <w:webHidden/>
          </w:rPr>
        </w:r>
        <w:r>
          <w:rPr>
            <w:noProof/>
            <w:webHidden/>
          </w:rPr>
          <w:fldChar w:fldCharType="separate"/>
        </w:r>
        <w:r w:rsidR="00165D6C">
          <w:rPr>
            <w:noProof/>
            <w:webHidden/>
          </w:rPr>
          <w:t>33</w:t>
        </w:r>
        <w:r>
          <w:rPr>
            <w:noProof/>
            <w:webHidden/>
          </w:rPr>
          <w:fldChar w:fldCharType="end"/>
        </w:r>
      </w:hyperlink>
    </w:p>
    <w:p w:rsidR="00990DDD" w:rsidRPr="00A9111E" w:rsidRDefault="0063758E"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Pr="00A9111E"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990DDD" w:rsidRPr="00A9111E" w:rsidRDefault="00990DDD" w:rsidP="00990DDD">
      <w:pPr>
        <w:rPr>
          <w:rFonts w:ascii="Arial" w:hAnsi="Arial" w:cs="Arial"/>
          <w:b/>
          <w:sz w:val="20"/>
          <w:u w:val="single"/>
          <w:lang w:val="sq-AL"/>
        </w:rPr>
      </w:pPr>
    </w:p>
    <w:p w:rsidR="00990DDD" w:rsidRPr="00A9111E" w:rsidRDefault="00990DDD" w:rsidP="00990DDD">
      <w:pPr>
        <w:pStyle w:val="Heading1"/>
        <w:rPr>
          <w:rStyle w:val="Emphasis"/>
          <w:rFonts w:ascii="Arial" w:hAnsi="Arial" w:cs="Arial"/>
          <w:lang w:val="sq-AL"/>
        </w:rPr>
      </w:pPr>
      <w:bookmarkStart w:id="4" w:name="_Toc286833818"/>
      <w:bookmarkStart w:id="5" w:name="_Toc306964884"/>
      <w:r w:rsidRPr="00A9111E">
        <w:rPr>
          <w:rStyle w:val="Emphasis"/>
          <w:rFonts w:ascii="Arial" w:hAnsi="Arial" w:cs="Arial"/>
          <w:u w:val="single"/>
          <w:lang w:val="sq-AL"/>
        </w:rPr>
        <w:lastRenderedPageBreak/>
        <w:t>PJESA   A:</w:t>
      </w:r>
      <w:r w:rsidRPr="00A9111E">
        <w:rPr>
          <w:rStyle w:val="Emphasis"/>
          <w:rFonts w:ascii="Arial" w:hAnsi="Arial" w:cs="Arial"/>
          <w:lang w:val="sq-AL"/>
        </w:rPr>
        <w:t xml:space="preserve">             PROCEDURAT E TENDERIMIT</w:t>
      </w:r>
      <w:bookmarkEnd w:id="4"/>
      <w:bookmarkEnd w:id="5"/>
      <w:r w:rsidRPr="00A9111E">
        <w:rPr>
          <w:rStyle w:val="Emphasis"/>
          <w:rFonts w:ascii="Arial" w:hAnsi="Arial" w:cs="Arial"/>
          <w:lang w:val="sq-AL"/>
        </w:rPr>
        <w:t xml:space="preserve"> </w:t>
      </w:r>
    </w:p>
    <w:p w:rsidR="00990DDD" w:rsidRPr="00A9111E" w:rsidRDefault="00990DDD" w:rsidP="00990DDD">
      <w:pPr>
        <w:pStyle w:val="Heading1"/>
        <w:rPr>
          <w:rFonts w:ascii="Arial" w:hAnsi="Arial" w:cs="Arial"/>
          <w:sz w:val="24"/>
          <w:szCs w:val="24"/>
          <w:lang w:val="sq-AL"/>
        </w:rPr>
      </w:pPr>
      <w:bookmarkStart w:id="6" w:name="_Toc286833819"/>
      <w:bookmarkStart w:id="7" w:name="_Toc306964885"/>
      <w:r w:rsidRPr="00A9111E">
        <w:rPr>
          <w:rFonts w:ascii="Arial" w:hAnsi="Arial" w:cs="Arial"/>
          <w:sz w:val="24"/>
          <w:szCs w:val="24"/>
          <w:lang w:val="sq-AL"/>
        </w:rPr>
        <w:t>Seksioni I. INFORMACIONE PËR TENDERUESIT</w:t>
      </w:r>
      <w:bookmarkEnd w:id="6"/>
      <w:bookmarkEnd w:id="7"/>
      <w:r w:rsidRPr="00A9111E">
        <w:rPr>
          <w:rFonts w:ascii="Arial" w:hAnsi="Arial" w:cs="Arial"/>
          <w:sz w:val="24"/>
          <w:szCs w:val="24"/>
          <w:lang w:val="sq-AL"/>
        </w:rPr>
        <w:t xml:space="preserve"> </w:t>
      </w:r>
      <w:bookmarkEnd w:id="0"/>
      <w:bookmarkEnd w:id="1"/>
      <w:bookmarkEnd w:id="2"/>
      <w:bookmarkEnd w:id="3"/>
    </w:p>
    <w:tbl>
      <w:tblPr>
        <w:tblW w:w="8525" w:type="dxa"/>
        <w:jc w:val="center"/>
        <w:tblInd w:w="427" w:type="dxa"/>
        <w:tblLayout w:type="fixed"/>
        <w:tblLook w:val="0000"/>
      </w:tblPr>
      <w:tblGrid>
        <w:gridCol w:w="2120"/>
        <w:gridCol w:w="6405"/>
      </w:tblGrid>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2E352A" w:rsidRDefault="00990DDD" w:rsidP="006D79A5">
            <w:pPr>
              <w:pStyle w:val="Heading1"/>
              <w:spacing w:before="0" w:after="0"/>
              <w:rPr>
                <w:rFonts w:ascii="Arial" w:hAnsi="Arial" w:cs="Arial"/>
                <w:sz w:val="24"/>
                <w:szCs w:val="24"/>
                <w:lang w:val="sq-AL"/>
              </w:rPr>
            </w:pPr>
            <w:bookmarkStart w:id="8" w:name="_Toc286833820"/>
            <w:bookmarkStart w:id="9" w:name="_Toc306964886"/>
            <w:r w:rsidRPr="002E352A">
              <w:rPr>
                <w:rFonts w:ascii="Arial" w:hAnsi="Arial" w:cs="Arial"/>
                <w:sz w:val="24"/>
                <w:szCs w:val="24"/>
                <w:lang w:val="sq-AL"/>
              </w:rPr>
              <w:t>Të Përgjithshme</w:t>
            </w:r>
            <w:bookmarkEnd w:id="8"/>
            <w:bookmarkEnd w:id="9"/>
          </w:p>
        </w:tc>
      </w:tr>
      <w:tr w:rsidR="00990DDD" w:rsidRPr="002E352A" w:rsidTr="003C4C1B">
        <w:trPr>
          <w:jc w:val="center"/>
        </w:trPr>
        <w:tc>
          <w:tcPr>
            <w:tcW w:w="2120" w:type="dxa"/>
          </w:tcPr>
          <w:p w:rsidR="00990DDD" w:rsidRPr="002E352A" w:rsidRDefault="00990DDD" w:rsidP="00354CF5">
            <w:pPr>
              <w:pStyle w:val="Sec1-Clauses"/>
              <w:spacing w:before="0" w:after="200"/>
              <w:rPr>
                <w:rFonts w:ascii="Arial" w:hAnsi="Arial" w:cs="Arial"/>
                <w:sz w:val="20"/>
                <w:lang w:val="sq-AL"/>
              </w:rPr>
            </w:pPr>
            <w:bookmarkStart w:id="10" w:name="_Toc61936836"/>
            <w:r w:rsidRPr="002E352A">
              <w:rPr>
                <w:rFonts w:ascii="Arial" w:hAnsi="Arial" w:cs="Arial"/>
                <w:sz w:val="20"/>
                <w:lang w:val="sq-AL"/>
              </w:rPr>
              <w:t xml:space="preserve">1. </w:t>
            </w:r>
            <w:bookmarkEnd w:id="10"/>
            <w:r w:rsidR="00354CF5" w:rsidRPr="002E352A">
              <w:rPr>
                <w:rFonts w:ascii="Arial" w:hAnsi="Arial" w:cs="Arial"/>
                <w:sz w:val="20"/>
                <w:lang w:val="sq-AL"/>
              </w:rPr>
              <w:t>Fushëveprimi i</w:t>
            </w:r>
            <w:r w:rsidRPr="002E352A">
              <w:rPr>
                <w:rFonts w:ascii="Arial" w:hAnsi="Arial" w:cs="Arial"/>
                <w:sz w:val="20"/>
                <w:lang w:val="sq-AL"/>
              </w:rPr>
              <w:t xml:space="preserve"> tenderit</w:t>
            </w:r>
          </w:p>
        </w:tc>
        <w:tc>
          <w:tcPr>
            <w:tcW w:w="6405" w:type="dxa"/>
            <w:tcBorders>
              <w:bottom w:val="nil"/>
            </w:tcBorders>
          </w:tcPr>
          <w:p w:rsidR="00990DDD" w:rsidRPr="002E352A" w:rsidRDefault="00990DDD" w:rsidP="006D79A5">
            <w:pPr>
              <w:keepNext/>
              <w:keepLines/>
              <w:rPr>
                <w:rFonts w:ascii="Arial" w:hAnsi="Arial" w:cs="Arial"/>
                <w:sz w:val="20"/>
                <w:lang w:val="sq-AL"/>
              </w:rPr>
            </w:pPr>
            <w:r w:rsidRPr="002E352A">
              <w:rPr>
                <w:rFonts w:ascii="Arial" w:hAnsi="Arial" w:cs="Arial"/>
                <w:sz w:val="20"/>
                <w:lang w:val="sq-AL"/>
              </w:rPr>
              <w:t xml:space="preserve">1.1 Autoriteti Kontraktues </w:t>
            </w:r>
            <w:r w:rsidRPr="002E352A">
              <w:rPr>
                <w:rFonts w:ascii="Arial" w:hAnsi="Arial" w:cs="Arial"/>
                <w:b/>
                <w:sz w:val="20"/>
                <w:lang w:val="sq-AL"/>
              </w:rPr>
              <w:t xml:space="preserve">i cekur në Fletën e të Dhënave të Tenderit (FDT), </w:t>
            </w:r>
            <w:r w:rsidRPr="002E352A">
              <w:rPr>
                <w:rFonts w:ascii="Arial" w:hAnsi="Arial" w:cs="Arial"/>
                <w:sz w:val="20"/>
                <w:lang w:val="sq-AL"/>
              </w:rPr>
              <w:t xml:space="preserve">lëshon këtë Dosje të Tenderit për </w:t>
            </w:r>
            <w:r w:rsidR="000C7ECA" w:rsidRPr="002E352A">
              <w:rPr>
                <w:rFonts w:ascii="Arial" w:hAnsi="Arial" w:cs="Arial"/>
                <w:sz w:val="20"/>
                <w:lang w:val="sq-AL"/>
              </w:rPr>
              <w:t>shërbime</w:t>
            </w:r>
            <w:r w:rsidRPr="002E352A">
              <w:rPr>
                <w:rFonts w:ascii="Arial" w:hAnsi="Arial" w:cs="Arial"/>
                <w:sz w:val="20"/>
                <w:lang w:val="sq-AL"/>
              </w:rPr>
              <w:t xml:space="preserve">  </w:t>
            </w:r>
            <w:r w:rsidRPr="002E352A">
              <w:rPr>
                <w:rStyle w:val="hps"/>
                <w:rFonts w:ascii="Arial" w:hAnsi="Arial" w:cs="Arial"/>
                <w:sz w:val="20"/>
                <w:lang w:val="sq-AL"/>
              </w:rPr>
              <w:t>siç</w:t>
            </w:r>
            <w:r w:rsidRPr="002E352A">
              <w:rPr>
                <w:rFonts w:ascii="Arial" w:hAnsi="Arial" w:cs="Arial"/>
                <w:sz w:val="20"/>
                <w:lang w:val="sq-AL"/>
              </w:rPr>
              <w:t xml:space="preserve"> </w:t>
            </w:r>
            <w:r w:rsidRPr="002E352A">
              <w:rPr>
                <w:rStyle w:val="hps"/>
                <w:rFonts w:ascii="Arial" w:hAnsi="Arial" w:cs="Arial"/>
                <w:sz w:val="20"/>
                <w:lang w:val="sq-AL"/>
              </w:rPr>
              <w:t>specifikohet</w:t>
            </w:r>
            <w:r w:rsidRPr="002E352A">
              <w:rPr>
                <w:rFonts w:ascii="Arial" w:hAnsi="Arial" w:cs="Arial"/>
                <w:sz w:val="20"/>
                <w:lang w:val="sq-AL"/>
              </w:rPr>
              <w:t xml:space="preserve"> </w:t>
            </w:r>
            <w:r w:rsidRPr="002E352A">
              <w:rPr>
                <w:rStyle w:val="hps"/>
                <w:rFonts w:ascii="Arial" w:hAnsi="Arial" w:cs="Arial"/>
                <w:sz w:val="20"/>
                <w:lang w:val="sq-AL"/>
              </w:rPr>
              <w:t>në</w:t>
            </w:r>
            <w:r w:rsidRPr="002E352A">
              <w:rPr>
                <w:rFonts w:ascii="Arial" w:hAnsi="Arial" w:cs="Arial"/>
                <w:sz w:val="20"/>
                <w:lang w:val="sq-AL"/>
              </w:rPr>
              <w:t xml:space="preserve"> </w:t>
            </w:r>
            <w:r w:rsidR="000C7ECA" w:rsidRPr="002E352A">
              <w:rPr>
                <w:rFonts w:ascii="Arial" w:hAnsi="Arial" w:cs="Arial"/>
                <w:sz w:val="20"/>
                <w:lang w:val="sq-AL"/>
              </w:rPr>
              <w:t xml:space="preserve">Specifikimet teknike, Aneksi 1, dhe në </w:t>
            </w:r>
            <w:r w:rsidRPr="002E352A">
              <w:rPr>
                <w:rStyle w:val="hps"/>
                <w:rFonts w:ascii="Arial" w:hAnsi="Arial" w:cs="Arial"/>
                <w:sz w:val="20"/>
                <w:lang w:val="sq-AL"/>
              </w:rPr>
              <w:t>Pjesën</w:t>
            </w:r>
            <w:r w:rsidRPr="002E352A">
              <w:rPr>
                <w:rFonts w:ascii="Arial" w:hAnsi="Arial" w:cs="Arial"/>
                <w:sz w:val="20"/>
                <w:lang w:val="sq-AL"/>
              </w:rPr>
              <w:t xml:space="preserve"> </w:t>
            </w:r>
            <w:r w:rsidRPr="002E352A">
              <w:rPr>
                <w:rStyle w:val="hps"/>
                <w:rFonts w:ascii="Arial" w:hAnsi="Arial" w:cs="Arial"/>
                <w:sz w:val="20"/>
                <w:lang w:val="sq-AL"/>
              </w:rPr>
              <w:t>C</w:t>
            </w:r>
            <w:r w:rsidRPr="002E352A">
              <w:rPr>
                <w:rFonts w:ascii="Arial" w:hAnsi="Arial" w:cs="Arial"/>
                <w:sz w:val="20"/>
                <w:lang w:val="sq-AL"/>
              </w:rPr>
              <w:t xml:space="preserve">, </w:t>
            </w:r>
            <w:r w:rsidR="000C7ECA" w:rsidRPr="002E352A">
              <w:rPr>
                <w:rStyle w:val="hps"/>
                <w:rFonts w:ascii="Arial" w:hAnsi="Arial" w:cs="Arial"/>
                <w:sz w:val="20"/>
                <w:lang w:val="sq-AL"/>
              </w:rPr>
              <w:t>Përshkrimi i Çmimeve</w:t>
            </w:r>
            <w:r w:rsidRPr="002E352A">
              <w:rPr>
                <w:rFonts w:ascii="Arial" w:hAnsi="Arial" w:cs="Arial"/>
                <w:sz w:val="20"/>
                <w:lang w:val="sq-AL"/>
              </w:rPr>
              <w:t>.</w:t>
            </w:r>
          </w:p>
          <w:p w:rsidR="00990DDD" w:rsidRPr="002E352A" w:rsidRDefault="00990DDD" w:rsidP="006D79A5">
            <w:pPr>
              <w:rPr>
                <w:rFonts w:ascii="Arial" w:hAnsi="Arial" w:cs="Arial"/>
                <w:sz w:val="20"/>
                <w:lang w:val="sq-AL"/>
              </w:rPr>
            </w:pPr>
            <w:r w:rsidRPr="002E352A">
              <w:rPr>
                <w:rFonts w:ascii="Arial" w:hAnsi="Arial" w:cs="Arial"/>
                <w:sz w:val="20"/>
                <w:lang w:val="sq-AL"/>
              </w:rPr>
              <w:t xml:space="preserve">1.2 Titulli i kontratës dhe numri identifikues i këtij aktiviteti të prokurimit janë të </w:t>
            </w:r>
            <w:r w:rsidRPr="002E352A">
              <w:rPr>
                <w:rFonts w:ascii="Arial" w:hAnsi="Arial" w:cs="Arial"/>
                <w:b/>
                <w:sz w:val="20"/>
                <w:lang w:val="sq-AL"/>
              </w:rPr>
              <w:t>shënuara në FDT</w:t>
            </w:r>
            <w:r w:rsidRPr="002E352A">
              <w:rPr>
                <w:rFonts w:ascii="Arial" w:hAnsi="Arial" w:cs="Arial"/>
                <w:sz w:val="20"/>
                <w:lang w:val="sq-AL"/>
              </w:rPr>
              <w:t>.</w:t>
            </w:r>
          </w:p>
          <w:p w:rsidR="00990DDD" w:rsidRPr="002E352A" w:rsidRDefault="00990DDD" w:rsidP="006D79A5">
            <w:pPr>
              <w:rPr>
                <w:rFonts w:ascii="Arial" w:hAnsi="Arial" w:cs="Arial"/>
                <w:sz w:val="20"/>
                <w:lang w:val="sq-AL"/>
              </w:rPr>
            </w:pPr>
            <w:r w:rsidRPr="002E352A">
              <w:rPr>
                <w:rFonts w:ascii="Arial" w:hAnsi="Arial" w:cs="Arial"/>
                <w:sz w:val="20"/>
                <w:lang w:val="sq-AL"/>
              </w:rPr>
              <w:t>1.</w:t>
            </w:r>
            <w:r w:rsidR="008E083D" w:rsidRPr="002E352A">
              <w:rPr>
                <w:rFonts w:ascii="Arial" w:hAnsi="Arial" w:cs="Arial"/>
                <w:sz w:val="20"/>
                <w:lang w:val="sq-AL"/>
              </w:rPr>
              <w:t>3</w:t>
            </w:r>
            <w:r w:rsidRPr="002E352A">
              <w:rPr>
                <w:rFonts w:ascii="Arial" w:hAnsi="Arial" w:cs="Arial"/>
                <w:sz w:val="20"/>
                <w:lang w:val="sq-AL"/>
              </w:rPr>
              <w:t xml:space="preserve"> Tenderët duhet të dorëzohen në adresën e autoritetit kontraktues të </w:t>
            </w:r>
            <w:r w:rsidRPr="002E352A">
              <w:rPr>
                <w:rFonts w:ascii="Arial" w:hAnsi="Arial" w:cs="Arial"/>
                <w:b/>
                <w:sz w:val="20"/>
                <w:lang w:val="sq-AL"/>
              </w:rPr>
              <w:t>shënuar në FDT.</w:t>
            </w:r>
          </w:p>
          <w:p w:rsidR="00990DDD" w:rsidRPr="002E352A" w:rsidRDefault="00990DDD" w:rsidP="006D79A5">
            <w:pPr>
              <w:rPr>
                <w:rFonts w:ascii="Arial" w:hAnsi="Arial" w:cs="Arial"/>
                <w:sz w:val="20"/>
                <w:lang w:val="sq-AL"/>
              </w:rPr>
            </w:pPr>
            <w:r w:rsidRPr="002E352A">
              <w:rPr>
                <w:rFonts w:ascii="Arial" w:hAnsi="Arial" w:cs="Arial"/>
                <w:sz w:val="20"/>
                <w:lang w:val="sq-AL"/>
              </w:rPr>
              <w:t>1.</w:t>
            </w:r>
            <w:r w:rsidR="008E083D" w:rsidRPr="002E352A">
              <w:rPr>
                <w:rFonts w:ascii="Arial" w:hAnsi="Arial" w:cs="Arial"/>
                <w:sz w:val="20"/>
                <w:lang w:val="sq-AL"/>
              </w:rPr>
              <w:t>4</w:t>
            </w:r>
            <w:r w:rsidRPr="002E352A">
              <w:rPr>
                <w:rFonts w:ascii="Arial" w:hAnsi="Arial" w:cs="Arial"/>
                <w:sz w:val="20"/>
                <w:lang w:val="sq-AL"/>
              </w:rPr>
              <w:t xml:space="preserve"> Përgjatë kësaj Dosje të Tenderit:</w:t>
            </w:r>
          </w:p>
          <w:p w:rsidR="00990DDD" w:rsidRPr="002E352A" w:rsidRDefault="00990DDD" w:rsidP="006D79A5">
            <w:pPr>
              <w:spacing w:after="0"/>
              <w:contextualSpacing/>
              <w:rPr>
                <w:rFonts w:ascii="Arial" w:hAnsi="Arial" w:cs="Arial"/>
                <w:sz w:val="20"/>
                <w:lang w:val="sq-AL"/>
              </w:rPr>
            </w:pPr>
            <w:r w:rsidRPr="002E352A">
              <w:rPr>
                <w:rFonts w:ascii="Arial" w:hAnsi="Arial" w:cs="Arial"/>
                <w:sz w:val="20"/>
                <w:lang w:val="sq-AL"/>
              </w:rPr>
              <w:t xml:space="preserve">a) shprehja “me shkrim” kuptohet komunikimi në formë të shkruar (p.sh. me e- </w:t>
            </w:r>
            <w:proofErr w:type="spellStart"/>
            <w:r w:rsidRPr="002E352A">
              <w:rPr>
                <w:rFonts w:ascii="Arial" w:hAnsi="Arial" w:cs="Arial"/>
                <w:sz w:val="20"/>
                <w:lang w:val="sq-AL"/>
              </w:rPr>
              <w:t>mail</w:t>
            </w:r>
            <w:proofErr w:type="spellEnd"/>
            <w:r w:rsidRPr="002E352A">
              <w:rPr>
                <w:rFonts w:ascii="Arial" w:hAnsi="Arial" w:cs="Arial"/>
                <w:sz w:val="20"/>
                <w:lang w:val="sq-AL"/>
              </w:rPr>
              <w:t xml:space="preserve">, faks, </w:t>
            </w:r>
            <w:proofErr w:type="spellStart"/>
            <w:r w:rsidRPr="002E352A">
              <w:rPr>
                <w:rFonts w:ascii="Arial" w:hAnsi="Arial" w:cs="Arial"/>
                <w:sz w:val="20"/>
                <w:lang w:val="sq-AL"/>
              </w:rPr>
              <w:t>teleks</w:t>
            </w:r>
            <w:proofErr w:type="spellEnd"/>
            <w:r w:rsidRPr="002E352A">
              <w:rPr>
                <w:rFonts w:ascii="Arial" w:hAnsi="Arial" w:cs="Arial"/>
                <w:sz w:val="20"/>
                <w:lang w:val="sq-AL"/>
              </w:rPr>
              <w:t xml:space="preserve">) me dëshmi të pranimit; </w:t>
            </w:r>
            <w:r w:rsidRPr="002E352A">
              <w:rPr>
                <w:rFonts w:ascii="Arial" w:hAnsi="Arial" w:cs="Arial"/>
                <w:sz w:val="20"/>
                <w:lang w:val="sq-AL"/>
              </w:rPr>
              <w:tab/>
            </w:r>
            <w:r w:rsidRPr="002E352A">
              <w:rPr>
                <w:rFonts w:ascii="Arial" w:hAnsi="Arial" w:cs="Arial"/>
                <w:sz w:val="20"/>
                <w:lang w:val="sq-AL"/>
              </w:rPr>
              <w:tab/>
            </w:r>
          </w:p>
          <w:p w:rsidR="00990DDD" w:rsidRPr="002E352A" w:rsidRDefault="00990DDD" w:rsidP="006D79A5">
            <w:pPr>
              <w:spacing w:after="0"/>
              <w:contextualSpacing/>
              <w:rPr>
                <w:rFonts w:ascii="Arial" w:hAnsi="Arial" w:cs="Arial"/>
                <w:sz w:val="20"/>
                <w:lang w:val="sq-AL"/>
              </w:rPr>
            </w:pPr>
            <w:r w:rsidRPr="002E352A">
              <w:rPr>
                <w:rFonts w:ascii="Arial" w:hAnsi="Arial" w:cs="Arial"/>
                <w:sz w:val="20"/>
                <w:lang w:val="sq-AL"/>
              </w:rPr>
              <w:t>b) nëse konteksti kërkon “njëjës” gjithashtu nënkupton “shumës” dhe  anasjelltas;</w:t>
            </w:r>
          </w:p>
          <w:p w:rsidR="00990DDD" w:rsidRPr="002E352A" w:rsidRDefault="00990DDD" w:rsidP="006D79A5">
            <w:pPr>
              <w:spacing w:after="0"/>
              <w:contextualSpacing/>
              <w:rPr>
                <w:rFonts w:ascii="Arial" w:hAnsi="Arial" w:cs="Arial"/>
                <w:sz w:val="20"/>
                <w:lang w:val="sq-AL"/>
              </w:rPr>
            </w:pPr>
            <w:r w:rsidRPr="002E352A">
              <w:rPr>
                <w:rFonts w:ascii="Arial" w:hAnsi="Arial" w:cs="Arial"/>
                <w:sz w:val="20"/>
                <w:lang w:val="sq-AL"/>
              </w:rPr>
              <w:t>c)“ditë” nënkupton ditë kalendarike;</w:t>
            </w:r>
          </w:p>
          <w:p w:rsidR="00990DDD" w:rsidRPr="002E352A" w:rsidRDefault="00990DDD" w:rsidP="006D79A5">
            <w:pPr>
              <w:spacing w:after="0"/>
              <w:contextualSpacing/>
              <w:rPr>
                <w:rFonts w:ascii="Arial" w:hAnsi="Arial" w:cs="Arial"/>
                <w:sz w:val="20"/>
                <w:lang w:val="sq-AL"/>
              </w:rPr>
            </w:pPr>
            <w:r w:rsidRPr="002E352A">
              <w:rPr>
                <w:rFonts w:ascii="Arial" w:hAnsi="Arial" w:cs="Arial"/>
                <w:sz w:val="20"/>
                <w:lang w:val="sq-AL"/>
              </w:rPr>
              <w:t>d) ju jeni të referuar si “operator ekonomik” apo “tenderues” dhe</w:t>
            </w:r>
          </w:p>
          <w:p w:rsidR="00990DDD" w:rsidRPr="002E352A" w:rsidRDefault="00990DDD" w:rsidP="006D79A5">
            <w:pPr>
              <w:spacing w:after="0"/>
              <w:contextualSpacing/>
              <w:rPr>
                <w:rFonts w:ascii="Arial" w:hAnsi="Arial" w:cs="Arial"/>
                <w:sz w:val="20"/>
                <w:lang w:val="sq-AL"/>
              </w:rPr>
            </w:pPr>
            <w:r w:rsidRPr="002E352A">
              <w:rPr>
                <w:rFonts w:ascii="Arial" w:hAnsi="Arial" w:cs="Arial"/>
                <w:sz w:val="20"/>
                <w:lang w:val="sq-AL"/>
              </w:rPr>
              <w:t xml:space="preserve">e) lëshuesi i kësaj dosje të tenderit referohet si ”autoritet kontraktues”. </w:t>
            </w:r>
          </w:p>
          <w:p w:rsidR="00DD1562" w:rsidRPr="002E352A" w:rsidRDefault="00DD1562" w:rsidP="006D79A5">
            <w:pPr>
              <w:spacing w:after="0"/>
              <w:contextualSpacing/>
              <w:rPr>
                <w:rFonts w:ascii="Arial" w:hAnsi="Arial" w:cs="Arial"/>
                <w:sz w:val="20"/>
                <w:lang w:val="sq-AL"/>
              </w:rPr>
            </w:pPr>
          </w:p>
        </w:tc>
      </w:tr>
      <w:tr w:rsidR="00990DDD" w:rsidRPr="002E352A" w:rsidTr="003C4C1B">
        <w:trPr>
          <w:trHeight w:val="2653"/>
          <w:jc w:val="center"/>
        </w:trPr>
        <w:tc>
          <w:tcPr>
            <w:tcW w:w="2120" w:type="dxa"/>
          </w:tcPr>
          <w:p w:rsidR="00990DDD" w:rsidRPr="002E352A" w:rsidRDefault="00990DDD" w:rsidP="006D79A5">
            <w:pPr>
              <w:pStyle w:val="Sec1-Clauses"/>
              <w:spacing w:before="0" w:after="200"/>
              <w:ind w:left="0" w:firstLine="0"/>
              <w:rPr>
                <w:rFonts w:ascii="Arial" w:hAnsi="Arial" w:cs="Arial"/>
                <w:sz w:val="20"/>
                <w:lang w:val="sq-AL"/>
              </w:rPr>
            </w:pPr>
            <w:r w:rsidRPr="002E352A">
              <w:rPr>
                <w:rFonts w:ascii="Arial" w:hAnsi="Arial" w:cs="Arial"/>
                <w:sz w:val="20"/>
                <w:lang w:val="sq-AL"/>
              </w:rPr>
              <w:t>2. Qëllimi i Kontratës</w:t>
            </w:r>
          </w:p>
        </w:tc>
        <w:tc>
          <w:tcPr>
            <w:tcW w:w="6405" w:type="dxa"/>
            <w:tcBorders>
              <w:bottom w:val="nil"/>
            </w:tcBorders>
          </w:tcPr>
          <w:p w:rsidR="00990DDD" w:rsidRPr="002E352A" w:rsidRDefault="00990DDD" w:rsidP="006D79A5">
            <w:pPr>
              <w:contextualSpacing/>
              <w:rPr>
                <w:rFonts w:ascii="Arial" w:hAnsi="Arial" w:cs="Arial"/>
                <w:b/>
                <w:sz w:val="20"/>
                <w:lang w:val="sq-AL"/>
              </w:rPr>
            </w:pPr>
            <w:r w:rsidRPr="002E352A">
              <w:rPr>
                <w:rFonts w:ascii="Arial" w:hAnsi="Arial" w:cs="Arial"/>
                <w:sz w:val="20"/>
                <w:lang w:val="sq-AL"/>
              </w:rPr>
              <w:t xml:space="preserve">2.1 Klasifikimi i Përgjithshëm i Fjalorit të Prokurimit dhe qëllimi i   kontratës </w:t>
            </w:r>
            <w:r w:rsidRPr="002E352A">
              <w:rPr>
                <w:rFonts w:ascii="Arial" w:hAnsi="Arial" w:cs="Arial"/>
                <w:b/>
                <w:sz w:val="20"/>
                <w:lang w:val="sq-AL"/>
              </w:rPr>
              <w:t>janë të shënuara në FDT.</w:t>
            </w:r>
          </w:p>
          <w:p w:rsidR="00990DDD" w:rsidRPr="002E352A" w:rsidRDefault="00990DDD" w:rsidP="006D79A5">
            <w:pPr>
              <w:contextualSpacing/>
              <w:rPr>
                <w:rFonts w:ascii="Arial" w:hAnsi="Arial" w:cs="Arial"/>
                <w:b/>
                <w:sz w:val="20"/>
                <w:lang w:val="sq-AL"/>
              </w:rPr>
            </w:pPr>
            <w:r w:rsidRPr="002E352A">
              <w:rPr>
                <w:rFonts w:ascii="Arial" w:hAnsi="Arial" w:cs="Arial"/>
                <w:b/>
                <w:sz w:val="20"/>
                <w:lang w:val="sq-AL"/>
              </w:rPr>
              <w:tab/>
            </w:r>
          </w:p>
          <w:p w:rsidR="00990DDD" w:rsidRPr="002E352A" w:rsidRDefault="00990DDD" w:rsidP="006D79A5">
            <w:pPr>
              <w:rPr>
                <w:rFonts w:ascii="Arial" w:hAnsi="Arial" w:cs="Arial"/>
                <w:sz w:val="20"/>
                <w:lang w:val="sq-AL"/>
              </w:rPr>
            </w:pPr>
            <w:r w:rsidRPr="002E352A">
              <w:rPr>
                <w:rFonts w:ascii="Arial" w:hAnsi="Arial" w:cs="Arial"/>
                <w:sz w:val="20"/>
                <w:lang w:val="sq-AL"/>
              </w:rPr>
              <w:t xml:space="preserve">2.2 </w:t>
            </w:r>
            <w:r w:rsidRPr="002E352A">
              <w:rPr>
                <w:rFonts w:ascii="Arial" w:hAnsi="Arial" w:cs="Arial"/>
                <w:i/>
                <w:sz w:val="20"/>
                <w:lang w:val="sq-AL"/>
              </w:rPr>
              <w:t>Nëse kontrata është e ndare në pjesë (</w:t>
            </w:r>
            <w:proofErr w:type="spellStart"/>
            <w:r w:rsidRPr="002E352A">
              <w:rPr>
                <w:rFonts w:ascii="Arial" w:hAnsi="Arial" w:cs="Arial"/>
                <w:i/>
                <w:sz w:val="20"/>
                <w:lang w:val="sq-AL"/>
              </w:rPr>
              <w:t>llote</w:t>
            </w:r>
            <w:proofErr w:type="spellEnd"/>
            <w:r w:rsidRPr="002E352A">
              <w:rPr>
                <w:rFonts w:ascii="Arial" w:hAnsi="Arial" w:cs="Arial"/>
                <w:i/>
                <w:sz w:val="20"/>
                <w:lang w:val="sq-AL"/>
              </w:rPr>
              <w:t>),</w:t>
            </w:r>
            <w:r w:rsidRPr="002E352A">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90DDD" w:rsidRPr="002E352A" w:rsidRDefault="00990DDD" w:rsidP="003C4C1B">
            <w:pPr>
              <w:spacing w:after="0"/>
              <w:contextualSpacing/>
              <w:rPr>
                <w:rFonts w:ascii="Arial" w:hAnsi="Arial" w:cs="Arial"/>
                <w:b/>
                <w:sz w:val="20"/>
                <w:lang w:val="sq-AL"/>
              </w:rPr>
            </w:pPr>
            <w:r w:rsidRPr="002E352A">
              <w:rPr>
                <w:rFonts w:ascii="Arial" w:hAnsi="Arial" w:cs="Arial"/>
                <w:sz w:val="20"/>
                <w:lang w:val="sq-AL"/>
              </w:rPr>
              <w:t xml:space="preserve">2.3 Numri i pjesëve (lotëve) </w:t>
            </w:r>
            <w:r w:rsidRPr="002E352A">
              <w:rPr>
                <w:rFonts w:ascii="Arial" w:hAnsi="Arial" w:cs="Arial"/>
                <w:b/>
                <w:sz w:val="20"/>
                <w:lang w:val="sq-AL"/>
              </w:rPr>
              <w:t>është i shënuar në FDT.</w:t>
            </w:r>
          </w:p>
          <w:p w:rsidR="00354CF5" w:rsidRPr="002E352A" w:rsidRDefault="00354CF5" w:rsidP="003C4C1B">
            <w:pPr>
              <w:spacing w:after="0"/>
              <w:contextualSpacing/>
              <w:rPr>
                <w:rFonts w:ascii="Arial" w:hAnsi="Arial" w:cs="Arial"/>
                <w:b/>
                <w:sz w:val="20"/>
                <w:lang w:val="sq-AL"/>
              </w:rPr>
            </w:pPr>
          </w:p>
          <w:p w:rsidR="00354CF5" w:rsidRPr="002E352A" w:rsidRDefault="00354CF5" w:rsidP="00354CF5">
            <w:pPr>
              <w:spacing w:after="0"/>
              <w:contextualSpacing/>
              <w:rPr>
                <w:rFonts w:ascii="Arial" w:hAnsi="Arial" w:cs="Arial"/>
                <w:b/>
                <w:sz w:val="20"/>
                <w:lang w:val="sq-AL"/>
              </w:rPr>
            </w:pPr>
            <w:r w:rsidRPr="002E352A">
              <w:rPr>
                <w:rFonts w:ascii="Arial" w:hAnsi="Arial" w:cs="Arial"/>
                <w:sz w:val="20"/>
                <w:lang w:val="sq-AL"/>
              </w:rPr>
              <w:t>2.4 Vlera e parashikuar e kontratës</w:t>
            </w:r>
            <w:r w:rsidRPr="002E352A">
              <w:rPr>
                <w:rFonts w:ascii="Arial" w:hAnsi="Arial" w:cs="Arial"/>
                <w:b/>
                <w:sz w:val="20"/>
                <w:lang w:val="sq-AL"/>
              </w:rPr>
              <w:t xml:space="preserve"> është e shënuar në FDT.</w:t>
            </w:r>
          </w:p>
          <w:p w:rsidR="00DD1562" w:rsidRPr="002E352A" w:rsidRDefault="00DD1562" w:rsidP="003C4C1B">
            <w:pPr>
              <w:spacing w:after="0"/>
              <w:contextualSpacing/>
              <w:rPr>
                <w:rFonts w:ascii="Arial" w:hAnsi="Arial" w:cs="Arial"/>
                <w:b/>
                <w:sz w:val="20"/>
                <w:lang w:val="sq-AL"/>
              </w:rPr>
            </w:pPr>
          </w:p>
        </w:tc>
      </w:tr>
      <w:tr w:rsidR="00990DDD" w:rsidRPr="002E352A" w:rsidTr="003C4C1B">
        <w:trPr>
          <w:jc w:val="center"/>
        </w:trPr>
        <w:tc>
          <w:tcPr>
            <w:tcW w:w="2120" w:type="dxa"/>
          </w:tcPr>
          <w:p w:rsidR="00990DDD" w:rsidRPr="002E352A" w:rsidRDefault="00990DDD" w:rsidP="006D79A5">
            <w:pPr>
              <w:pStyle w:val="Sec1-Clauses"/>
              <w:spacing w:before="0" w:after="200"/>
              <w:ind w:left="0" w:firstLine="0"/>
              <w:rPr>
                <w:rFonts w:ascii="Arial" w:hAnsi="Arial" w:cs="Arial"/>
                <w:sz w:val="20"/>
                <w:lang w:val="sq-AL"/>
              </w:rPr>
            </w:pPr>
            <w:r w:rsidRPr="002E352A">
              <w:rPr>
                <w:rFonts w:ascii="Arial" w:hAnsi="Arial" w:cs="Arial"/>
                <w:sz w:val="20"/>
                <w:lang w:val="sq-AL"/>
              </w:rPr>
              <w:t>3. Specifikimet teknike të detyrueshme</w:t>
            </w:r>
          </w:p>
        </w:tc>
        <w:tc>
          <w:tcPr>
            <w:tcW w:w="6405" w:type="dxa"/>
            <w:tcBorders>
              <w:bottom w:val="nil"/>
            </w:tcBorders>
          </w:tcPr>
          <w:p w:rsidR="00990DDD" w:rsidRPr="002E352A" w:rsidRDefault="00990DDD" w:rsidP="006D79A5">
            <w:pPr>
              <w:spacing w:after="0"/>
              <w:rPr>
                <w:rFonts w:ascii="Arial" w:hAnsi="Arial" w:cs="Arial"/>
                <w:b/>
                <w:sz w:val="20"/>
                <w:lang w:val="sq-AL"/>
              </w:rPr>
            </w:pPr>
            <w:bookmarkStart w:id="11" w:name="_Toc104797503"/>
            <w:bookmarkStart w:id="12" w:name="_Toc104891420"/>
            <w:r w:rsidRPr="002E352A">
              <w:rPr>
                <w:rFonts w:ascii="Arial" w:hAnsi="Arial" w:cs="Arial"/>
                <w:sz w:val="20"/>
                <w:lang w:val="sq-AL"/>
              </w:rPr>
              <w:t xml:space="preserve">3.1 </w:t>
            </w:r>
            <w:r w:rsidR="000C7ECA" w:rsidRPr="002E352A">
              <w:rPr>
                <w:rFonts w:ascii="Arial" w:hAnsi="Arial" w:cs="Arial"/>
                <w:sz w:val="20"/>
                <w:lang w:val="sq-AL"/>
              </w:rPr>
              <w:t xml:space="preserve">Shërbimet </w:t>
            </w:r>
            <w:r w:rsidRPr="002E352A">
              <w:rPr>
                <w:rFonts w:ascii="Arial" w:hAnsi="Arial" w:cs="Arial"/>
                <w:sz w:val="20"/>
                <w:lang w:val="sq-AL"/>
              </w:rPr>
              <w:t>duhet të jenë në pajtim të plotë me specifikimet teknike  të parashtruara në këtë Dosje të Tenderit, shih Aneksin 1, dhe në përputhshmëri në të gjitha aspektet me vizatimet, sasitë, modelet</w:t>
            </w:r>
            <w:r w:rsidRPr="002E352A">
              <w:rPr>
                <w:rFonts w:ascii="Arial" w:hAnsi="Arial" w:cs="Arial"/>
                <w:b/>
                <w:sz w:val="20"/>
                <w:lang w:val="sq-AL"/>
              </w:rPr>
              <w:t xml:space="preserve"> </w:t>
            </w:r>
            <w:r w:rsidRPr="002E352A">
              <w:rPr>
                <w:rFonts w:ascii="Arial" w:hAnsi="Arial" w:cs="Arial"/>
                <w:sz w:val="20"/>
                <w:lang w:val="sq-AL"/>
              </w:rPr>
              <w:t>mostrat, matjet dhe</w:t>
            </w:r>
            <w:r w:rsidRPr="002E352A">
              <w:rPr>
                <w:rFonts w:ascii="Arial" w:hAnsi="Arial" w:cs="Arial"/>
                <w:b/>
                <w:sz w:val="20"/>
                <w:lang w:val="sq-AL"/>
              </w:rPr>
              <w:t xml:space="preserve"> </w:t>
            </w:r>
            <w:r w:rsidRPr="002E352A">
              <w:rPr>
                <w:rFonts w:ascii="Arial" w:hAnsi="Arial" w:cs="Arial"/>
                <w:sz w:val="20"/>
                <w:lang w:val="sq-AL"/>
              </w:rPr>
              <w:t xml:space="preserve">udhëzimet tjera. </w:t>
            </w:r>
          </w:p>
          <w:p w:rsidR="00990DDD" w:rsidRPr="002E352A" w:rsidRDefault="00990DDD" w:rsidP="006D79A5">
            <w:pPr>
              <w:tabs>
                <w:tab w:val="left" w:pos="2280"/>
              </w:tabs>
              <w:contextualSpacing/>
              <w:rPr>
                <w:rFonts w:ascii="Arial" w:hAnsi="Arial" w:cs="Arial"/>
                <w:sz w:val="20"/>
                <w:lang w:val="sq-AL"/>
              </w:rPr>
            </w:pPr>
            <w:r w:rsidRPr="002E352A">
              <w:rPr>
                <w:rFonts w:ascii="Arial" w:hAnsi="Arial" w:cs="Arial"/>
                <w:sz w:val="20"/>
                <w:lang w:val="sq-AL"/>
              </w:rPr>
              <w:t>3.2 Cilido specifikim që nuk është në përputhshmëri me specifikimet teknike  do të diskualifikoj tenderin.</w:t>
            </w:r>
            <w:bookmarkEnd w:id="11"/>
            <w:bookmarkEnd w:id="12"/>
            <w:r w:rsidRPr="002E352A">
              <w:rPr>
                <w:rFonts w:ascii="Arial" w:hAnsi="Arial" w:cs="Arial"/>
                <w:sz w:val="20"/>
                <w:lang w:val="sq-AL"/>
              </w:rPr>
              <w:t xml:space="preserve"> </w:t>
            </w:r>
          </w:p>
          <w:p w:rsidR="00DD1562" w:rsidRPr="002E352A" w:rsidRDefault="00DD1562" w:rsidP="006D79A5">
            <w:pPr>
              <w:tabs>
                <w:tab w:val="left" w:pos="2280"/>
              </w:tabs>
              <w:contextualSpacing/>
              <w:rPr>
                <w:rFonts w:ascii="Arial" w:hAnsi="Arial" w:cs="Arial"/>
                <w:sz w:val="20"/>
                <w:lang w:val="sq-AL"/>
              </w:rPr>
            </w:pPr>
          </w:p>
        </w:tc>
      </w:tr>
      <w:tr w:rsidR="00990DDD" w:rsidRPr="002E352A" w:rsidTr="003C4C1B">
        <w:trPr>
          <w:jc w:val="center"/>
        </w:trPr>
        <w:tc>
          <w:tcPr>
            <w:tcW w:w="2120" w:type="dxa"/>
          </w:tcPr>
          <w:p w:rsidR="00990DDD" w:rsidRPr="002E352A" w:rsidRDefault="00990DDD" w:rsidP="006D79A5">
            <w:pPr>
              <w:pStyle w:val="Sec1-Clauses"/>
              <w:spacing w:before="0" w:after="200"/>
              <w:rPr>
                <w:rFonts w:ascii="Arial" w:hAnsi="Arial" w:cs="Arial"/>
                <w:sz w:val="20"/>
                <w:lang w:val="sq-AL"/>
              </w:rPr>
            </w:pPr>
            <w:r w:rsidRPr="002E352A">
              <w:rPr>
                <w:rFonts w:ascii="Arial" w:hAnsi="Arial" w:cs="Arial"/>
                <w:sz w:val="20"/>
                <w:lang w:val="sq-AL"/>
              </w:rPr>
              <w:t>4. Variantet</w:t>
            </w:r>
          </w:p>
        </w:tc>
        <w:tc>
          <w:tcPr>
            <w:tcW w:w="6405" w:type="dxa"/>
            <w:tcBorders>
              <w:bottom w:val="nil"/>
            </w:tcBorders>
          </w:tcPr>
          <w:p w:rsidR="00990DDD" w:rsidRPr="002E352A" w:rsidRDefault="00990DDD" w:rsidP="006D79A5">
            <w:pPr>
              <w:tabs>
                <w:tab w:val="left" w:pos="709"/>
                <w:tab w:val="left" w:pos="1276"/>
                <w:tab w:val="left" w:pos="1843"/>
              </w:tabs>
              <w:spacing w:after="60"/>
              <w:rPr>
                <w:rFonts w:ascii="Arial" w:hAnsi="Arial" w:cs="Arial"/>
                <w:sz w:val="20"/>
                <w:lang w:val="sq-AL"/>
              </w:rPr>
            </w:pPr>
            <w:r w:rsidRPr="002E352A">
              <w:rPr>
                <w:rFonts w:ascii="Arial" w:hAnsi="Arial" w:cs="Arial"/>
                <w:sz w:val="20"/>
                <w:lang w:val="sq-AL"/>
              </w:rPr>
              <w:t xml:space="preserve">4.1 </w:t>
            </w:r>
            <w:r w:rsidRPr="002E352A">
              <w:rPr>
                <w:rFonts w:ascii="Arial" w:hAnsi="Arial" w:cs="Arial"/>
                <w:b/>
                <w:sz w:val="20"/>
                <w:lang w:val="sq-AL"/>
              </w:rPr>
              <w:t>Përveç</w:t>
            </w:r>
            <w:r w:rsidRPr="002E352A">
              <w:rPr>
                <w:rFonts w:ascii="Arial" w:hAnsi="Arial" w:cs="Arial"/>
                <w:sz w:val="20"/>
                <w:lang w:val="sq-AL"/>
              </w:rPr>
              <w:t xml:space="preserve"> </w:t>
            </w:r>
            <w:r w:rsidRPr="002E352A">
              <w:rPr>
                <w:rFonts w:ascii="Arial" w:hAnsi="Arial" w:cs="Arial"/>
                <w:b/>
                <w:sz w:val="20"/>
                <w:lang w:val="sq-AL"/>
              </w:rPr>
              <w:t>nëse është e shënuar ndryshe në FDT,</w:t>
            </w:r>
            <w:r w:rsidRPr="002E352A">
              <w:rPr>
                <w:rFonts w:ascii="Arial" w:hAnsi="Arial" w:cs="Arial"/>
                <w:sz w:val="20"/>
                <w:lang w:val="sq-AL"/>
              </w:rPr>
              <w:t xml:space="preserve"> tenderuesit nuk janë të autorizuar të dorëzojnë tender që propozon  ndonjë variant i cili është në pajtueshmëri me një variant të specifikimeve teknike.  </w:t>
            </w:r>
          </w:p>
          <w:p w:rsidR="00FA7E50" w:rsidRPr="002E352A" w:rsidRDefault="00FA7E50" w:rsidP="006D79A5">
            <w:pPr>
              <w:tabs>
                <w:tab w:val="left" w:pos="709"/>
                <w:tab w:val="left" w:pos="1276"/>
                <w:tab w:val="left" w:pos="1843"/>
              </w:tabs>
              <w:spacing w:after="60"/>
              <w:rPr>
                <w:rFonts w:ascii="Arial" w:hAnsi="Arial" w:cs="Arial"/>
                <w:sz w:val="20"/>
                <w:lang w:val="sq-AL"/>
              </w:rPr>
            </w:pPr>
          </w:p>
        </w:tc>
      </w:tr>
      <w:tr w:rsidR="00990DDD" w:rsidRPr="002E352A" w:rsidTr="003C4C1B">
        <w:trPr>
          <w:jc w:val="center"/>
        </w:trPr>
        <w:tc>
          <w:tcPr>
            <w:tcW w:w="2120" w:type="dxa"/>
          </w:tcPr>
          <w:p w:rsidR="00990DDD" w:rsidRPr="002E352A" w:rsidRDefault="00990DDD" w:rsidP="006D79A5">
            <w:pPr>
              <w:pStyle w:val="Sec1-Clauses"/>
              <w:spacing w:before="0" w:after="200"/>
              <w:ind w:left="0" w:firstLine="0"/>
              <w:rPr>
                <w:rFonts w:ascii="Arial" w:hAnsi="Arial" w:cs="Arial"/>
                <w:sz w:val="20"/>
                <w:lang w:val="sq-AL"/>
              </w:rPr>
            </w:pPr>
            <w:r w:rsidRPr="002E352A">
              <w:rPr>
                <w:rFonts w:ascii="Arial" w:hAnsi="Arial" w:cs="Arial"/>
                <w:sz w:val="20"/>
                <w:lang w:val="sq-AL"/>
              </w:rPr>
              <w:t>5. Kushtet dhe kërkesat e dërgesës</w:t>
            </w:r>
            <w:r w:rsidRPr="002E352A">
              <w:rPr>
                <w:rFonts w:ascii="Arial" w:hAnsi="Arial" w:cs="Arial"/>
                <w:caps/>
                <w:sz w:val="20"/>
                <w:lang w:val="sq-AL"/>
              </w:rPr>
              <w:t xml:space="preserve"> </w:t>
            </w:r>
          </w:p>
        </w:tc>
        <w:tc>
          <w:tcPr>
            <w:tcW w:w="6405" w:type="dxa"/>
            <w:tcBorders>
              <w:bottom w:val="nil"/>
            </w:tcBorders>
          </w:tcPr>
          <w:p w:rsidR="00990DDD" w:rsidRPr="002E352A" w:rsidRDefault="00990DDD" w:rsidP="006D79A5">
            <w:pPr>
              <w:tabs>
                <w:tab w:val="left" w:pos="2280"/>
              </w:tabs>
              <w:contextualSpacing/>
              <w:rPr>
                <w:rFonts w:ascii="Arial" w:hAnsi="Arial" w:cs="Arial"/>
                <w:sz w:val="20"/>
                <w:lang w:val="sq-AL"/>
              </w:rPr>
            </w:pPr>
            <w:bookmarkStart w:id="13" w:name="_Toc110100944"/>
            <w:r w:rsidRPr="002E352A">
              <w:rPr>
                <w:rFonts w:ascii="Arial" w:hAnsi="Arial" w:cs="Arial"/>
                <w:sz w:val="20"/>
                <w:lang w:val="sq-AL"/>
              </w:rPr>
              <w:t xml:space="preserve">5.1 Vendi i </w:t>
            </w:r>
            <w:proofErr w:type="spellStart"/>
            <w:r w:rsidR="000C7ECA" w:rsidRPr="002E352A">
              <w:rPr>
                <w:rFonts w:ascii="Arial" w:hAnsi="Arial" w:cs="Arial"/>
                <w:sz w:val="20"/>
                <w:lang w:val="sq-AL"/>
              </w:rPr>
              <w:t>performimit</w:t>
            </w:r>
            <w:proofErr w:type="spellEnd"/>
            <w:r w:rsidR="000C7ECA" w:rsidRPr="002E352A">
              <w:rPr>
                <w:rFonts w:ascii="Arial" w:hAnsi="Arial" w:cs="Arial"/>
                <w:sz w:val="20"/>
                <w:lang w:val="sq-AL"/>
              </w:rPr>
              <w:t xml:space="preserve"> te shërbimeve</w:t>
            </w:r>
            <w:r w:rsidRPr="002E352A">
              <w:rPr>
                <w:rFonts w:ascii="Arial" w:hAnsi="Arial" w:cs="Arial"/>
                <w:b/>
                <w:sz w:val="20"/>
                <w:lang w:val="sq-AL"/>
              </w:rPr>
              <w:t xml:space="preserve"> është e shënuar në FDT.</w:t>
            </w:r>
            <w:r w:rsidRPr="002E352A">
              <w:rPr>
                <w:rFonts w:ascii="Arial" w:hAnsi="Arial" w:cs="Arial"/>
                <w:sz w:val="20"/>
                <w:lang w:val="sq-AL"/>
              </w:rPr>
              <w:t xml:space="preserve">  </w:t>
            </w:r>
          </w:p>
          <w:p w:rsidR="00990DDD" w:rsidRPr="002E352A" w:rsidRDefault="00990DDD" w:rsidP="006D79A5">
            <w:pPr>
              <w:tabs>
                <w:tab w:val="left" w:pos="2280"/>
              </w:tabs>
              <w:contextualSpacing/>
              <w:rPr>
                <w:rFonts w:ascii="Arial" w:hAnsi="Arial" w:cs="Arial"/>
                <w:b/>
                <w:sz w:val="20"/>
                <w:lang w:val="sq-AL"/>
              </w:rPr>
            </w:pPr>
          </w:p>
          <w:p w:rsidR="00990DDD" w:rsidRPr="002E352A" w:rsidRDefault="00990DDD" w:rsidP="006D79A5">
            <w:pPr>
              <w:tabs>
                <w:tab w:val="left" w:pos="2280"/>
              </w:tabs>
              <w:contextualSpacing/>
              <w:rPr>
                <w:rFonts w:ascii="Arial" w:hAnsi="Arial" w:cs="Arial"/>
                <w:b/>
                <w:sz w:val="20"/>
                <w:lang w:val="sq-AL"/>
              </w:rPr>
            </w:pPr>
            <w:bookmarkStart w:id="14" w:name="_Toc104710822"/>
            <w:bookmarkStart w:id="15" w:name="_Toc104797510"/>
            <w:bookmarkStart w:id="16" w:name="_Toc104891427"/>
            <w:bookmarkStart w:id="17" w:name="_Toc104891868"/>
            <w:bookmarkStart w:id="18" w:name="_Toc104892630"/>
            <w:bookmarkStart w:id="19" w:name="_Toc110849405"/>
            <w:bookmarkStart w:id="20" w:name="_Toc110850646"/>
            <w:r w:rsidRPr="002E352A">
              <w:rPr>
                <w:rFonts w:ascii="Arial" w:hAnsi="Arial" w:cs="Arial"/>
                <w:sz w:val="20"/>
                <w:lang w:val="sq-AL"/>
              </w:rPr>
              <w:t>5.2 Afatet kohore për fillimin dhe/ose përfundimin e kontratës</w:t>
            </w:r>
            <w:bookmarkEnd w:id="14"/>
            <w:bookmarkEnd w:id="15"/>
            <w:bookmarkEnd w:id="16"/>
            <w:bookmarkEnd w:id="17"/>
            <w:bookmarkEnd w:id="18"/>
            <w:bookmarkEnd w:id="19"/>
            <w:bookmarkEnd w:id="20"/>
            <w:r w:rsidRPr="002E352A">
              <w:rPr>
                <w:rFonts w:ascii="Arial" w:hAnsi="Arial" w:cs="Arial"/>
                <w:sz w:val="20"/>
                <w:lang w:val="sq-AL"/>
              </w:rPr>
              <w:t xml:space="preserve"> </w:t>
            </w:r>
            <w:r w:rsidRPr="002E352A">
              <w:rPr>
                <w:rFonts w:ascii="Arial" w:hAnsi="Arial" w:cs="Arial"/>
                <w:b/>
                <w:sz w:val="20"/>
                <w:lang w:val="sq-AL"/>
              </w:rPr>
              <w:t xml:space="preserve"> siç është shënuar në FDT</w:t>
            </w:r>
            <w:bookmarkEnd w:id="13"/>
            <w:r w:rsidRPr="002E352A">
              <w:rPr>
                <w:rFonts w:ascii="Arial" w:hAnsi="Arial" w:cs="Arial"/>
                <w:b/>
                <w:sz w:val="20"/>
                <w:lang w:val="sq-AL"/>
              </w:rPr>
              <w:t>.</w:t>
            </w:r>
          </w:p>
        </w:tc>
      </w:tr>
      <w:tr w:rsidR="00FD2F44" w:rsidRPr="002E352A" w:rsidTr="003C4C1B">
        <w:trPr>
          <w:gridAfter w:val="1"/>
          <w:wAfter w:w="6405" w:type="dxa"/>
          <w:jc w:val="center"/>
        </w:trPr>
        <w:tc>
          <w:tcPr>
            <w:tcW w:w="2120" w:type="dxa"/>
          </w:tcPr>
          <w:p w:rsidR="00FD2F44" w:rsidRPr="002E352A" w:rsidRDefault="00FD2F44" w:rsidP="006D79A5">
            <w:pPr>
              <w:pStyle w:val="Sec1-Clauses"/>
              <w:spacing w:before="0" w:after="200"/>
              <w:ind w:left="0" w:firstLine="0"/>
              <w:rPr>
                <w:rFonts w:ascii="Arial" w:hAnsi="Arial" w:cs="Arial"/>
                <w:sz w:val="20"/>
                <w:lang w:val="sq-AL"/>
              </w:rPr>
            </w:pPr>
          </w:p>
        </w:tc>
      </w:tr>
      <w:tr w:rsidR="00FD2F44" w:rsidRPr="002E352A" w:rsidTr="003C4C1B">
        <w:trPr>
          <w:gridAfter w:val="1"/>
          <w:wAfter w:w="6405" w:type="dxa"/>
          <w:jc w:val="center"/>
        </w:trPr>
        <w:tc>
          <w:tcPr>
            <w:tcW w:w="2120" w:type="dxa"/>
          </w:tcPr>
          <w:p w:rsidR="00FD2F44" w:rsidRPr="002E352A" w:rsidRDefault="00FD2F44" w:rsidP="006D79A5">
            <w:pPr>
              <w:pStyle w:val="Sec1-Clauses"/>
              <w:spacing w:before="0" w:after="200"/>
              <w:ind w:left="0" w:firstLine="0"/>
              <w:rPr>
                <w:rFonts w:ascii="Arial" w:hAnsi="Arial" w:cs="Arial"/>
                <w:sz w:val="20"/>
                <w:lang w:val="sq-AL"/>
              </w:rPr>
            </w:pPr>
          </w:p>
        </w:tc>
      </w:tr>
      <w:tr w:rsidR="00990DDD" w:rsidRPr="002E352A" w:rsidTr="003C4C1B">
        <w:trPr>
          <w:jc w:val="center"/>
        </w:trPr>
        <w:tc>
          <w:tcPr>
            <w:tcW w:w="2120" w:type="dxa"/>
          </w:tcPr>
          <w:p w:rsidR="00990DDD" w:rsidRPr="002E352A" w:rsidRDefault="00FD2F44" w:rsidP="006D79A5">
            <w:pPr>
              <w:pStyle w:val="Sec1-Clauses"/>
              <w:spacing w:before="0" w:after="200"/>
              <w:ind w:left="0" w:firstLine="0"/>
              <w:rPr>
                <w:rFonts w:ascii="Arial" w:hAnsi="Arial" w:cs="Arial"/>
                <w:sz w:val="20"/>
                <w:lang w:val="sq-AL"/>
              </w:rPr>
            </w:pPr>
            <w:bookmarkStart w:id="21" w:name="_Toc438438842"/>
            <w:bookmarkStart w:id="22" w:name="_Toc438532605"/>
            <w:bookmarkStart w:id="23" w:name="_Toc438733986"/>
            <w:bookmarkStart w:id="24" w:name="_Toc438907025"/>
            <w:bookmarkStart w:id="25" w:name="_Toc438907224"/>
            <w:bookmarkStart w:id="26" w:name="_Toc61936858"/>
            <w:r w:rsidRPr="002E352A">
              <w:rPr>
                <w:rFonts w:ascii="Arial" w:hAnsi="Arial" w:cs="Arial"/>
                <w:sz w:val="20"/>
                <w:lang w:val="sq-AL"/>
              </w:rPr>
              <w:lastRenderedPageBreak/>
              <w:t>6</w:t>
            </w:r>
            <w:r w:rsidR="00990DDD" w:rsidRPr="002E352A">
              <w:rPr>
                <w:rFonts w:ascii="Arial" w:hAnsi="Arial" w:cs="Arial"/>
                <w:sz w:val="20"/>
                <w:lang w:val="sq-AL"/>
              </w:rPr>
              <w:t xml:space="preserve">. </w:t>
            </w:r>
            <w:r w:rsidR="00990DDD" w:rsidRPr="002E352A">
              <w:rPr>
                <w:rStyle w:val="hps"/>
                <w:rFonts w:ascii="Arial" w:hAnsi="Arial" w:cs="Arial"/>
                <w:color w:val="000000"/>
                <w:sz w:val="20"/>
                <w:lang w:val="sq-AL"/>
              </w:rPr>
              <w:t>Sigurimi i tenderit</w:t>
            </w:r>
            <w:bookmarkEnd w:id="21"/>
            <w:bookmarkEnd w:id="22"/>
            <w:bookmarkEnd w:id="23"/>
            <w:bookmarkEnd w:id="24"/>
            <w:bookmarkEnd w:id="25"/>
            <w:bookmarkEnd w:id="26"/>
          </w:p>
        </w:tc>
        <w:tc>
          <w:tcPr>
            <w:tcW w:w="6405" w:type="dxa"/>
          </w:tcPr>
          <w:p w:rsidR="00990DDD" w:rsidRPr="002E352A" w:rsidRDefault="00FD2F44" w:rsidP="006D79A5">
            <w:pPr>
              <w:spacing w:after="0"/>
              <w:rPr>
                <w:rFonts w:ascii="Arial" w:hAnsi="Arial" w:cs="Arial"/>
                <w:b/>
                <w:sz w:val="20"/>
                <w:lang w:val="sq-AL"/>
              </w:rPr>
            </w:pPr>
            <w:r w:rsidRPr="002E352A">
              <w:rPr>
                <w:rStyle w:val="hps"/>
                <w:rFonts w:ascii="Arial" w:hAnsi="Arial" w:cs="Arial"/>
                <w:color w:val="000000"/>
                <w:sz w:val="20"/>
                <w:lang w:val="sq-AL"/>
              </w:rPr>
              <w:t>6</w:t>
            </w:r>
            <w:r w:rsidR="00990DDD" w:rsidRPr="002E352A">
              <w:rPr>
                <w:rStyle w:val="hps"/>
                <w:rFonts w:ascii="Arial" w:hAnsi="Arial" w:cs="Arial"/>
                <w:color w:val="000000"/>
                <w:sz w:val="20"/>
                <w:lang w:val="sq-AL"/>
              </w:rPr>
              <w:t>.1</w:t>
            </w:r>
            <w:r w:rsidR="00990DDD" w:rsidRPr="002E352A">
              <w:rPr>
                <w:rFonts w:ascii="Arial" w:hAnsi="Arial" w:cs="Arial"/>
                <w:color w:val="000000"/>
                <w:sz w:val="20"/>
                <w:lang w:val="sq-AL"/>
              </w:rPr>
              <w:t xml:space="preserve"> </w:t>
            </w:r>
            <w:r w:rsidR="00990DDD" w:rsidRPr="002E352A">
              <w:rPr>
                <w:rStyle w:val="hps"/>
                <w:rFonts w:ascii="Arial" w:hAnsi="Arial" w:cs="Arial"/>
                <w:b/>
                <w:color w:val="000000"/>
                <w:sz w:val="20"/>
                <w:lang w:val="sq-AL"/>
              </w:rPr>
              <w:t>Në qoftë se</w:t>
            </w:r>
            <w:r w:rsidR="00990DDD" w:rsidRPr="002E352A">
              <w:rPr>
                <w:rFonts w:ascii="Arial" w:hAnsi="Arial" w:cs="Arial"/>
                <w:b/>
                <w:color w:val="000000"/>
                <w:sz w:val="20"/>
                <w:lang w:val="sq-AL"/>
              </w:rPr>
              <w:t xml:space="preserve"> shënohet në FDT</w:t>
            </w:r>
            <w:r w:rsidR="00990DDD" w:rsidRPr="002E352A">
              <w:rPr>
                <w:rFonts w:ascii="Arial" w:hAnsi="Arial" w:cs="Arial"/>
                <w:color w:val="000000"/>
                <w:sz w:val="20"/>
                <w:lang w:val="sq-AL"/>
              </w:rPr>
              <w:t xml:space="preserve"> tenderuesi</w:t>
            </w:r>
            <w:r w:rsidR="00990DDD" w:rsidRPr="002E352A">
              <w:rPr>
                <w:rStyle w:val="hps"/>
                <w:rFonts w:ascii="Arial" w:hAnsi="Arial" w:cs="Arial"/>
                <w:color w:val="000000"/>
                <w:sz w:val="20"/>
                <w:lang w:val="sq-AL"/>
              </w:rPr>
              <w:t xml:space="preserve"> duhet të</w:t>
            </w:r>
            <w:r w:rsidR="00990DDD" w:rsidRPr="002E352A">
              <w:rPr>
                <w:rFonts w:ascii="Arial" w:hAnsi="Arial" w:cs="Arial"/>
                <w:color w:val="000000"/>
                <w:sz w:val="20"/>
                <w:lang w:val="sq-AL"/>
              </w:rPr>
              <w:t xml:space="preserve"> dorëzoj, si</w:t>
            </w:r>
            <w:r w:rsidR="00990DDD" w:rsidRPr="002E352A">
              <w:rPr>
                <w:rFonts w:ascii="Arial" w:hAnsi="Arial" w:cs="Arial"/>
                <w:b/>
                <w:sz w:val="20"/>
                <w:lang w:val="sq-AL"/>
              </w:rPr>
              <w:t xml:space="preserve"> </w:t>
            </w:r>
            <w:r w:rsidR="00990DDD" w:rsidRPr="002E352A">
              <w:rPr>
                <w:rFonts w:ascii="Arial" w:hAnsi="Arial" w:cs="Arial"/>
                <w:color w:val="000000"/>
                <w:sz w:val="20"/>
                <w:lang w:val="sq-AL"/>
              </w:rPr>
              <w:t>pjesë t</w:t>
            </w:r>
            <w:r w:rsidR="00990DDD" w:rsidRPr="002E352A">
              <w:rPr>
                <w:rStyle w:val="hps"/>
                <w:rFonts w:ascii="Arial" w:hAnsi="Arial" w:cs="Arial"/>
                <w:color w:val="000000"/>
                <w:sz w:val="20"/>
                <w:lang w:val="sq-AL"/>
              </w:rPr>
              <w:t>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ti</w:t>
            </w:r>
            <w:r w:rsidRPr="002E352A">
              <w:rPr>
                <w:rStyle w:val="hps"/>
                <w:rFonts w:ascii="Arial" w:hAnsi="Arial" w:cs="Arial"/>
                <w:color w:val="000000"/>
                <w:sz w:val="20"/>
                <w:lang w:val="sq-AL"/>
              </w:rPr>
              <w:t>j</w:t>
            </w:r>
            <w:r w:rsidR="00990DDD" w:rsidRPr="002E352A">
              <w:rPr>
                <w:rStyle w:val="hps"/>
                <w:rFonts w:ascii="Arial" w:hAnsi="Arial" w:cs="Arial"/>
                <w:color w:val="000000"/>
                <w:sz w:val="20"/>
                <w:lang w:val="sq-AL"/>
              </w:rPr>
              <w: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Sigurim të tenderit</w:t>
            </w:r>
            <w:r w:rsidR="00990DDD" w:rsidRPr="002E352A">
              <w:rPr>
                <w:rFonts w:ascii="Arial" w:hAnsi="Arial" w:cs="Arial"/>
                <w:color w:val="000000"/>
                <w:sz w:val="20"/>
                <w:lang w:val="sq-AL"/>
              </w:rPr>
              <w:t>.</w:t>
            </w:r>
            <w:r w:rsidR="00990DDD" w:rsidRPr="002E352A">
              <w:rPr>
                <w:rFonts w:ascii="Arial" w:hAnsi="Arial" w:cs="Arial"/>
                <w:b/>
                <w:sz w:val="20"/>
                <w:lang w:val="sq-AL"/>
              </w:rPr>
              <w:tab/>
            </w:r>
          </w:p>
          <w:p w:rsidR="00990DDD" w:rsidRPr="002E352A" w:rsidRDefault="00990DDD" w:rsidP="006D79A5">
            <w:pPr>
              <w:spacing w:after="0"/>
              <w:ind w:left="2550"/>
              <w:rPr>
                <w:rFonts w:ascii="Arial" w:hAnsi="Arial" w:cs="Arial"/>
                <w:b/>
                <w:sz w:val="20"/>
                <w:lang w:val="sq-AL"/>
              </w:rPr>
            </w:pPr>
            <w:r w:rsidRPr="002E352A">
              <w:rPr>
                <w:rFonts w:ascii="Arial" w:hAnsi="Arial" w:cs="Arial"/>
                <w:b/>
                <w:sz w:val="20"/>
                <w:lang w:val="sq-AL"/>
              </w:rPr>
              <w:t xml:space="preserve">   </w:t>
            </w:r>
          </w:p>
          <w:p w:rsidR="00990DDD" w:rsidRPr="002E352A" w:rsidRDefault="00FD2F44" w:rsidP="006D79A5">
            <w:pPr>
              <w:spacing w:after="0"/>
              <w:rPr>
                <w:rFonts w:ascii="Arial" w:hAnsi="Arial" w:cs="Arial"/>
                <w:sz w:val="20"/>
                <w:lang w:val="sq-AL"/>
              </w:rPr>
            </w:pPr>
            <w:r w:rsidRPr="002E352A">
              <w:rPr>
                <w:rFonts w:ascii="Arial" w:hAnsi="Arial" w:cs="Arial"/>
                <w:sz w:val="20"/>
                <w:lang w:val="sq-AL"/>
              </w:rPr>
              <w:t>6.</w:t>
            </w:r>
            <w:r w:rsidR="00990DDD" w:rsidRPr="002E352A">
              <w:rPr>
                <w:rFonts w:ascii="Arial" w:hAnsi="Arial" w:cs="Arial"/>
                <w:sz w:val="20"/>
                <w:lang w:val="sq-AL"/>
              </w:rPr>
              <w:t>2 Siguria e tenderit duhet të jetë në shumën dhe</w:t>
            </w:r>
            <w:r w:rsidR="00990DDD" w:rsidRPr="002E352A">
              <w:rPr>
                <w:rFonts w:ascii="Arial" w:hAnsi="Arial" w:cs="Arial"/>
                <w:b/>
                <w:sz w:val="20"/>
                <w:lang w:val="sq-AL"/>
              </w:rPr>
              <w:t xml:space="preserve"> </w:t>
            </w:r>
            <w:r w:rsidR="00990DDD" w:rsidRPr="002E352A">
              <w:rPr>
                <w:rFonts w:ascii="Arial" w:hAnsi="Arial" w:cs="Arial"/>
                <w:sz w:val="20"/>
                <w:lang w:val="sq-AL"/>
              </w:rPr>
              <w:t xml:space="preserve">për një periudhe </w:t>
            </w:r>
            <w:proofErr w:type="spellStart"/>
            <w:r w:rsidR="00990DDD" w:rsidRPr="002E352A">
              <w:rPr>
                <w:rFonts w:ascii="Arial" w:hAnsi="Arial" w:cs="Arial"/>
                <w:sz w:val="20"/>
                <w:lang w:val="sq-AL"/>
              </w:rPr>
              <w:t>valide</w:t>
            </w:r>
            <w:proofErr w:type="spellEnd"/>
            <w:r w:rsidR="00990DDD" w:rsidRPr="002E352A">
              <w:rPr>
                <w:rFonts w:ascii="Arial" w:hAnsi="Arial" w:cs="Arial"/>
                <w:sz w:val="20"/>
                <w:lang w:val="sq-AL"/>
              </w:rPr>
              <w:t xml:space="preserve"> siç është </w:t>
            </w:r>
            <w:r w:rsidR="00990DDD" w:rsidRPr="002E352A">
              <w:rPr>
                <w:rFonts w:ascii="Arial" w:hAnsi="Arial" w:cs="Arial"/>
                <w:b/>
                <w:sz w:val="20"/>
                <w:lang w:val="sq-AL"/>
              </w:rPr>
              <w:t xml:space="preserve">e shënuar në FDT, </w:t>
            </w:r>
            <w:r w:rsidR="00990DDD" w:rsidRPr="002E352A">
              <w:rPr>
                <w:rFonts w:ascii="Arial" w:hAnsi="Arial" w:cs="Arial"/>
                <w:sz w:val="20"/>
                <w:lang w:val="sq-AL"/>
              </w:rPr>
              <w:t xml:space="preserve">dhe mund të dorëzohet në një nga format e shënuara si më poshtë: </w:t>
            </w:r>
          </w:p>
          <w:p w:rsidR="00990DDD" w:rsidRPr="002E352A" w:rsidRDefault="00990DDD" w:rsidP="006D79A5">
            <w:pPr>
              <w:spacing w:after="0"/>
              <w:ind w:left="2205"/>
              <w:rPr>
                <w:rFonts w:ascii="Arial" w:hAnsi="Arial" w:cs="Arial"/>
                <w:sz w:val="20"/>
                <w:lang w:val="sq-AL"/>
              </w:rPr>
            </w:pPr>
          </w:p>
          <w:p w:rsidR="00990DDD" w:rsidRPr="002E352A" w:rsidRDefault="00990DDD" w:rsidP="006D79A5">
            <w:pPr>
              <w:pStyle w:val="ListParagraph"/>
              <w:numPr>
                <w:ilvl w:val="0"/>
                <w:numId w:val="42"/>
              </w:numPr>
              <w:spacing w:after="0"/>
              <w:rPr>
                <w:rFonts w:ascii="Arial" w:hAnsi="Arial" w:cs="Arial"/>
                <w:sz w:val="20"/>
                <w:lang w:val="sq-AL"/>
              </w:rPr>
            </w:pPr>
            <w:r w:rsidRPr="002E352A">
              <w:rPr>
                <w:rFonts w:ascii="Arial" w:hAnsi="Arial" w:cs="Arial"/>
                <w:sz w:val="20"/>
                <w:lang w:val="sq-AL"/>
              </w:rPr>
              <w:t xml:space="preserve">çeku të vërtetuar nga  një bankë e </w:t>
            </w:r>
            <w:proofErr w:type="spellStart"/>
            <w:r w:rsidRPr="002E352A">
              <w:rPr>
                <w:rFonts w:ascii="Arial" w:hAnsi="Arial" w:cs="Arial"/>
                <w:sz w:val="20"/>
                <w:lang w:val="sq-AL"/>
              </w:rPr>
              <w:t>klasit</w:t>
            </w:r>
            <w:proofErr w:type="spellEnd"/>
            <w:r w:rsidRPr="002E352A">
              <w:rPr>
                <w:rFonts w:ascii="Arial" w:hAnsi="Arial" w:cs="Arial"/>
                <w:sz w:val="20"/>
                <w:lang w:val="sq-AL"/>
              </w:rPr>
              <w:t xml:space="preserve"> të parë;</w:t>
            </w:r>
          </w:p>
          <w:p w:rsidR="00990DDD" w:rsidRPr="002E352A" w:rsidRDefault="00990DDD" w:rsidP="006D79A5">
            <w:pPr>
              <w:pStyle w:val="ListParagraph"/>
              <w:numPr>
                <w:ilvl w:val="0"/>
                <w:numId w:val="42"/>
              </w:numPr>
              <w:spacing w:after="0"/>
              <w:rPr>
                <w:rFonts w:ascii="Arial" w:hAnsi="Arial" w:cs="Arial"/>
                <w:sz w:val="20"/>
                <w:lang w:val="sq-AL"/>
              </w:rPr>
            </w:pPr>
            <w:r w:rsidRPr="002E352A">
              <w:rPr>
                <w:rFonts w:ascii="Arial" w:hAnsi="Arial" w:cs="Arial"/>
                <w:sz w:val="20"/>
                <w:lang w:val="sq-AL"/>
              </w:rPr>
              <w:t xml:space="preserve"> letër krediti, të hapur dhe të konfirmuar nga një bankë e </w:t>
            </w:r>
            <w:proofErr w:type="spellStart"/>
            <w:r w:rsidRPr="002E352A">
              <w:rPr>
                <w:rFonts w:ascii="Arial" w:hAnsi="Arial" w:cs="Arial"/>
                <w:sz w:val="20"/>
                <w:lang w:val="sq-AL"/>
              </w:rPr>
              <w:t>klasit</w:t>
            </w:r>
            <w:proofErr w:type="spellEnd"/>
            <w:r w:rsidRPr="002E352A">
              <w:rPr>
                <w:rFonts w:ascii="Arial" w:hAnsi="Arial" w:cs="Arial"/>
                <w:sz w:val="20"/>
                <w:lang w:val="sq-AL"/>
              </w:rPr>
              <w:t xml:space="preserve"> të parë;</w:t>
            </w:r>
          </w:p>
          <w:p w:rsidR="00354CF5" w:rsidRPr="002E352A" w:rsidRDefault="00990DDD" w:rsidP="006D79A5">
            <w:pPr>
              <w:pStyle w:val="ListParagraph"/>
              <w:numPr>
                <w:ilvl w:val="0"/>
                <w:numId w:val="42"/>
              </w:numPr>
              <w:spacing w:after="0"/>
              <w:rPr>
                <w:rFonts w:ascii="Arial" w:hAnsi="Arial" w:cs="Arial"/>
                <w:sz w:val="20"/>
                <w:lang w:val="sq-AL"/>
              </w:rPr>
            </w:pPr>
            <w:r w:rsidRPr="002E352A">
              <w:rPr>
                <w:rFonts w:ascii="Arial" w:hAnsi="Arial" w:cs="Arial"/>
                <w:sz w:val="20"/>
                <w:lang w:val="sq-AL"/>
              </w:rPr>
              <w:t>garancie të pakushtëzuar bankare, të lëshua</w:t>
            </w:r>
            <w:r w:rsidR="00A9111E" w:rsidRPr="002E352A">
              <w:rPr>
                <w:rFonts w:ascii="Arial" w:hAnsi="Arial" w:cs="Arial"/>
                <w:sz w:val="20"/>
                <w:lang w:val="sq-AL"/>
              </w:rPr>
              <w:t xml:space="preserve">r nga një bankë e </w:t>
            </w:r>
            <w:proofErr w:type="spellStart"/>
            <w:r w:rsidRPr="002E352A">
              <w:rPr>
                <w:rFonts w:ascii="Arial" w:hAnsi="Arial" w:cs="Arial"/>
                <w:sz w:val="20"/>
                <w:lang w:val="sq-AL"/>
              </w:rPr>
              <w:t>klasit</w:t>
            </w:r>
            <w:proofErr w:type="spellEnd"/>
            <w:r w:rsidRPr="002E352A">
              <w:rPr>
                <w:rFonts w:ascii="Arial" w:hAnsi="Arial" w:cs="Arial"/>
                <w:sz w:val="20"/>
                <w:lang w:val="sq-AL"/>
              </w:rPr>
              <w:t xml:space="preserve"> të parë</w:t>
            </w:r>
            <w:r w:rsidR="00354CF5" w:rsidRPr="002E352A">
              <w:rPr>
                <w:rFonts w:ascii="Arial" w:hAnsi="Arial" w:cs="Arial"/>
                <w:sz w:val="20"/>
                <w:lang w:val="sq-AL"/>
              </w:rPr>
              <w:t>; apo</w:t>
            </w:r>
          </w:p>
          <w:p w:rsidR="00354CF5" w:rsidRPr="002E352A" w:rsidRDefault="00354CF5" w:rsidP="00354CF5">
            <w:pPr>
              <w:pStyle w:val="ListParagraph"/>
              <w:numPr>
                <w:ilvl w:val="0"/>
                <w:numId w:val="42"/>
              </w:numPr>
              <w:spacing w:after="0"/>
              <w:rPr>
                <w:rFonts w:ascii="Arial" w:hAnsi="Arial" w:cs="Arial"/>
                <w:sz w:val="20"/>
                <w:lang w:val="sq-AL"/>
              </w:rPr>
            </w:pPr>
            <w:r w:rsidRPr="002E352A">
              <w:rPr>
                <w:rFonts w:ascii="Arial" w:hAnsi="Arial" w:cs="Arial"/>
                <w:sz w:val="20"/>
                <w:lang w:val="sq-AL"/>
              </w:rPr>
              <w:t xml:space="preserve"> police e sigurimit të lëshuar nga një Kompani e licencuar e sigurimeve.</w:t>
            </w:r>
          </w:p>
          <w:p w:rsidR="00990DDD" w:rsidRPr="002E352A" w:rsidRDefault="00990DDD" w:rsidP="00354CF5">
            <w:pPr>
              <w:pStyle w:val="ListParagraph"/>
              <w:spacing w:after="0"/>
              <w:rPr>
                <w:rFonts w:ascii="Arial" w:hAnsi="Arial" w:cs="Arial"/>
                <w:sz w:val="20"/>
                <w:lang w:val="sq-AL"/>
              </w:rPr>
            </w:pPr>
          </w:p>
          <w:p w:rsidR="00990DDD" w:rsidRPr="002E352A" w:rsidRDefault="00990DDD" w:rsidP="006D79A5">
            <w:pPr>
              <w:pStyle w:val="ListParagraph"/>
              <w:spacing w:after="0"/>
              <w:rPr>
                <w:rFonts w:ascii="Arial" w:hAnsi="Arial" w:cs="Arial"/>
                <w:sz w:val="20"/>
                <w:lang w:val="sq-AL"/>
              </w:rPr>
            </w:pPr>
          </w:p>
          <w:p w:rsidR="00990DDD" w:rsidRPr="002E352A" w:rsidRDefault="00FD2F44" w:rsidP="006D79A5">
            <w:pPr>
              <w:spacing w:after="0"/>
              <w:rPr>
                <w:rFonts w:ascii="Arial" w:hAnsi="Arial" w:cs="Arial"/>
                <w:color w:val="000000"/>
                <w:sz w:val="20"/>
                <w:lang w:val="sq-AL"/>
              </w:rPr>
            </w:pPr>
            <w:r w:rsidRPr="002E352A">
              <w:rPr>
                <w:rFonts w:ascii="Arial" w:hAnsi="Arial" w:cs="Arial"/>
                <w:sz w:val="20"/>
                <w:lang w:val="sq-AL"/>
              </w:rPr>
              <w:t>6</w:t>
            </w:r>
            <w:r w:rsidR="00990DDD" w:rsidRPr="002E352A">
              <w:rPr>
                <w:rFonts w:ascii="Arial" w:hAnsi="Arial" w:cs="Arial"/>
                <w:sz w:val="20"/>
                <w:lang w:val="sq-AL"/>
              </w:rPr>
              <w:t xml:space="preserve">.3 Nëse kërkohet Sigurimi i Tenderit dhe </w:t>
            </w:r>
            <w:r w:rsidR="00990DDD" w:rsidRPr="002E352A">
              <w:rPr>
                <w:rStyle w:val="hps"/>
                <w:rFonts w:ascii="Arial" w:hAnsi="Arial" w:cs="Arial"/>
                <w:color w:val="000000"/>
                <w:sz w:val="20"/>
                <w:lang w:val="sq-AL"/>
              </w:rPr>
              <w:t>ndonjë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nuk është shoqëruar 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Sigurim të konsiderueshme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përgjegjshëm të Tenderit, tenderi do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refuzohen si tender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i papërgjegjshëm</w:t>
            </w:r>
            <w:r w:rsidR="00990DDD" w:rsidRPr="002E352A">
              <w:rPr>
                <w:rFonts w:ascii="Arial" w:hAnsi="Arial" w:cs="Arial"/>
                <w:color w:val="000000"/>
                <w:sz w:val="20"/>
                <w:lang w:val="sq-AL"/>
              </w:rPr>
              <w:t>.</w:t>
            </w:r>
          </w:p>
          <w:p w:rsidR="00990DDD" w:rsidRPr="002E352A" w:rsidRDefault="00990DDD" w:rsidP="006D79A5">
            <w:pPr>
              <w:spacing w:after="0"/>
              <w:rPr>
                <w:rFonts w:ascii="Arial" w:hAnsi="Arial" w:cs="Arial"/>
                <w:sz w:val="20"/>
                <w:lang w:val="sq-AL"/>
              </w:rPr>
            </w:pPr>
          </w:p>
          <w:p w:rsidR="00990DDD" w:rsidRPr="002E352A" w:rsidRDefault="00FD2F44" w:rsidP="006D79A5">
            <w:pPr>
              <w:spacing w:after="0"/>
              <w:rPr>
                <w:rFonts w:ascii="Arial" w:hAnsi="Arial" w:cs="Arial"/>
                <w:sz w:val="20"/>
                <w:lang w:val="sq-AL"/>
              </w:rPr>
            </w:pPr>
            <w:r w:rsidRPr="002E352A">
              <w:rPr>
                <w:rFonts w:ascii="Arial" w:hAnsi="Arial" w:cs="Arial"/>
                <w:sz w:val="20"/>
                <w:lang w:val="sq-AL"/>
              </w:rPr>
              <w:t>6</w:t>
            </w:r>
            <w:r w:rsidR="00990DDD" w:rsidRPr="002E352A">
              <w:rPr>
                <w:rFonts w:ascii="Arial" w:hAnsi="Arial" w:cs="Arial"/>
                <w:sz w:val="20"/>
                <w:lang w:val="sq-AL"/>
              </w:rPr>
              <w:t xml:space="preserve">.4 Forma e sigurisë së tenderit është e specifikuar në Aneksin </w:t>
            </w:r>
            <w:r w:rsidRPr="002E352A">
              <w:rPr>
                <w:rFonts w:ascii="Arial" w:hAnsi="Arial" w:cs="Arial"/>
                <w:sz w:val="20"/>
                <w:lang w:val="sq-AL"/>
              </w:rPr>
              <w:t>2</w:t>
            </w:r>
            <w:r w:rsidR="00990DDD" w:rsidRPr="002E352A">
              <w:rPr>
                <w:rFonts w:ascii="Arial" w:hAnsi="Arial" w:cs="Arial"/>
                <w:sz w:val="20"/>
                <w:lang w:val="sq-AL"/>
              </w:rPr>
              <w:t xml:space="preserve"> të kësaj dosje të tenderit.</w:t>
            </w:r>
          </w:p>
          <w:p w:rsidR="00990DDD" w:rsidRPr="002E352A" w:rsidRDefault="00990DDD" w:rsidP="006D79A5">
            <w:pPr>
              <w:spacing w:after="0"/>
              <w:rPr>
                <w:rFonts w:ascii="Arial" w:hAnsi="Arial" w:cs="Arial"/>
                <w:color w:val="000000"/>
                <w:sz w:val="20"/>
                <w:lang w:val="sq-AL"/>
              </w:rPr>
            </w:pPr>
          </w:p>
          <w:p w:rsidR="00990DDD" w:rsidRPr="002E352A" w:rsidRDefault="00FD2F44" w:rsidP="006D79A5">
            <w:pPr>
              <w:tabs>
                <w:tab w:val="left" w:pos="-2160"/>
                <w:tab w:val="left" w:pos="-1980"/>
              </w:tabs>
              <w:autoSpaceDE w:val="0"/>
              <w:autoSpaceDN w:val="0"/>
              <w:adjustRightInd w:val="0"/>
              <w:spacing w:after="0"/>
              <w:rPr>
                <w:rFonts w:ascii="Arial" w:hAnsi="Arial" w:cs="Arial"/>
                <w:sz w:val="20"/>
                <w:lang w:val="sq-AL"/>
              </w:rPr>
            </w:pPr>
            <w:r w:rsidRPr="002E352A">
              <w:rPr>
                <w:rFonts w:ascii="Arial" w:hAnsi="Arial" w:cs="Arial"/>
                <w:color w:val="000000"/>
                <w:sz w:val="20"/>
                <w:lang w:val="sq-AL"/>
              </w:rPr>
              <w:t>6</w:t>
            </w:r>
            <w:r w:rsidR="00990DDD" w:rsidRPr="002E352A">
              <w:rPr>
                <w:rFonts w:ascii="Arial" w:hAnsi="Arial" w:cs="Arial"/>
                <w:color w:val="000000"/>
                <w:sz w:val="20"/>
                <w:lang w:val="sq-AL"/>
              </w:rPr>
              <w:t>.5</w:t>
            </w:r>
            <w:r w:rsidR="00990DDD" w:rsidRPr="002E352A">
              <w:rPr>
                <w:rFonts w:ascii="Arial" w:hAnsi="Arial" w:cs="Arial"/>
                <w:sz w:val="20"/>
                <w:lang w:val="sq-AL"/>
              </w:rPr>
              <w:t xml:space="preserve"> Autoriteti kontraktues do ta kthej sigurinë e tenderit të depozituar brenda pesë (5) ditëve, pas ndodhjes së cilës do nga ngjarjet në vijim:</w:t>
            </w:r>
          </w:p>
          <w:p w:rsidR="00990DDD" w:rsidRPr="002E352A" w:rsidRDefault="00FD2F44" w:rsidP="006D79A5">
            <w:pPr>
              <w:tabs>
                <w:tab w:val="left" w:pos="-2160"/>
                <w:tab w:val="left" w:pos="-1980"/>
              </w:tabs>
              <w:autoSpaceDE w:val="0"/>
              <w:autoSpaceDN w:val="0"/>
              <w:adjustRightInd w:val="0"/>
              <w:spacing w:after="0"/>
              <w:ind w:left="-180"/>
              <w:rPr>
                <w:rFonts w:ascii="Arial" w:hAnsi="Arial" w:cs="Arial"/>
                <w:sz w:val="20"/>
                <w:lang w:val="sq-AL"/>
              </w:rPr>
            </w:pPr>
            <w:r w:rsidRPr="002E352A">
              <w:rPr>
                <w:rFonts w:ascii="Arial" w:hAnsi="Arial" w:cs="Arial"/>
                <w:sz w:val="20"/>
                <w:lang w:val="sq-AL"/>
              </w:rPr>
              <w:tab/>
            </w:r>
            <w:r w:rsidR="00990DDD" w:rsidRPr="002E352A">
              <w:rPr>
                <w:rFonts w:ascii="Arial" w:hAnsi="Arial" w:cs="Arial"/>
                <w:sz w:val="20"/>
                <w:lang w:val="sq-AL"/>
              </w:rPr>
              <w:t>a) skadimi i datës së vlefshmërisë së tenderit;</w:t>
            </w:r>
          </w:p>
          <w:p w:rsidR="00990DDD" w:rsidRPr="002E352A" w:rsidRDefault="00990DDD" w:rsidP="006D79A5">
            <w:pPr>
              <w:tabs>
                <w:tab w:val="left" w:pos="-2160"/>
                <w:tab w:val="left" w:pos="-1980"/>
              </w:tabs>
              <w:autoSpaceDE w:val="0"/>
              <w:autoSpaceDN w:val="0"/>
              <w:adjustRightInd w:val="0"/>
              <w:spacing w:after="0"/>
              <w:rPr>
                <w:rFonts w:ascii="Arial" w:hAnsi="Arial" w:cs="Arial"/>
                <w:sz w:val="20"/>
                <w:lang w:val="sq-AL"/>
              </w:rPr>
            </w:pPr>
            <w:r w:rsidRPr="002E352A">
              <w:rPr>
                <w:rFonts w:ascii="Arial" w:hAnsi="Arial" w:cs="Arial"/>
                <w:sz w:val="20"/>
                <w:lang w:val="sq-AL"/>
              </w:rPr>
              <w:t xml:space="preserve">b) dhënia dhe hyrja në fuqi e kontratës; </w:t>
            </w:r>
          </w:p>
          <w:p w:rsidR="00990DDD" w:rsidRPr="002E352A" w:rsidRDefault="00990DDD" w:rsidP="006D79A5">
            <w:pPr>
              <w:tabs>
                <w:tab w:val="left" w:pos="-2160"/>
                <w:tab w:val="left" w:pos="-1980"/>
              </w:tabs>
              <w:autoSpaceDE w:val="0"/>
              <w:autoSpaceDN w:val="0"/>
              <w:adjustRightInd w:val="0"/>
              <w:spacing w:after="0"/>
              <w:rPr>
                <w:rFonts w:ascii="Arial" w:hAnsi="Arial" w:cs="Arial"/>
                <w:sz w:val="20"/>
                <w:lang w:val="sq-AL"/>
              </w:rPr>
            </w:pPr>
            <w:r w:rsidRPr="002E352A">
              <w:rPr>
                <w:rFonts w:ascii="Arial" w:hAnsi="Arial" w:cs="Arial"/>
                <w:sz w:val="20"/>
                <w:lang w:val="sq-AL"/>
              </w:rPr>
              <w:t xml:space="preserve">c) anulimi ose përfundimi i aktivitetit të prokurimit para dhënies ose hyrjes në fuqi të kontratës; </w:t>
            </w:r>
          </w:p>
          <w:p w:rsidR="00990DDD" w:rsidRPr="002E352A"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2E352A">
              <w:rPr>
                <w:rStyle w:val="hps"/>
                <w:rFonts w:ascii="Arial" w:hAnsi="Arial" w:cs="Arial"/>
                <w:color w:val="000000"/>
                <w:sz w:val="20"/>
                <w:lang w:val="sq-AL"/>
              </w:rPr>
              <w:t>d</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Me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tërheqjen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 tenderit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para</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afatit të fundit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dorëzimin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 tenderit</w:t>
            </w:r>
            <w:r w:rsidRPr="002E352A">
              <w:rPr>
                <w:rFonts w:ascii="Arial" w:hAnsi="Arial" w:cs="Arial"/>
                <w:color w:val="000000"/>
                <w:sz w:val="20"/>
                <w:lang w:val="sq-AL"/>
              </w:rPr>
              <w:t xml:space="preserve">, përveç nëse </w:t>
            </w:r>
            <w:r w:rsidRPr="002E352A">
              <w:rPr>
                <w:rStyle w:val="hps"/>
                <w:rFonts w:ascii="Arial" w:hAnsi="Arial" w:cs="Arial"/>
                <w:color w:val="000000"/>
                <w:sz w:val="20"/>
                <w:lang w:val="sq-AL"/>
              </w:rPr>
              <w:t>është 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deklaruar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që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nuk është e lejuar një tërheqje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 tillë</w:t>
            </w:r>
            <w:r w:rsidRPr="002E352A">
              <w:rPr>
                <w:rFonts w:ascii="Arial" w:hAnsi="Arial" w:cs="Arial"/>
                <w:color w:val="000000"/>
                <w:sz w:val="20"/>
                <w:lang w:val="sq-AL"/>
              </w:rPr>
              <w:t>.</w:t>
            </w:r>
          </w:p>
          <w:p w:rsidR="00990DDD" w:rsidRPr="002E352A" w:rsidRDefault="00990DDD"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2E352A" w:rsidRDefault="00FD2F44" w:rsidP="006D79A5">
            <w:pPr>
              <w:tabs>
                <w:tab w:val="left" w:pos="-2160"/>
                <w:tab w:val="left" w:pos="-1980"/>
              </w:tabs>
              <w:autoSpaceDE w:val="0"/>
              <w:autoSpaceDN w:val="0"/>
              <w:adjustRightInd w:val="0"/>
              <w:spacing w:after="0"/>
              <w:rPr>
                <w:rFonts w:ascii="Arial" w:hAnsi="Arial" w:cs="Arial"/>
                <w:color w:val="000000"/>
                <w:sz w:val="20"/>
                <w:lang w:val="sq-AL"/>
              </w:rPr>
            </w:pPr>
            <w:r w:rsidRPr="002E352A">
              <w:rPr>
                <w:rFonts w:ascii="Arial" w:hAnsi="Arial" w:cs="Arial"/>
                <w:color w:val="000000"/>
                <w:sz w:val="20"/>
                <w:lang w:val="sq-AL"/>
              </w:rPr>
              <w:t>6</w:t>
            </w:r>
            <w:r w:rsidR="00990DDD" w:rsidRPr="002E352A">
              <w:rPr>
                <w:rFonts w:ascii="Arial" w:hAnsi="Arial" w:cs="Arial"/>
                <w:color w:val="000000"/>
                <w:sz w:val="20"/>
                <w:lang w:val="sq-AL"/>
              </w:rPr>
              <w:t>.6 Sigurimi i Tenderit mund të konfiskohet nëse:</w:t>
            </w:r>
          </w:p>
          <w:p w:rsidR="00533909" w:rsidRPr="002E352A" w:rsidRDefault="00533909" w:rsidP="006D79A5">
            <w:pPr>
              <w:tabs>
                <w:tab w:val="left" w:pos="-2160"/>
                <w:tab w:val="left" w:pos="-1980"/>
              </w:tabs>
              <w:autoSpaceDE w:val="0"/>
              <w:autoSpaceDN w:val="0"/>
              <w:adjustRightInd w:val="0"/>
              <w:spacing w:after="0"/>
              <w:rPr>
                <w:rFonts w:ascii="Arial" w:hAnsi="Arial" w:cs="Arial"/>
                <w:color w:val="000000"/>
                <w:sz w:val="20"/>
                <w:lang w:val="sq-AL"/>
              </w:rPr>
            </w:pPr>
          </w:p>
          <w:p w:rsidR="00990DDD" w:rsidRPr="002E352A" w:rsidRDefault="00990DDD" w:rsidP="006D79A5">
            <w:pPr>
              <w:tabs>
                <w:tab w:val="left" w:pos="-2160"/>
                <w:tab w:val="left" w:pos="-1980"/>
              </w:tabs>
              <w:autoSpaceDE w:val="0"/>
              <w:autoSpaceDN w:val="0"/>
              <w:adjustRightInd w:val="0"/>
              <w:spacing w:after="0"/>
              <w:rPr>
                <w:rFonts w:ascii="Arial" w:hAnsi="Arial" w:cs="Arial"/>
                <w:color w:val="000000"/>
                <w:sz w:val="20"/>
                <w:lang w:val="sq-AL"/>
              </w:rPr>
            </w:pPr>
            <w:r w:rsidRPr="002E352A">
              <w:rPr>
                <w:rFonts w:ascii="Arial" w:hAnsi="Arial" w:cs="Arial"/>
                <w:color w:val="000000"/>
                <w:sz w:val="20"/>
                <w:lang w:val="sq-AL"/>
              </w:rPr>
              <w:t>1. Autoriteti Kontraktues cakton që operatori Ekonomik ka dorëzuar informata të rrejshme apo mashtruese;</w:t>
            </w:r>
          </w:p>
          <w:p w:rsidR="00990DDD" w:rsidRPr="002E352A" w:rsidRDefault="00990DDD" w:rsidP="006D79A5">
            <w:pPr>
              <w:spacing w:after="0"/>
              <w:ind w:left="2205"/>
              <w:rPr>
                <w:rFonts w:ascii="Arial" w:hAnsi="Arial" w:cs="Arial"/>
                <w:color w:val="000000"/>
                <w:sz w:val="20"/>
                <w:lang w:val="sq-AL"/>
              </w:rPr>
            </w:pPr>
          </w:p>
          <w:p w:rsidR="00990DDD" w:rsidRPr="002E352A" w:rsidRDefault="00990DDD" w:rsidP="006D79A5">
            <w:pPr>
              <w:spacing w:after="0"/>
              <w:rPr>
                <w:rFonts w:ascii="Arial" w:hAnsi="Arial" w:cs="Arial"/>
                <w:color w:val="000000"/>
                <w:sz w:val="20"/>
                <w:lang w:val="sq-AL"/>
              </w:rPr>
            </w:pPr>
            <w:r w:rsidRPr="002E352A">
              <w:rPr>
                <w:rFonts w:ascii="Arial" w:hAnsi="Arial" w:cs="Arial"/>
                <w:color w:val="000000"/>
                <w:sz w:val="20"/>
                <w:lang w:val="sq-AL"/>
              </w:rPr>
              <w:t xml:space="preserve">2. Operatori Ekonomik e tërheq tenderin e tij pas datës së fundit </w:t>
            </w:r>
            <w:r w:rsidRPr="002E352A">
              <w:rPr>
                <w:rStyle w:val="hps"/>
                <w:rFonts w:ascii="Arial" w:hAnsi="Arial" w:cs="Arial"/>
                <w:color w:val="000000"/>
                <w:sz w:val="20"/>
                <w:lang w:val="sq-AL"/>
              </w:rPr>
              <w:t>për dorëzimin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tenderëve</w:t>
            </w:r>
            <w:r w:rsidRPr="002E352A">
              <w:rPr>
                <w:rFonts w:ascii="Arial" w:hAnsi="Arial" w:cs="Arial"/>
                <w:color w:val="000000"/>
                <w:sz w:val="20"/>
                <w:lang w:val="sq-AL"/>
              </w:rPr>
              <w:t>,</w:t>
            </w:r>
            <w:r w:rsidRPr="002E352A">
              <w:rPr>
                <w:rStyle w:val="hps"/>
                <w:rFonts w:ascii="Arial" w:hAnsi="Arial" w:cs="Arial"/>
                <w:color w:val="000000"/>
                <w:sz w:val="20"/>
                <w:lang w:val="sq-AL"/>
              </w:rPr>
              <w:t>por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para skadimit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 xml:space="preserve">periudhës së vlefshmërisë </w:t>
            </w:r>
            <w:r w:rsidRPr="002E352A">
              <w:rPr>
                <w:rFonts w:ascii="Arial" w:hAnsi="Arial" w:cs="Arial"/>
                <w:color w:val="000000"/>
                <w:sz w:val="20"/>
                <w:lang w:val="sq-AL"/>
              </w:rPr>
              <w:t>së tenderit dhe</w:t>
            </w:r>
          </w:p>
          <w:p w:rsidR="00990DDD" w:rsidRPr="002E352A" w:rsidRDefault="00990DDD" w:rsidP="006D79A5">
            <w:pPr>
              <w:spacing w:after="0"/>
              <w:rPr>
                <w:rFonts w:ascii="Arial" w:hAnsi="Arial" w:cs="Arial"/>
                <w:color w:val="000000"/>
                <w:sz w:val="20"/>
                <w:lang w:val="sq-AL"/>
              </w:rPr>
            </w:pPr>
            <w:r w:rsidRPr="002E352A">
              <w:rPr>
                <w:rStyle w:val="hps"/>
                <w:rFonts w:ascii="Arial" w:hAnsi="Arial" w:cs="Arial"/>
                <w:color w:val="000000"/>
                <w:sz w:val="20"/>
                <w:lang w:val="sq-AL"/>
              </w:rPr>
              <w:t>3</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Operatorit Ekonomik</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i është dhënë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kontrata</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por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refuzon ose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dështon</w:t>
            </w:r>
            <w:r w:rsidRPr="002E352A">
              <w:rPr>
                <w:rFonts w:ascii="Arial" w:hAnsi="Arial" w:cs="Arial"/>
                <w:color w:val="000000"/>
                <w:sz w:val="20"/>
                <w:lang w:val="sq-AL"/>
              </w:rPr>
              <w:t>:</w:t>
            </w:r>
          </w:p>
          <w:p w:rsidR="00990DDD" w:rsidRPr="002E352A" w:rsidRDefault="00990DDD" w:rsidP="006D79A5">
            <w:pPr>
              <w:spacing w:after="0"/>
              <w:rPr>
                <w:rStyle w:val="hps"/>
                <w:rFonts w:ascii="Arial" w:hAnsi="Arial" w:cs="Arial"/>
                <w:color w:val="000000"/>
                <w:sz w:val="20"/>
                <w:lang w:val="sq-AL"/>
              </w:rPr>
            </w:pPr>
            <w:r w:rsidRPr="002E352A">
              <w:rPr>
                <w:rStyle w:val="hps"/>
                <w:rFonts w:ascii="Arial" w:hAnsi="Arial" w:cs="Arial"/>
                <w:color w:val="000000"/>
                <w:sz w:val="20"/>
                <w:lang w:val="sq-AL"/>
              </w:rPr>
              <w:t xml:space="preserve">a) </w:t>
            </w:r>
            <w:r w:rsidRPr="002E352A">
              <w:rPr>
                <w:rFonts w:ascii="Arial" w:hAnsi="Arial" w:cs="Arial"/>
                <w:sz w:val="20"/>
                <w:lang w:val="sq-AL"/>
              </w:rPr>
              <w:t>që të depozitojë sigurinë e ekzekutimit</w:t>
            </w:r>
            <w:r w:rsidRPr="002E352A">
              <w:rPr>
                <w:rFonts w:ascii="Arial" w:hAnsi="Arial" w:cs="Arial"/>
                <w:color w:val="000000"/>
                <w:sz w:val="20"/>
                <w:lang w:val="sq-AL"/>
              </w:rPr>
              <w:t>;</w:t>
            </w:r>
          </w:p>
          <w:p w:rsidR="00990DDD" w:rsidRPr="002E352A" w:rsidRDefault="00990DDD" w:rsidP="006D79A5">
            <w:pPr>
              <w:spacing w:after="0"/>
              <w:rPr>
                <w:rFonts w:ascii="Arial" w:hAnsi="Arial" w:cs="Arial"/>
                <w:color w:val="000000"/>
                <w:sz w:val="20"/>
                <w:lang w:val="sq-AL"/>
              </w:rPr>
            </w:pPr>
            <w:r w:rsidRPr="002E352A">
              <w:rPr>
                <w:rStyle w:val="hps"/>
                <w:rFonts w:ascii="Arial" w:hAnsi="Arial" w:cs="Arial"/>
                <w:color w:val="000000"/>
                <w:sz w:val="20"/>
                <w:lang w:val="sq-AL"/>
              </w:rPr>
              <w:t>b) t</w:t>
            </w:r>
            <w:r w:rsidRPr="002E352A">
              <w:rPr>
                <w:rFonts w:ascii="Arial" w:hAnsi="Arial" w:cs="Arial"/>
                <w:sz w:val="20"/>
                <w:lang w:val="sq-AL"/>
              </w:rPr>
              <w:t>ë plotësojë të gjitha kushtet që i paraprijnë nënshkrimit të kontratës</w:t>
            </w:r>
            <w:r w:rsidRPr="002E352A">
              <w:rPr>
                <w:rFonts w:ascii="Arial" w:hAnsi="Arial" w:cs="Arial"/>
                <w:color w:val="000000"/>
                <w:sz w:val="20"/>
                <w:lang w:val="sq-AL"/>
              </w:rPr>
              <w:t xml:space="preserve">; ose </w:t>
            </w:r>
          </w:p>
          <w:p w:rsidR="00990DDD" w:rsidRPr="002E352A" w:rsidRDefault="00990DDD" w:rsidP="003C4C1B">
            <w:pPr>
              <w:pStyle w:val="Sub-ClauseText"/>
              <w:spacing w:before="0" w:after="0"/>
              <w:rPr>
                <w:rStyle w:val="hps"/>
                <w:rFonts w:ascii="Arial" w:hAnsi="Arial" w:cs="Arial"/>
                <w:color w:val="000000"/>
                <w:sz w:val="20"/>
                <w:lang w:val="sq-AL"/>
              </w:rPr>
            </w:pPr>
            <w:r w:rsidRPr="002E352A">
              <w:rPr>
                <w:rFonts w:ascii="Arial" w:hAnsi="Arial" w:cs="Arial"/>
                <w:color w:val="000000"/>
                <w:sz w:val="20"/>
                <w:lang w:val="sq-AL"/>
              </w:rPr>
              <w:t>c) q</w:t>
            </w:r>
            <w:r w:rsidRPr="002E352A">
              <w:rPr>
                <w:rStyle w:val="hps"/>
                <w:rFonts w:ascii="Arial" w:hAnsi="Arial" w:cs="Arial"/>
                <w:color w:val="000000"/>
                <w:sz w:val="20"/>
                <w:lang w:val="sq-AL"/>
              </w:rPr>
              <w:t>ë</w:t>
            </w:r>
            <w:r w:rsidRPr="002E352A">
              <w:rPr>
                <w:rFonts w:ascii="Arial" w:hAnsi="Arial" w:cs="Arial"/>
                <w:color w:val="000000"/>
                <w:sz w:val="20"/>
                <w:lang w:val="sq-AL"/>
              </w:rPr>
              <w:t xml:space="preserve">  të zbatoj</w:t>
            </w:r>
            <w:r w:rsidRPr="002E352A">
              <w:rPr>
                <w:rStyle w:val="hps"/>
                <w:rFonts w:ascii="Arial" w:hAnsi="Arial" w:cs="Arial"/>
                <w:color w:val="000000"/>
                <w:sz w:val="20"/>
                <w:lang w:val="sq-AL"/>
              </w:rPr>
              <w:t xml:space="preserve"> kontratën.</w:t>
            </w:r>
          </w:p>
          <w:p w:rsidR="00FA7E50" w:rsidRPr="002E352A" w:rsidRDefault="00FA7E50" w:rsidP="003C4C1B">
            <w:pPr>
              <w:pStyle w:val="Sub-ClauseText"/>
              <w:spacing w:before="0" w:after="0"/>
              <w:rPr>
                <w:rFonts w:ascii="Arial" w:hAnsi="Arial" w:cs="Arial"/>
                <w:spacing w:val="0"/>
                <w:sz w:val="20"/>
                <w:lang w:val="sq-AL"/>
              </w:rPr>
            </w:pPr>
          </w:p>
        </w:tc>
      </w:tr>
      <w:tr w:rsidR="00990DDD" w:rsidRPr="002E352A" w:rsidTr="003C4C1B">
        <w:trPr>
          <w:jc w:val="center"/>
        </w:trPr>
        <w:tc>
          <w:tcPr>
            <w:tcW w:w="2120" w:type="dxa"/>
          </w:tcPr>
          <w:p w:rsidR="00990DDD" w:rsidRPr="002E352A" w:rsidRDefault="002570E7" w:rsidP="006D79A5">
            <w:pPr>
              <w:pStyle w:val="Sec1-Clauses"/>
              <w:spacing w:before="0" w:after="200"/>
              <w:rPr>
                <w:rFonts w:ascii="Arial" w:hAnsi="Arial" w:cs="Arial"/>
                <w:sz w:val="20"/>
                <w:lang w:val="sq-AL"/>
              </w:rPr>
            </w:pPr>
            <w:bookmarkStart w:id="27" w:name="_Toc61936884"/>
            <w:r w:rsidRPr="002E352A">
              <w:rPr>
                <w:rFonts w:ascii="Arial" w:hAnsi="Arial" w:cs="Arial"/>
                <w:sz w:val="20"/>
                <w:lang w:val="sq-AL"/>
              </w:rPr>
              <w:t>7</w:t>
            </w:r>
            <w:r w:rsidR="00990DDD" w:rsidRPr="002E352A">
              <w:rPr>
                <w:rFonts w:ascii="Arial" w:hAnsi="Arial" w:cs="Arial"/>
                <w:sz w:val="20"/>
                <w:lang w:val="sq-AL"/>
              </w:rPr>
              <w:t>. Siguria e Ekzekutimit</w:t>
            </w:r>
          </w:p>
          <w:bookmarkEnd w:id="27"/>
          <w:p w:rsidR="00990DDD" w:rsidRPr="002E352A" w:rsidRDefault="00990DDD" w:rsidP="006D79A5">
            <w:pPr>
              <w:pStyle w:val="Sec1-Clauses"/>
              <w:spacing w:before="0" w:after="200"/>
              <w:rPr>
                <w:rFonts w:ascii="Arial" w:hAnsi="Arial" w:cs="Arial"/>
                <w:sz w:val="20"/>
                <w:lang w:val="sq-AL"/>
              </w:rPr>
            </w:pPr>
          </w:p>
        </w:tc>
        <w:tc>
          <w:tcPr>
            <w:tcW w:w="6405" w:type="dxa"/>
          </w:tcPr>
          <w:p w:rsidR="00990DDD" w:rsidRPr="002E352A" w:rsidRDefault="002570E7" w:rsidP="006D79A5">
            <w:pPr>
              <w:spacing w:after="0"/>
              <w:ind w:left="6"/>
              <w:rPr>
                <w:rFonts w:ascii="Arial" w:hAnsi="Arial" w:cs="Arial"/>
                <w:color w:val="000000"/>
                <w:sz w:val="20"/>
                <w:lang w:val="sq-AL" w:eastAsia="en-US"/>
              </w:rPr>
            </w:pPr>
            <w:r w:rsidRPr="002E352A">
              <w:rPr>
                <w:rFonts w:ascii="Arial" w:hAnsi="Arial" w:cs="Arial"/>
                <w:sz w:val="20"/>
                <w:lang w:val="sq-AL"/>
              </w:rPr>
              <w:t>7</w:t>
            </w:r>
            <w:r w:rsidR="00990DDD" w:rsidRPr="002E352A">
              <w:rPr>
                <w:rFonts w:ascii="Arial" w:hAnsi="Arial" w:cs="Arial"/>
                <w:color w:val="000000"/>
                <w:sz w:val="20"/>
                <w:lang w:val="sq-AL" w:eastAsia="en-US"/>
              </w:rPr>
              <w:t xml:space="preserve">.1 </w:t>
            </w:r>
            <w:r w:rsidR="00990DDD" w:rsidRPr="002E352A">
              <w:rPr>
                <w:rFonts w:ascii="Arial" w:hAnsi="Arial" w:cs="Arial"/>
                <w:b/>
                <w:color w:val="000000"/>
                <w:sz w:val="20"/>
                <w:lang w:val="sq-AL" w:eastAsia="en-US"/>
              </w:rPr>
              <w:t>Në qoftë se është cekur në FDT</w:t>
            </w:r>
            <w:r w:rsidR="00990DDD" w:rsidRPr="002E352A">
              <w:rPr>
                <w:rFonts w:ascii="Arial" w:hAnsi="Arial" w:cs="Arial"/>
                <w:color w:val="000000"/>
                <w:sz w:val="20"/>
                <w:lang w:val="sq-AL" w:eastAsia="en-US"/>
              </w:rPr>
              <w:t>, para nënshkrimit të Kontratës, tenderuesi i suksesshëm, do t’i dorëzoj Autoritetit Kontraktues një S</w:t>
            </w:r>
            <w:r w:rsidR="00990DDD" w:rsidRPr="002E352A">
              <w:rPr>
                <w:rFonts w:ascii="Arial" w:hAnsi="Arial" w:cs="Arial"/>
                <w:sz w:val="20"/>
                <w:lang w:val="sq-AL"/>
              </w:rPr>
              <w:t>igurim të Ekzekutimit.</w:t>
            </w:r>
          </w:p>
          <w:p w:rsidR="00990DDD" w:rsidRPr="002E352A" w:rsidRDefault="00990DDD" w:rsidP="006D79A5">
            <w:pPr>
              <w:spacing w:after="0"/>
              <w:rPr>
                <w:rFonts w:ascii="Arial" w:hAnsi="Arial" w:cs="Arial"/>
                <w:sz w:val="20"/>
                <w:lang w:val="sq-AL"/>
              </w:rPr>
            </w:pPr>
          </w:p>
          <w:p w:rsidR="00990DDD" w:rsidRPr="002E352A" w:rsidRDefault="002570E7" w:rsidP="006D79A5">
            <w:pPr>
              <w:spacing w:after="0"/>
              <w:rPr>
                <w:rStyle w:val="hps"/>
                <w:rFonts w:ascii="Arial" w:hAnsi="Arial" w:cs="Arial"/>
                <w:sz w:val="20"/>
                <w:lang w:val="sq-AL"/>
              </w:rPr>
            </w:pPr>
            <w:r w:rsidRPr="002E352A">
              <w:rPr>
                <w:rFonts w:ascii="Arial" w:hAnsi="Arial" w:cs="Arial"/>
                <w:sz w:val="20"/>
                <w:lang w:val="sq-AL"/>
              </w:rPr>
              <w:t>7</w:t>
            </w:r>
            <w:r w:rsidR="00990DDD" w:rsidRPr="002E352A">
              <w:rPr>
                <w:rFonts w:ascii="Arial" w:hAnsi="Arial" w:cs="Arial"/>
                <w:sz w:val="20"/>
                <w:lang w:val="sq-AL"/>
              </w:rPr>
              <w:t xml:space="preserve">.2  Sigurimi i ekzekutimit duhet të jetë në vlerën dhe për një periudhë </w:t>
            </w:r>
            <w:proofErr w:type="spellStart"/>
            <w:r w:rsidR="00990DDD" w:rsidRPr="002E352A">
              <w:rPr>
                <w:rFonts w:ascii="Arial" w:hAnsi="Arial" w:cs="Arial"/>
                <w:sz w:val="20"/>
                <w:lang w:val="sq-AL"/>
              </w:rPr>
              <w:t>valide</w:t>
            </w:r>
            <w:proofErr w:type="spellEnd"/>
            <w:r w:rsidR="00990DDD" w:rsidRPr="002E352A">
              <w:rPr>
                <w:rFonts w:ascii="Arial" w:hAnsi="Arial" w:cs="Arial"/>
                <w:sz w:val="20"/>
                <w:lang w:val="sq-AL"/>
              </w:rPr>
              <w:t xml:space="preserve"> </w:t>
            </w:r>
            <w:r w:rsidR="00990DDD" w:rsidRPr="002E352A">
              <w:rPr>
                <w:rFonts w:ascii="Arial" w:hAnsi="Arial" w:cs="Arial"/>
                <w:b/>
                <w:color w:val="000000"/>
                <w:sz w:val="20"/>
                <w:lang w:val="sq-AL"/>
              </w:rPr>
              <w:t xml:space="preserve">siç </w:t>
            </w:r>
            <w:r w:rsidR="00990DDD" w:rsidRPr="002E352A">
              <w:rPr>
                <w:rStyle w:val="hps"/>
                <w:rFonts w:ascii="Arial" w:hAnsi="Arial" w:cs="Arial"/>
                <w:b/>
                <w:color w:val="000000"/>
                <w:sz w:val="20"/>
                <w:lang w:val="sq-AL"/>
              </w:rPr>
              <w:t>është shënuar në</w:t>
            </w:r>
            <w:r w:rsidR="00990DDD" w:rsidRPr="002E352A">
              <w:rPr>
                <w:rFonts w:ascii="Arial" w:hAnsi="Arial" w:cs="Arial"/>
                <w:b/>
                <w:color w:val="000000"/>
                <w:sz w:val="20"/>
                <w:lang w:val="sq-AL"/>
              </w:rPr>
              <w:t xml:space="preserve"> </w:t>
            </w:r>
            <w:r w:rsidR="00990DDD" w:rsidRPr="002E352A">
              <w:rPr>
                <w:rStyle w:val="hps"/>
                <w:rFonts w:ascii="Arial" w:hAnsi="Arial" w:cs="Arial"/>
                <w:b/>
                <w:color w:val="000000"/>
                <w:sz w:val="20"/>
                <w:lang w:val="sq-AL"/>
              </w:rPr>
              <w:t>FDT.</w:t>
            </w:r>
          </w:p>
          <w:p w:rsidR="00990DDD" w:rsidRPr="002E352A" w:rsidRDefault="00990DDD" w:rsidP="006D79A5">
            <w:pPr>
              <w:spacing w:after="0"/>
              <w:rPr>
                <w:rStyle w:val="hps"/>
                <w:rFonts w:ascii="Arial" w:hAnsi="Arial" w:cs="Arial"/>
                <w:b/>
                <w:color w:val="000000"/>
                <w:sz w:val="20"/>
                <w:lang w:val="sq-AL"/>
              </w:rPr>
            </w:pPr>
          </w:p>
          <w:p w:rsidR="00990DDD" w:rsidRPr="002E352A" w:rsidRDefault="002570E7" w:rsidP="006D79A5">
            <w:pPr>
              <w:spacing w:after="0"/>
              <w:rPr>
                <w:rStyle w:val="hps"/>
                <w:rFonts w:ascii="Arial" w:hAnsi="Arial" w:cs="Arial"/>
                <w:color w:val="000000"/>
                <w:sz w:val="20"/>
                <w:lang w:val="sq-AL"/>
              </w:rPr>
            </w:pPr>
            <w:r w:rsidRPr="002E352A">
              <w:rPr>
                <w:rStyle w:val="hps"/>
                <w:rFonts w:ascii="Arial" w:hAnsi="Arial" w:cs="Arial"/>
                <w:color w:val="000000"/>
                <w:sz w:val="20"/>
                <w:lang w:val="sq-AL"/>
              </w:rPr>
              <w:t>7</w:t>
            </w:r>
            <w:r w:rsidR="00990DDD" w:rsidRPr="002E352A">
              <w:rPr>
                <w:rStyle w:val="hps"/>
                <w:rFonts w:ascii="Arial" w:hAnsi="Arial" w:cs="Arial"/>
                <w:color w:val="000000"/>
                <w:sz w:val="20"/>
                <w:lang w:val="sq-AL"/>
              </w:rPr>
              <w:t>.3 Forma e Sigurisë së Ekzekutimit është e specifikuar në Pjesën      B, Seksioni IV.</w:t>
            </w:r>
          </w:p>
          <w:p w:rsidR="00990DDD" w:rsidRPr="002E352A" w:rsidRDefault="00990DDD" w:rsidP="006D79A5">
            <w:pPr>
              <w:spacing w:after="0"/>
              <w:ind w:left="2550" w:hanging="340"/>
              <w:rPr>
                <w:rStyle w:val="hps"/>
                <w:rFonts w:ascii="Arial" w:hAnsi="Arial" w:cs="Arial"/>
                <w:color w:val="000000"/>
                <w:sz w:val="20"/>
                <w:lang w:val="sq-AL"/>
              </w:rPr>
            </w:pPr>
          </w:p>
          <w:p w:rsidR="00990DDD" w:rsidRPr="002E352A" w:rsidRDefault="002570E7" w:rsidP="006D79A5">
            <w:pPr>
              <w:spacing w:after="0"/>
              <w:rPr>
                <w:rStyle w:val="hps"/>
                <w:rFonts w:ascii="Arial" w:hAnsi="Arial" w:cs="Arial"/>
                <w:color w:val="000000"/>
                <w:sz w:val="20"/>
                <w:lang w:val="sq-AL"/>
              </w:rPr>
            </w:pPr>
            <w:r w:rsidRPr="002E352A">
              <w:rPr>
                <w:rStyle w:val="hps"/>
                <w:rFonts w:ascii="Arial" w:hAnsi="Arial" w:cs="Arial"/>
                <w:color w:val="000000"/>
                <w:sz w:val="20"/>
                <w:lang w:val="sq-AL"/>
              </w:rPr>
              <w:t>7</w:t>
            </w:r>
            <w:r w:rsidR="00990DDD" w:rsidRPr="002E352A">
              <w:rPr>
                <w:rStyle w:val="hps"/>
                <w:rFonts w:ascii="Arial" w:hAnsi="Arial" w:cs="Arial"/>
                <w:color w:val="000000"/>
                <w:sz w:val="20"/>
                <w:lang w:val="sq-AL"/>
              </w:rPr>
              <w:t>.4 Siguria e ekzekutimit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mund të depozitohet 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njërën nga format e</w:t>
            </w:r>
            <w:r w:rsidR="00990DDD" w:rsidRPr="002E352A">
              <w:rPr>
                <w:rFonts w:ascii="Arial" w:hAnsi="Arial" w:cs="Arial"/>
                <w:color w:val="000000"/>
                <w:sz w:val="20"/>
                <w:lang w:val="sq-AL"/>
              </w:rPr>
              <w:t xml:space="preserve">  cekura p</w:t>
            </w:r>
            <w:r w:rsidR="00990DDD" w:rsidRPr="002E352A">
              <w:rPr>
                <w:rStyle w:val="hps"/>
                <w:rFonts w:ascii="Arial" w:hAnsi="Arial" w:cs="Arial"/>
                <w:color w:val="000000"/>
                <w:sz w:val="20"/>
                <w:lang w:val="sq-AL"/>
              </w:rPr>
              <w:t>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Sigurimin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tenderit</w:t>
            </w:r>
            <w:r w:rsidR="00990DDD" w:rsidRPr="002E352A">
              <w:rPr>
                <w:rFonts w:ascii="Arial" w:hAnsi="Arial" w:cs="Arial"/>
                <w:color w:val="000000"/>
                <w:sz w:val="20"/>
                <w:lang w:val="sq-AL"/>
              </w:rPr>
              <w:t>.</w:t>
            </w:r>
            <w:r w:rsidR="00990DDD" w:rsidRPr="002E352A">
              <w:rPr>
                <w:rStyle w:val="hps"/>
                <w:rFonts w:ascii="Arial" w:hAnsi="Arial" w:cs="Arial"/>
                <w:color w:val="000000"/>
                <w:sz w:val="20"/>
                <w:lang w:val="sq-AL"/>
              </w:rPr>
              <w:t xml:space="preserve"> </w:t>
            </w:r>
          </w:p>
          <w:p w:rsidR="00990DDD" w:rsidRPr="002E352A" w:rsidRDefault="00990DDD" w:rsidP="006D79A5">
            <w:pPr>
              <w:spacing w:after="0"/>
              <w:ind w:left="2550" w:hanging="340"/>
              <w:rPr>
                <w:rStyle w:val="hps"/>
                <w:rFonts w:ascii="Arial" w:hAnsi="Arial" w:cs="Arial"/>
                <w:color w:val="000000"/>
                <w:sz w:val="20"/>
                <w:lang w:val="sq-AL"/>
              </w:rPr>
            </w:pPr>
          </w:p>
          <w:p w:rsidR="00990DDD" w:rsidRPr="002E352A" w:rsidRDefault="002570E7" w:rsidP="006D79A5">
            <w:pPr>
              <w:spacing w:after="0"/>
              <w:rPr>
                <w:rFonts w:ascii="Arial" w:hAnsi="Arial" w:cs="Arial"/>
                <w:color w:val="000000"/>
                <w:sz w:val="20"/>
                <w:lang w:val="sq-AL"/>
              </w:rPr>
            </w:pPr>
            <w:r w:rsidRPr="002E352A">
              <w:rPr>
                <w:rStyle w:val="hps"/>
                <w:rFonts w:ascii="Arial" w:hAnsi="Arial" w:cs="Arial"/>
                <w:color w:val="000000"/>
                <w:sz w:val="20"/>
                <w:lang w:val="sq-AL"/>
              </w:rPr>
              <w:t>7</w:t>
            </w:r>
            <w:r w:rsidR="00990DDD" w:rsidRPr="002E352A">
              <w:rPr>
                <w:rStyle w:val="hps"/>
                <w:rFonts w:ascii="Arial" w:hAnsi="Arial" w:cs="Arial"/>
                <w:color w:val="000000"/>
                <w:sz w:val="20"/>
                <w:lang w:val="sq-AL"/>
              </w:rPr>
              <w:t>.5 Dështimi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Operatorit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suksesshëm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Ekonomik</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 të</w:t>
            </w:r>
            <w:r w:rsidR="00990DDD" w:rsidRPr="002E352A">
              <w:rPr>
                <w:rFonts w:ascii="Arial" w:hAnsi="Arial" w:cs="Arial"/>
                <w:color w:val="000000"/>
                <w:sz w:val="20"/>
                <w:lang w:val="sq-AL"/>
              </w:rPr>
              <w:t xml:space="preserve"> dorëzuar Sigurinë e Ekzekutimit të</w:t>
            </w:r>
            <w:r w:rsidR="00990DDD" w:rsidRPr="002E352A">
              <w:rPr>
                <w:rStyle w:val="hps"/>
                <w:rFonts w:ascii="Arial" w:hAnsi="Arial" w:cs="Arial"/>
                <w:color w:val="000000"/>
                <w:sz w:val="20"/>
                <w:lang w:val="sq-AL"/>
              </w:rPr>
              <w:t xml:space="preserve"> lart</w:t>
            </w:r>
            <w:r w:rsidR="00990DDD" w:rsidRPr="002E352A">
              <w:rPr>
                <w:rStyle w:val="atn"/>
                <w:rFonts w:ascii="Arial" w:hAnsi="Arial" w:cs="Arial"/>
                <w:color w:val="000000"/>
                <w:sz w:val="20"/>
                <w:lang w:val="sq-AL"/>
              </w:rPr>
              <w:t>-</w:t>
            </w:r>
            <w:r w:rsidR="00990DDD" w:rsidRPr="002E352A">
              <w:rPr>
                <w:rFonts w:ascii="Arial" w:hAnsi="Arial" w:cs="Arial"/>
                <w:color w:val="000000"/>
                <w:sz w:val="20"/>
                <w:lang w:val="sq-AL"/>
              </w:rPr>
              <w:t xml:space="preserve">përmendur </w:t>
            </w:r>
            <w:r w:rsidR="00990DDD" w:rsidRPr="002E352A">
              <w:rPr>
                <w:rStyle w:val="hps"/>
                <w:rFonts w:ascii="Arial" w:hAnsi="Arial" w:cs="Arial"/>
                <w:color w:val="000000"/>
                <w:sz w:val="20"/>
                <w:lang w:val="sq-AL"/>
              </w:rPr>
              <w:t>ose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nënshkrimit të Kontratës, do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përbëjnë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arsye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mjaftueshme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 anulimin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w:t>
            </w:r>
            <w:r w:rsidR="00990DDD" w:rsidRPr="002E352A">
              <w:rPr>
                <w:rFonts w:ascii="Arial" w:hAnsi="Arial" w:cs="Arial"/>
                <w:color w:val="000000"/>
                <w:sz w:val="20"/>
                <w:lang w:val="sq-AL"/>
              </w:rPr>
              <w:t xml:space="preserve">ënies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konfiskimin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sigurisë së tenderit</w:t>
            </w:r>
            <w:r w:rsidR="00990DDD" w:rsidRPr="002E352A">
              <w:rPr>
                <w:rFonts w:ascii="Arial" w:hAnsi="Arial" w:cs="Arial"/>
                <w:color w:val="000000"/>
                <w:sz w:val="20"/>
                <w:lang w:val="sq-AL"/>
              </w:rPr>
              <w:t>.</w:t>
            </w:r>
          </w:p>
          <w:p w:rsidR="00990DDD" w:rsidRPr="002E352A" w:rsidRDefault="00990DDD" w:rsidP="006D79A5">
            <w:pPr>
              <w:spacing w:after="0"/>
              <w:rPr>
                <w:rFonts w:ascii="Arial" w:hAnsi="Arial" w:cs="Arial"/>
                <w:color w:val="000000"/>
                <w:sz w:val="20"/>
                <w:lang w:val="sq-AL"/>
              </w:rPr>
            </w:pPr>
          </w:p>
          <w:p w:rsidR="00990DDD" w:rsidRPr="002E352A" w:rsidRDefault="002570E7" w:rsidP="006D79A5">
            <w:pPr>
              <w:pStyle w:val="Sub-ClauseText"/>
              <w:spacing w:before="0" w:after="0"/>
              <w:rPr>
                <w:rFonts w:ascii="Arial" w:hAnsi="Arial" w:cs="Arial"/>
                <w:color w:val="000000"/>
                <w:sz w:val="20"/>
                <w:lang w:val="sq-AL"/>
              </w:rPr>
            </w:pPr>
            <w:r w:rsidRPr="002E352A">
              <w:rPr>
                <w:rFonts w:ascii="Arial" w:hAnsi="Arial" w:cs="Arial"/>
                <w:color w:val="000000"/>
                <w:sz w:val="20"/>
                <w:lang w:val="sq-AL"/>
              </w:rPr>
              <w:t>7</w:t>
            </w:r>
            <w:r w:rsidR="00990DDD" w:rsidRPr="002E352A">
              <w:rPr>
                <w:rFonts w:ascii="Arial" w:hAnsi="Arial" w:cs="Arial"/>
                <w:color w:val="000000"/>
                <w:sz w:val="20"/>
                <w:lang w:val="sq-AL"/>
              </w:rPr>
              <w:t>.6 Sigurimit i Ekzekutimit do të konfiskohet në rast të:</w:t>
            </w:r>
          </w:p>
          <w:p w:rsidR="00990DDD" w:rsidRPr="002E352A" w:rsidRDefault="00990DDD"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 xml:space="preserve">a) </w:t>
            </w:r>
            <w:r w:rsidRPr="002E352A">
              <w:rPr>
                <w:rFonts w:ascii="Arial" w:hAnsi="Arial" w:cs="Arial"/>
                <w:color w:val="000000"/>
                <w:sz w:val="20"/>
                <w:lang w:val="sq-AL"/>
              </w:rPr>
              <w:t>shkelj</w:t>
            </w:r>
            <w:r w:rsidRPr="002E352A">
              <w:rPr>
                <w:rStyle w:val="hps"/>
                <w:rFonts w:ascii="Arial" w:hAnsi="Arial" w:cs="Arial"/>
                <w:color w:val="000000"/>
                <w:sz w:val="20"/>
                <w:lang w:val="sq-AL"/>
              </w:rPr>
              <w:t>es</w:t>
            </w:r>
            <w:r w:rsidRPr="002E352A">
              <w:rPr>
                <w:rFonts w:ascii="Arial" w:hAnsi="Arial" w:cs="Arial"/>
                <w:color w:val="000000"/>
                <w:sz w:val="20"/>
                <w:lang w:val="sq-AL" w:eastAsia="en-US"/>
              </w:rPr>
              <w:t xml:space="preserve"> së kontratës së nënshkruar, e cila </w:t>
            </w:r>
            <w:r w:rsidRPr="002E352A">
              <w:rPr>
                <w:rFonts w:ascii="Arial" w:hAnsi="Arial" w:cs="Arial"/>
                <w:color w:val="000000"/>
                <w:sz w:val="20"/>
                <w:lang w:val="sq-AL"/>
              </w:rPr>
              <w:t xml:space="preserve">i </w:t>
            </w:r>
            <w:r w:rsidRPr="002E352A">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990DDD" w:rsidRPr="002E352A" w:rsidRDefault="00990DDD"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 xml:space="preserve">b) Kontrata e nënshkruar është prishur dhe shumë punëtorë kanë mbetur të papaguar, </w:t>
            </w:r>
            <w:proofErr w:type="spellStart"/>
            <w:r w:rsidRPr="002E352A">
              <w:rPr>
                <w:rFonts w:ascii="Arial" w:hAnsi="Arial" w:cs="Arial"/>
                <w:color w:val="000000"/>
                <w:sz w:val="20"/>
                <w:lang w:val="sq-AL" w:eastAsia="en-US"/>
              </w:rPr>
              <w:t>nënkontraktorët</w:t>
            </w:r>
            <w:proofErr w:type="spellEnd"/>
            <w:r w:rsidRPr="002E352A">
              <w:rPr>
                <w:rFonts w:ascii="Arial" w:hAnsi="Arial" w:cs="Arial"/>
                <w:color w:val="000000"/>
                <w:sz w:val="20"/>
                <w:lang w:val="sq-AL" w:eastAsia="en-US"/>
              </w:rPr>
              <w:t xml:space="preserve"> dhe / ose furnizuesit e materialeve;</w:t>
            </w:r>
          </w:p>
          <w:p w:rsidR="00990DDD" w:rsidRPr="002E352A" w:rsidRDefault="00990DDD" w:rsidP="006D79A5">
            <w:pPr>
              <w:spacing w:after="0"/>
              <w:ind w:left="2210"/>
              <w:textAlignment w:val="top"/>
              <w:rPr>
                <w:rFonts w:ascii="Arial" w:hAnsi="Arial" w:cs="Arial"/>
                <w:color w:val="000000"/>
                <w:sz w:val="20"/>
                <w:lang w:val="sq-AL" w:eastAsia="en-US"/>
              </w:rPr>
            </w:pPr>
          </w:p>
          <w:p w:rsidR="00990DDD" w:rsidRPr="002E352A" w:rsidRDefault="002570E7" w:rsidP="006D79A5">
            <w:pPr>
              <w:tabs>
                <w:tab w:val="left" w:pos="540"/>
              </w:tabs>
              <w:autoSpaceDE w:val="0"/>
              <w:autoSpaceDN w:val="0"/>
              <w:adjustRightInd w:val="0"/>
              <w:spacing w:after="120"/>
              <w:rPr>
                <w:rFonts w:ascii="Arial" w:hAnsi="Arial" w:cs="Arial"/>
                <w:sz w:val="20"/>
                <w:lang w:val="sq-AL"/>
              </w:rPr>
            </w:pPr>
            <w:r w:rsidRPr="002E352A">
              <w:rPr>
                <w:rStyle w:val="hps"/>
                <w:rFonts w:ascii="Arial" w:hAnsi="Arial" w:cs="Arial"/>
                <w:color w:val="000000"/>
                <w:sz w:val="20"/>
                <w:lang w:val="sq-AL"/>
              </w:rPr>
              <w:t>7</w:t>
            </w:r>
            <w:r w:rsidR="00990DDD" w:rsidRPr="002E352A">
              <w:rPr>
                <w:rStyle w:val="hps"/>
                <w:rFonts w:ascii="Arial" w:hAnsi="Arial" w:cs="Arial"/>
                <w:color w:val="000000"/>
                <w:sz w:val="20"/>
                <w:lang w:val="sq-AL"/>
              </w:rPr>
              <w:t>.7</w:t>
            </w:r>
            <w:r w:rsidR="00990DDD" w:rsidRPr="002E352A">
              <w:rPr>
                <w:rFonts w:ascii="Arial" w:hAnsi="Arial" w:cs="Arial"/>
                <w:color w:val="000000"/>
                <w:sz w:val="20"/>
                <w:lang w:val="sq-AL"/>
              </w:rPr>
              <w:t xml:space="preserve"> </w:t>
            </w:r>
            <w:r w:rsidR="00990DDD" w:rsidRPr="002E352A">
              <w:rPr>
                <w:rFonts w:ascii="Arial" w:hAnsi="Arial" w:cs="Arial"/>
                <w:sz w:val="20"/>
                <w:lang w:val="sq-AL"/>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2E352A" w:rsidRDefault="00990DDD" w:rsidP="00111D0E">
            <w:pPr>
              <w:pStyle w:val="Heading1"/>
              <w:spacing w:before="120" w:after="120"/>
              <w:rPr>
                <w:rFonts w:ascii="Arial" w:hAnsi="Arial" w:cs="Arial"/>
                <w:sz w:val="24"/>
                <w:szCs w:val="24"/>
                <w:lang w:val="sq-AL"/>
              </w:rPr>
            </w:pPr>
            <w:bookmarkStart w:id="28" w:name="_Toc286833822"/>
            <w:bookmarkStart w:id="29" w:name="_Toc306964887"/>
            <w:r w:rsidRPr="002E352A">
              <w:rPr>
                <w:rFonts w:ascii="Arial" w:hAnsi="Arial" w:cs="Arial"/>
                <w:sz w:val="24"/>
                <w:szCs w:val="24"/>
                <w:lang w:val="sq-AL"/>
              </w:rPr>
              <w:t>P</w:t>
            </w:r>
            <w:r w:rsidRPr="002E352A">
              <w:rPr>
                <w:rStyle w:val="hps"/>
                <w:rFonts w:ascii="Arial" w:hAnsi="Arial" w:cs="Arial"/>
                <w:color w:val="000000"/>
                <w:sz w:val="24"/>
                <w:szCs w:val="24"/>
                <w:lang w:val="sq-AL"/>
              </w:rPr>
              <w:t>ërmbajtja e Dosjes së Tenderit</w:t>
            </w:r>
            <w:bookmarkEnd w:id="28"/>
            <w:bookmarkEnd w:id="29"/>
            <w:r w:rsidRPr="002E352A">
              <w:rPr>
                <w:rStyle w:val="hps"/>
                <w:rFonts w:ascii="Arial" w:hAnsi="Arial" w:cs="Arial"/>
                <w:color w:val="000000"/>
                <w:sz w:val="24"/>
                <w:szCs w:val="24"/>
                <w:lang w:val="sq-AL"/>
              </w:rPr>
              <w:t xml:space="preserve"> </w:t>
            </w:r>
          </w:p>
        </w:tc>
      </w:tr>
      <w:tr w:rsidR="00990DDD" w:rsidRPr="002E352A" w:rsidTr="003C4C1B">
        <w:trPr>
          <w:jc w:val="center"/>
        </w:trPr>
        <w:tc>
          <w:tcPr>
            <w:tcW w:w="2120" w:type="dxa"/>
          </w:tcPr>
          <w:p w:rsidR="00990DDD" w:rsidRPr="002E352A" w:rsidRDefault="00973BBB" w:rsidP="006D79A5">
            <w:pPr>
              <w:pStyle w:val="Sec1-Clauses"/>
              <w:spacing w:before="0" w:after="200"/>
              <w:ind w:left="0" w:firstLine="0"/>
              <w:rPr>
                <w:rFonts w:ascii="Arial" w:hAnsi="Arial" w:cs="Arial"/>
                <w:sz w:val="20"/>
                <w:lang w:val="sq-AL"/>
              </w:rPr>
            </w:pPr>
            <w:bookmarkStart w:id="30" w:name="_Toc438532572"/>
            <w:bookmarkStart w:id="31" w:name="_Toc61936842"/>
            <w:bookmarkStart w:id="32" w:name="_Toc438438826"/>
            <w:bookmarkStart w:id="33" w:name="_Toc438532574"/>
            <w:bookmarkStart w:id="34" w:name="_Toc438733970"/>
            <w:bookmarkStart w:id="35" w:name="_Toc438907010"/>
            <w:bookmarkStart w:id="36" w:name="_Toc438907209"/>
            <w:bookmarkEnd w:id="30"/>
            <w:r w:rsidRPr="002E352A">
              <w:rPr>
                <w:rFonts w:ascii="Arial" w:hAnsi="Arial" w:cs="Arial"/>
                <w:sz w:val="20"/>
                <w:lang w:val="sq-AL"/>
              </w:rPr>
              <w:t>8</w:t>
            </w:r>
            <w:r w:rsidR="00990DDD" w:rsidRPr="002E352A">
              <w:rPr>
                <w:rFonts w:ascii="Arial" w:hAnsi="Arial" w:cs="Arial"/>
                <w:sz w:val="20"/>
                <w:lang w:val="sq-AL"/>
              </w:rPr>
              <w:t>. Seksionet e Dosjes se Tenderit</w:t>
            </w:r>
          </w:p>
          <w:bookmarkEnd w:id="31"/>
          <w:bookmarkEnd w:id="32"/>
          <w:bookmarkEnd w:id="33"/>
          <w:bookmarkEnd w:id="34"/>
          <w:bookmarkEnd w:id="35"/>
          <w:bookmarkEnd w:id="36"/>
          <w:p w:rsidR="00990DDD" w:rsidRPr="002E352A" w:rsidRDefault="00990DDD" w:rsidP="006D79A5">
            <w:pPr>
              <w:pStyle w:val="Sec1-Clauses"/>
              <w:spacing w:before="0" w:after="200"/>
              <w:ind w:left="0" w:firstLine="0"/>
              <w:rPr>
                <w:rFonts w:ascii="Arial" w:hAnsi="Arial" w:cs="Arial"/>
                <w:sz w:val="20"/>
                <w:lang w:val="sq-AL"/>
              </w:rPr>
            </w:pPr>
          </w:p>
        </w:tc>
        <w:tc>
          <w:tcPr>
            <w:tcW w:w="6405" w:type="dxa"/>
          </w:tcPr>
          <w:p w:rsidR="00990DDD" w:rsidRPr="002E352A" w:rsidRDefault="00973BBB" w:rsidP="005422F9">
            <w:pPr>
              <w:spacing w:after="0"/>
              <w:textAlignment w:val="top"/>
              <w:rPr>
                <w:rStyle w:val="hps"/>
                <w:rFonts w:ascii="Arial" w:hAnsi="Arial" w:cs="Arial"/>
                <w:color w:val="000000"/>
                <w:sz w:val="20"/>
                <w:lang w:val="sq-AL" w:eastAsia="en-US"/>
              </w:rPr>
            </w:pPr>
            <w:r w:rsidRPr="002E352A">
              <w:rPr>
                <w:rFonts w:ascii="Arial" w:hAnsi="Arial" w:cs="Arial"/>
                <w:color w:val="000000"/>
                <w:sz w:val="20"/>
                <w:lang w:val="sq-AL" w:eastAsia="en-US"/>
              </w:rPr>
              <w:t>8</w:t>
            </w:r>
            <w:r w:rsidR="00990DDD" w:rsidRPr="002E352A">
              <w:rPr>
                <w:rFonts w:ascii="Arial" w:hAnsi="Arial" w:cs="Arial"/>
                <w:color w:val="000000"/>
                <w:sz w:val="20"/>
                <w:lang w:val="sq-AL" w:eastAsia="en-US"/>
              </w:rPr>
              <w:t>.1 Dosja e Tenderit përbëhet nga Pjesa A, B,dhe C, të cilat</w:t>
            </w:r>
            <w:r w:rsidR="00990DDD" w:rsidRPr="002E352A">
              <w:rPr>
                <w:rStyle w:val="hps"/>
                <w:rFonts w:ascii="Arial" w:hAnsi="Arial" w:cs="Arial"/>
                <w:b/>
                <w:color w:val="000000"/>
                <w:sz w:val="20"/>
                <w:lang w:val="sq-AL"/>
              </w:rPr>
              <w:t xml:space="preserve"> </w:t>
            </w:r>
            <w:r w:rsidR="00990DDD" w:rsidRPr="002E352A">
              <w:rPr>
                <w:rFonts w:ascii="Arial" w:hAnsi="Arial" w:cs="Arial"/>
                <w:color w:val="000000"/>
                <w:sz w:val="20"/>
                <w:lang w:val="sq-AL" w:eastAsia="en-US"/>
              </w:rPr>
              <w:t>përfshijnë të  gjitha Seksionet e prezantuara më poshtë, dhe duhet të lexohen</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eastAsia="en-US"/>
              </w:rPr>
              <w:t xml:space="preserve">së bashku me ndonjë Shtojce të lëshuar në përputhje me Informacion për Tenderuesit Neni </w:t>
            </w:r>
            <w:r w:rsidR="005422F9" w:rsidRPr="002E352A">
              <w:rPr>
                <w:rFonts w:ascii="Arial" w:hAnsi="Arial" w:cs="Arial"/>
                <w:color w:val="000000"/>
                <w:sz w:val="20"/>
                <w:lang w:val="sq-AL" w:eastAsia="en-US"/>
              </w:rPr>
              <w:t>10</w:t>
            </w:r>
            <w:r w:rsidR="00990DDD" w:rsidRPr="002E352A">
              <w:rPr>
                <w:rFonts w:ascii="Arial" w:hAnsi="Arial" w:cs="Arial"/>
                <w:color w:val="000000"/>
                <w:sz w:val="20"/>
                <w:lang w:val="sq-AL" w:eastAsia="en-US"/>
              </w:rPr>
              <w:t>.</w:t>
            </w:r>
          </w:p>
          <w:p w:rsidR="00990DDD" w:rsidRPr="002E352A" w:rsidRDefault="00990DDD" w:rsidP="005422F9">
            <w:pPr>
              <w:spacing w:after="0"/>
              <w:ind w:left="1875" w:hanging="1875"/>
              <w:textAlignment w:val="top"/>
              <w:rPr>
                <w:rFonts w:ascii="Arial" w:hAnsi="Arial" w:cs="Arial"/>
                <w:color w:val="000000"/>
                <w:sz w:val="20"/>
                <w:lang w:val="sq-AL" w:eastAsia="en-US"/>
              </w:rPr>
            </w:pPr>
            <w:r w:rsidRPr="002E352A">
              <w:rPr>
                <w:rStyle w:val="hps"/>
                <w:rFonts w:ascii="Arial" w:hAnsi="Arial" w:cs="Arial"/>
                <w:b/>
                <w:color w:val="000000"/>
                <w:sz w:val="20"/>
                <w:lang w:val="sq-AL"/>
              </w:rPr>
              <w:tab/>
            </w:r>
            <w:r w:rsidRPr="002E352A">
              <w:rPr>
                <w:rFonts w:ascii="Arial" w:hAnsi="Arial" w:cs="Arial"/>
                <w:b/>
                <w:color w:val="888888"/>
                <w:sz w:val="20"/>
                <w:lang w:val="sq-AL" w:eastAsia="en-US"/>
              </w:rPr>
              <w:tab/>
            </w:r>
          </w:p>
          <w:p w:rsidR="00990DDD" w:rsidRPr="002E352A" w:rsidRDefault="00990DDD" w:rsidP="006D79A5">
            <w:pPr>
              <w:spacing w:after="0"/>
              <w:jc w:val="left"/>
              <w:textAlignment w:val="top"/>
              <w:rPr>
                <w:rStyle w:val="hps"/>
                <w:rFonts w:ascii="Arial" w:hAnsi="Arial" w:cs="Arial"/>
                <w:b/>
                <w:color w:val="000000"/>
                <w:sz w:val="20"/>
                <w:lang w:val="sq-AL"/>
              </w:rPr>
            </w:pPr>
            <w:r w:rsidRPr="002E352A">
              <w:rPr>
                <w:rStyle w:val="hps"/>
                <w:rFonts w:ascii="Arial" w:hAnsi="Arial" w:cs="Arial"/>
                <w:b/>
                <w:color w:val="000000"/>
                <w:sz w:val="20"/>
                <w:lang w:val="sq-AL"/>
              </w:rPr>
              <w:t xml:space="preserve">PJESA  A </w:t>
            </w:r>
            <w:r w:rsidRPr="002E352A">
              <w:rPr>
                <w:rStyle w:val="hps"/>
                <w:rFonts w:ascii="Arial" w:hAnsi="Arial" w:cs="Arial"/>
                <w:b/>
                <w:color w:val="000000"/>
                <w:sz w:val="20"/>
                <w:lang w:val="sq-AL"/>
              </w:rPr>
              <w:tab/>
              <w:t xml:space="preserve">Procedurat e Tenderimit </w:t>
            </w:r>
          </w:p>
          <w:p w:rsidR="00990DDD" w:rsidRPr="002E352A"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Seksioni  I, Informata për Tenderuesit</w:t>
            </w:r>
          </w:p>
          <w:p w:rsidR="00990DDD" w:rsidRPr="002E352A"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Seksioni II, Fleta </w:t>
            </w:r>
            <w:r w:rsidR="00533909" w:rsidRPr="002E352A">
              <w:rPr>
                <w:rStyle w:val="hps"/>
                <w:rFonts w:ascii="Arial" w:hAnsi="Arial" w:cs="Arial"/>
                <w:color w:val="000000"/>
                <w:sz w:val="20"/>
                <w:lang w:val="sq-AL"/>
              </w:rPr>
              <w:t>e</w:t>
            </w:r>
            <w:r w:rsidRPr="002E352A">
              <w:rPr>
                <w:rStyle w:val="hps"/>
                <w:rFonts w:ascii="Arial" w:hAnsi="Arial" w:cs="Arial"/>
                <w:color w:val="000000"/>
                <w:sz w:val="20"/>
                <w:lang w:val="sq-AL"/>
              </w:rPr>
              <w:t xml:space="preserve"> të Dhënave të Tenderit (FDT)</w:t>
            </w:r>
          </w:p>
          <w:p w:rsidR="00990DDD" w:rsidRPr="002E352A" w:rsidRDefault="00990DDD" w:rsidP="006D79A5">
            <w:pPr>
              <w:pStyle w:val="ListParagraph"/>
              <w:numPr>
                <w:ilvl w:val="0"/>
                <w:numId w:val="37"/>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Anekset</w:t>
            </w:r>
          </w:p>
          <w:p w:rsidR="00990DDD" w:rsidRPr="002E352A" w:rsidRDefault="00990DDD" w:rsidP="006D79A5">
            <w:pPr>
              <w:spacing w:after="0"/>
              <w:jc w:val="left"/>
              <w:textAlignment w:val="top"/>
              <w:rPr>
                <w:rStyle w:val="hps"/>
                <w:rFonts w:ascii="Arial" w:hAnsi="Arial" w:cs="Arial"/>
                <w:b/>
                <w:color w:val="000000"/>
                <w:sz w:val="20"/>
                <w:lang w:val="sq-AL"/>
              </w:rPr>
            </w:pPr>
            <w:r w:rsidRPr="002E352A">
              <w:rPr>
                <w:rStyle w:val="hps"/>
                <w:rFonts w:ascii="Arial" w:hAnsi="Arial" w:cs="Arial"/>
                <w:b/>
                <w:color w:val="000000"/>
                <w:sz w:val="20"/>
                <w:lang w:val="sq-AL"/>
              </w:rPr>
              <w:t>PJESA  B</w:t>
            </w:r>
            <w:r w:rsidRPr="002E352A">
              <w:rPr>
                <w:rStyle w:val="hps"/>
                <w:rFonts w:ascii="Arial" w:hAnsi="Arial" w:cs="Arial"/>
                <w:b/>
                <w:color w:val="000000"/>
                <w:sz w:val="20"/>
                <w:lang w:val="sq-AL"/>
              </w:rPr>
              <w:tab/>
              <w:t xml:space="preserve">Kontrata </w:t>
            </w:r>
          </w:p>
          <w:p w:rsidR="00990DDD" w:rsidRPr="002E352A"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Seksioni  I,  Draft Kontrata     </w:t>
            </w:r>
          </w:p>
          <w:p w:rsidR="00990DDD" w:rsidRPr="002E352A"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Seksioni  II, Kushtet e Përgjithshme të Kontratës(KPK) </w:t>
            </w:r>
          </w:p>
          <w:p w:rsidR="00990DDD" w:rsidRPr="002E352A"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Seksioni III, Kushte e Veçanta të Kontratës (KVK) </w:t>
            </w:r>
          </w:p>
          <w:p w:rsidR="00990DDD" w:rsidRPr="002E352A"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Seksioni IV, Formulari i </w:t>
            </w:r>
            <w:proofErr w:type="spellStart"/>
            <w:r w:rsidRPr="002E352A">
              <w:rPr>
                <w:rStyle w:val="hps"/>
                <w:rFonts w:ascii="Arial" w:hAnsi="Arial" w:cs="Arial"/>
                <w:color w:val="000000"/>
                <w:sz w:val="20"/>
                <w:lang w:val="sq-AL"/>
              </w:rPr>
              <w:t>Garancionit</w:t>
            </w:r>
            <w:proofErr w:type="spellEnd"/>
            <w:r w:rsidRPr="002E352A">
              <w:rPr>
                <w:rStyle w:val="hps"/>
                <w:rFonts w:ascii="Arial" w:hAnsi="Arial" w:cs="Arial"/>
                <w:color w:val="000000"/>
                <w:sz w:val="20"/>
                <w:lang w:val="sq-AL"/>
              </w:rPr>
              <w:t xml:space="preserve"> te Përmbushjes </w:t>
            </w:r>
          </w:p>
          <w:p w:rsidR="00990DDD" w:rsidRPr="002E352A" w:rsidRDefault="00990DDD" w:rsidP="006D79A5">
            <w:pPr>
              <w:pStyle w:val="ListParagraph"/>
              <w:numPr>
                <w:ilvl w:val="0"/>
                <w:numId w:val="38"/>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Seksioni V, Identifikimi Financiar</w:t>
            </w:r>
          </w:p>
          <w:p w:rsidR="00990DDD" w:rsidRPr="002E352A" w:rsidRDefault="00990DDD" w:rsidP="006D79A5">
            <w:pPr>
              <w:spacing w:after="0"/>
              <w:jc w:val="left"/>
              <w:textAlignment w:val="top"/>
              <w:rPr>
                <w:rStyle w:val="hps"/>
                <w:rFonts w:ascii="Arial" w:hAnsi="Arial" w:cs="Arial"/>
                <w:b/>
                <w:color w:val="000000"/>
                <w:sz w:val="20"/>
                <w:lang w:val="sq-AL"/>
              </w:rPr>
            </w:pPr>
          </w:p>
          <w:p w:rsidR="00990DDD" w:rsidRPr="002E352A" w:rsidRDefault="00990DDD" w:rsidP="006D79A5">
            <w:pPr>
              <w:spacing w:after="0"/>
              <w:jc w:val="left"/>
              <w:textAlignment w:val="top"/>
              <w:rPr>
                <w:rStyle w:val="hps"/>
                <w:rFonts w:ascii="Arial" w:hAnsi="Arial" w:cs="Arial"/>
                <w:b/>
                <w:color w:val="000000"/>
                <w:sz w:val="20"/>
                <w:lang w:val="sq-AL"/>
              </w:rPr>
            </w:pPr>
            <w:r w:rsidRPr="002E352A">
              <w:rPr>
                <w:rStyle w:val="hps"/>
                <w:rFonts w:ascii="Arial" w:hAnsi="Arial" w:cs="Arial"/>
                <w:b/>
                <w:color w:val="000000"/>
                <w:sz w:val="20"/>
                <w:lang w:val="sq-AL"/>
              </w:rPr>
              <w:t>PJESA</w:t>
            </w:r>
            <w:r w:rsidRPr="002E352A">
              <w:rPr>
                <w:rStyle w:val="hps"/>
                <w:rFonts w:ascii="Arial" w:hAnsi="Arial" w:cs="Arial"/>
                <w:b/>
                <w:color w:val="000000"/>
                <w:sz w:val="20"/>
                <w:lang w:val="sq-AL"/>
              </w:rPr>
              <w:tab/>
              <w:t xml:space="preserve">C            Forma e Tenderit </w:t>
            </w:r>
          </w:p>
          <w:p w:rsidR="00990DDD" w:rsidRPr="002E352A" w:rsidRDefault="00990DDD" w:rsidP="006D79A5">
            <w:pPr>
              <w:pStyle w:val="ListParagraph"/>
              <w:numPr>
                <w:ilvl w:val="0"/>
                <w:numId w:val="39"/>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Neni I,  Forma e Tenderit  </w:t>
            </w:r>
          </w:p>
          <w:p w:rsidR="00990DDD" w:rsidRPr="002E352A" w:rsidRDefault="00990DDD" w:rsidP="003C4C1B">
            <w:pPr>
              <w:pStyle w:val="ListParagraph"/>
              <w:numPr>
                <w:ilvl w:val="0"/>
                <w:numId w:val="39"/>
              </w:numPr>
              <w:spacing w:after="0"/>
              <w:ind w:left="924" w:hanging="357"/>
              <w:jc w:val="left"/>
              <w:textAlignment w:val="top"/>
              <w:rPr>
                <w:rStyle w:val="hps"/>
                <w:rFonts w:ascii="Arial" w:hAnsi="Arial" w:cs="Arial"/>
                <w:color w:val="000000"/>
                <w:sz w:val="20"/>
                <w:lang w:val="sq-AL"/>
              </w:rPr>
            </w:pPr>
            <w:r w:rsidRPr="002E352A">
              <w:rPr>
                <w:rStyle w:val="hps"/>
                <w:rFonts w:ascii="Arial" w:hAnsi="Arial" w:cs="Arial"/>
                <w:color w:val="000000"/>
                <w:sz w:val="20"/>
                <w:lang w:val="sq-AL"/>
              </w:rPr>
              <w:t xml:space="preserve">Neni II. </w:t>
            </w:r>
            <w:r w:rsidR="00E008FE" w:rsidRPr="002E352A">
              <w:rPr>
                <w:rStyle w:val="hps"/>
                <w:rFonts w:ascii="Arial" w:hAnsi="Arial" w:cs="Arial"/>
                <w:color w:val="000000"/>
                <w:sz w:val="20"/>
                <w:lang w:val="sq-AL"/>
              </w:rPr>
              <w:t>Përshkrimi i Çmimeve</w:t>
            </w:r>
          </w:p>
          <w:p w:rsidR="00FA7E50" w:rsidRPr="002E352A" w:rsidRDefault="00FA7E50" w:rsidP="00FA7E50">
            <w:pPr>
              <w:pStyle w:val="ListParagraph"/>
              <w:spacing w:after="0"/>
              <w:ind w:left="924"/>
              <w:jc w:val="left"/>
              <w:textAlignment w:val="top"/>
              <w:rPr>
                <w:rFonts w:ascii="Arial" w:hAnsi="Arial" w:cs="Arial"/>
                <w:color w:val="000000"/>
                <w:sz w:val="20"/>
                <w:lang w:val="sq-AL"/>
              </w:rPr>
            </w:pPr>
          </w:p>
        </w:tc>
      </w:tr>
      <w:tr w:rsidR="00990DDD" w:rsidRPr="002E352A" w:rsidTr="003C4C1B">
        <w:trPr>
          <w:jc w:val="center"/>
        </w:trPr>
        <w:tc>
          <w:tcPr>
            <w:tcW w:w="2120" w:type="dxa"/>
          </w:tcPr>
          <w:p w:rsidR="00990DDD" w:rsidRPr="002E352A" w:rsidRDefault="005422F9" w:rsidP="00990DDD">
            <w:pPr>
              <w:pStyle w:val="Sec1-Clauses"/>
              <w:spacing w:before="0" w:after="200"/>
              <w:ind w:left="0" w:firstLine="0"/>
              <w:rPr>
                <w:rFonts w:ascii="Arial" w:hAnsi="Arial" w:cs="Arial"/>
                <w:sz w:val="20"/>
                <w:lang w:val="sq-AL"/>
              </w:rPr>
            </w:pPr>
            <w:bookmarkStart w:id="37" w:name="_Toc438438827"/>
            <w:bookmarkStart w:id="38" w:name="_Toc438532575"/>
            <w:bookmarkStart w:id="39" w:name="_Toc438733971"/>
            <w:bookmarkStart w:id="40" w:name="_Toc438907011"/>
            <w:bookmarkStart w:id="41" w:name="_Toc438907210"/>
            <w:bookmarkStart w:id="42" w:name="_Toc61936843"/>
            <w:r w:rsidRPr="002E352A">
              <w:rPr>
                <w:rFonts w:ascii="Arial" w:hAnsi="Arial" w:cs="Arial"/>
                <w:sz w:val="20"/>
                <w:lang w:val="sq-AL"/>
              </w:rPr>
              <w:t>9</w:t>
            </w:r>
            <w:r w:rsidR="00990DDD" w:rsidRPr="002E352A">
              <w:rPr>
                <w:rFonts w:ascii="Arial" w:hAnsi="Arial" w:cs="Arial"/>
                <w:sz w:val="20"/>
                <w:lang w:val="sq-AL"/>
              </w:rPr>
              <w:t>. Sqarimet e Dosjes se Tenderit</w:t>
            </w:r>
          </w:p>
          <w:bookmarkEnd w:id="37"/>
          <w:bookmarkEnd w:id="38"/>
          <w:bookmarkEnd w:id="39"/>
          <w:bookmarkEnd w:id="40"/>
          <w:bookmarkEnd w:id="41"/>
          <w:bookmarkEnd w:id="42"/>
          <w:p w:rsidR="00990DDD" w:rsidRPr="002E352A" w:rsidRDefault="00990DDD" w:rsidP="006D79A5">
            <w:pPr>
              <w:pStyle w:val="Sec1-Clauses"/>
              <w:spacing w:before="0" w:after="200"/>
              <w:rPr>
                <w:rFonts w:ascii="Arial" w:hAnsi="Arial" w:cs="Arial"/>
                <w:sz w:val="20"/>
                <w:lang w:val="sq-AL"/>
              </w:rPr>
            </w:pPr>
          </w:p>
        </w:tc>
        <w:tc>
          <w:tcPr>
            <w:tcW w:w="6405" w:type="dxa"/>
          </w:tcPr>
          <w:p w:rsidR="00990DDD" w:rsidRPr="002E352A" w:rsidRDefault="005422F9" w:rsidP="006D79A5">
            <w:pPr>
              <w:spacing w:after="0"/>
              <w:textAlignment w:val="top"/>
              <w:rPr>
                <w:rStyle w:val="hps"/>
                <w:rFonts w:ascii="Arial" w:hAnsi="Arial" w:cs="Arial"/>
                <w:color w:val="000000"/>
                <w:sz w:val="20"/>
                <w:lang w:val="sq-AL"/>
              </w:rPr>
            </w:pPr>
            <w:r w:rsidRPr="002E352A">
              <w:rPr>
                <w:rStyle w:val="hps"/>
                <w:rFonts w:ascii="Arial" w:hAnsi="Arial" w:cs="Arial"/>
                <w:color w:val="000000"/>
                <w:sz w:val="20"/>
                <w:lang w:val="sq-AL"/>
              </w:rPr>
              <w:t>9</w:t>
            </w:r>
            <w:r w:rsidR="00990DDD" w:rsidRPr="002E352A">
              <w:rPr>
                <w:rStyle w:val="hps"/>
                <w:rFonts w:ascii="Arial" w:hAnsi="Arial" w:cs="Arial"/>
                <w:color w:val="000000"/>
                <w:sz w:val="20"/>
                <w:lang w:val="sq-AL"/>
              </w:rPr>
              <w:t>.1</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Tenderuesit janë të lejuar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bëjnë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kërkesë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 shkrim pran autoritetit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informata shtesë ose sqaruese që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ata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mendojnë 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është e nevojshme 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përgatitjen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ose dorëzimin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 tenderi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përgjegjshëm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 kërkesë e tillë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mund</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bëhet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 anë të  përdorimit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formularit për kërkesë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shih</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Aneksin</w:t>
            </w:r>
            <w:r w:rsidR="00990DDD" w:rsidRPr="002E352A">
              <w:rPr>
                <w:rFonts w:ascii="Arial" w:hAnsi="Arial" w:cs="Arial"/>
                <w:color w:val="000000"/>
                <w:sz w:val="20"/>
                <w:lang w:val="sq-AL"/>
              </w:rPr>
              <w:t xml:space="preserve"> </w:t>
            </w:r>
            <w:r w:rsidRPr="002E352A">
              <w:rPr>
                <w:rFonts w:ascii="Arial" w:hAnsi="Arial" w:cs="Arial"/>
                <w:color w:val="000000"/>
                <w:sz w:val="20"/>
                <w:lang w:val="sq-AL"/>
              </w:rPr>
              <w:t>3</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te </w:t>
            </w:r>
            <w:r w:rsidR="00990DDD" w:rsidRPr="002E352A">
              <w:rPr>
                <w:rStyle w:val="hps"/>
                <w:rFonts w:ascii="Arial" w:hAnsi="Arial" w:cs="Arial"/>
                <w:color w:val="000000"/>
                <w:sz w:val="20"/>
                <w:lang w:val="sq-AL"/>
              </w:rPr>
              <w:t>dorëzohet tek</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autoriteti 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 mënyrë elektronike</w:t>
            </w:r>
            <w:r w:rsidR="00990DDD" w:rsidRPr="002E352A">
              <w:rPr>
                <w:rFonts w:ascii="Arial" w:hAnsi="Arial" w:cs="Arial"/>
                <w:color w:val="000000"/>
                <w:sz w:val="20"/>
                <w:lang w:val="sq-AL"/>
              </w:rPr>
              <w:t xml:space="preserve">, me shkrim ose </w:t>
            </w:r>
            <w:r w:rsidR="00990DDD" w:rsidRPr="002E352A">
              <w:rPr>
                <w:rStyle w:val="hps"/>
                <w:rFonts w:ascii="Arial" w:hAnsi="Arial" w:cs="Arial"/>
                <w:color w:val="000000"/>
                <w:sz w:val="20"/>
                <w:lang w:val="sq-AL"/>
              </w:rPr>
              <w:t>faks. Autoriteti 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përgjigjet 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shkrim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çdo kërkese 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sqarim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 kusht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që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kërkesa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 tillë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është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marrë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jo më vonë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se afati i</w:t>
            </w:r>
            <w:r w:rsidR="00990DDD" w:rsidRPr="002E352A">
              <w:rPr>
                <w:rFonts w:ascii="Arial" w:hAnsi="Arial" w:cs="Arial"/>
                <w:color w:val="000000"/>
                <w:sz w:val="20"/>
                <w:lang w:val="sq-AL"/>
              </w:rPr>
              <w:t xml:space="preserve"> </w:t>
            </w:r>
            <w:r w:rsidR="00990DDD" w:rsidRPr="002E352A">
              <w:rPr>
                <w:rFonts w:ascii="Arial" w:hAnsi="Arial" w:cs="Arial"/>
                <w:b/>
                <w:color w:val="000000"/>
                <w:sz w:val="20"/>
                <w:lang w:val="sq-AL"/>
              </w:rPr>
              <w:t xml:space="preserve">dhëne </w:t>
            </w:r>
            <w:r w:rsidR="00990DDD" w:rsidRPr="002E352A">
              <w:rPr>
                <w:rStyle w:val="hps"/>
                <w:rFonts w:ascii="Arial" w:hAnsi="Arial" w:cs="Arial"/>
                <w:b/>
                <w:color w:val="000000"/>
                <w:sz w:val="20"/>
                <w:lang w:val="sq-AL"/>
              </w:rPr>
              <w:t>në</w:t>
            </w:r>
            <w:r w:rsidR="00990DDD" w:rsidRPr="002E352A">
              <w:rPr>
                <w:rFonts w:ascii="Arial" w:hAnsi="Arial" w:cs="Arial"/>
                <w:b/>
                <w:color w:val="000000"/>
                <w:sz w:val="20"/>
                <w:lang w:val="sq-AL"/>
              </w:rPr>
              <w:t xml:space="preserve"> FD</w:t>
            </w:r>
            <w:r w:rsidR="00990DDD" w:rsidRPr="002E352A">
              <w:rPr>
                <w:rStyle w:val="hps"/>
                <w:rFonts w:ascii="Arial" w:hAnsi="Arial" w:cs="Arial"/>
                <w:b/>
                <w:color w:val="000000"/>
                <w:sz w:val="20"/>
                <w:lang w:val="sq-AL"/>
              </w:rPr>
              <w:t>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Autoriteti kontraktues 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dërgon kopjet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 përgjigjes së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tij</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tek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gjithë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ata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që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kanë</w:t>
            </w:r>
            <w:r w:rsidR="00990DDD" w:rsidRPr="002E352A">
              <w:rPr>
                <w:rFonts w:ascii="Arial" w:hAnsi="Arial" w:cs="Arial"/>
                <w:color w:val="000000"/>
                <w:sz w:val="20"/>
                <w:lang w:val="sq-AL"/>
              </w:rPr>
              <w:t xml:space="preserve"> pranuar</w:t>
            </w:r>
            <w:r w:rsidR="00990DDD" w:rsidRPr="002E352A">
              <w:rPr>
                <w:rStyle w:val="hps"/>
                <w:rFonts w:ascii="Arial" w:hAnsi="Arial" w:cs="Arial"/>
                <w:color w:val="000000"/>
                <w:sz w:val="20"/>
                <w:lang w:val="sq-AL"/>
              </w:rPr>
              <w:t xml:space="preserve"> Dosjen e Tenderit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duke përfshirë</w:t>
            </w:r>
            <w:r w:rsidR="00990DDD" w:rsidRPr="002E352A">
              <w:rPr>
                <w:rFonts w:ascii="Arial" w:hAnsi="Arial" w:cs="Arial"/>
                <w:color w:val="000000"/>
                <w:sz w:val="20"/>
                <w:lang w:val="sq-AL"/>
              </w:rPr>
              <w:t xml:space="preserve"> pyetjen  por </w:t>
            </w:r>
            <w:r w:rsidR="00990DDD" w:rsidRPr="002E352A">
              <w:rPr>
                <w:rStyle w:val="hps"/>
                <w:rFonts w:ascii="Arial" w:hAnsi="Arial" w:cs="Arial"/>
                <w:color w:val="000000"/>
                <w:sz w:val="20"/>
                <w:lang w:val="sq-AL"/>
              </w:rPr>
              <w:t>pa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identifikuar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burimin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 saj</w:t>
            </w:r>
            <w:r w:rsidR="00990DDD" w:rsidRPr="002E352A">
              <w:rPr>
                <w:rFonts w:ascii="Arial" w:hAnsi="Arial" w:cs="Arial"/>
                <w:color w:val="000000"/>
                <w:sz w:val="20"/>
                <w:lang w:val="sq-AL"/>
              </w:rPr>
              <w:t xml:space="preserve">. Nëse </w:t>
            </w:r>
            <w:r w:rsidR="00990DDD" w:rsidRPr="002E352A">
              <w:rPr>
                <w:rStyle w:val="hps"/>
                <w:rFonts w:ascii="Arial" w:hAnsi="Arial" w:cs="Arial"/>
                <w:color w:val="000000"/>
                <w:sz w:val="20"/>
                <w:lang w:val="sq-AL"/>
              </w:rPr>
              <w:t>Autoriteti  kontraktues</w:t>
            </w:r>
            <w:r w:rsidR="00990DDD" w:rsidRPr="002E352A">
              <w:rPr>
                <w:rFonts w:ascii="Arial" w:hAnsi="Arial" w:cs="Arial"/>
                <w:color w:val="000000"/>
                <w:sz w:val="20"/>
                <w:lang w:val="sq-AL"/>
              </w:rPr>
              <w:t xml:space="preserve"> e sheh</w:t>
            </w:r>
            <w:r w:rsidR="00990DDD" w:rsidRPr="002E352A">
              <w:rPr>
                <w:rStyle w:val="hps"/>
                <w:rFonts w:ascii="Arial" w:hAnsi="Arial" w:cs="Arial"/>
                <w:color w:val="000000"/>
                <w:sz w:val="20"/>
                <w:lang w:val="sq-AL"/>
              </w:rPr>
              <w:t xml:space="preserve"> të domosdoshme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që te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ndryshoj</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Dosjen së Tenderit</w:t>
            </w:r>
            <w:r w:rsidR="00990DDD" w:rsidRPr="002E352A">
              <w:rPr>
                <w:rFonts w:ascii="Arial" w:hAnsi="Arial" w:cs="Arial"/>
                <w:color w:val="000000"/>
                <w:sz w:val="20"/>
                <w:lang w:val="sq-AL"/>
              </w:rPr>
              <w:t xml:space="preserve">, si rezultat </w:t>
            </w:r>
            <w:r w:rsidR="00990DDD" w:rsidRPr="002E352A">
              <w:rPr>
                <w:rStyle w:val="hps"/>
                <w:rFonts w:ascii="Arial" w:hAnsi="Arial" w:cs="Arial"/>
                <w:color w:val="000000"/>
                <w:sz w:val="20"/>
                <w:lang w:val="sq-AL"/>
              </w:rPr>
              <w:t>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sqarimit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atëherë duhet ta bëjë</w:t>
            </w:r>
            <w:r w:rsidR="00990DDD" w:rsidRPr="002E352A">
              <w:rPr>
                <w:rFonts w:ascii="Arial" w:hAnsi="Arial" w:cs="Arial"/>
                <w:color w:val="000000"/>
                <w:sz w:val="20"/>
                <w:lang w:val="sq-AL"/>
              </w:rPr>
              <w:t xml:space="preserve"> këtë </w:t>
            </w:r>
            <w:r w:rsidR="00990DDD" w:rsidRPr="002E352A">
              <w:rPr>
                <w:rStyle w:val="hps"/>
                <w:rFonts w:ascii="Arial" w:hAnsi="Arial" w:cs="Arial"/>
                <w:color w:val="000000"/>
                <w:sz w:val="20"/>
                <w:lang w:val="sq-AL"/>
              </w:rPr>
              <w:t>sipas procedurës</w:t>
            </w:r>
            <w:r w:rsidR="00990DDD" w:rsidRPr="002E352A">
              <w:rPr>
                <w:rFonts w:ascii="Arial" w:hAnsi="Arial" w:cs="Arial"/>
                <w:color w:val="000000"/>
                <w:sz w:val="20"/>
                <w:lang w:val="sq-AL"/>
              </w:rPr>
              <w:t xml:space="preserve"> se përcaktuar ne Nenin 1</w:t>
            </w:r>
            <w:r w:rsidRPr="002E352A">
              <w:rPr>
                <w:rFonts w:ascii="Arial" w:hAnsi="Arial" w:cs="Arial"/>
                <w:color w:val="000000"/>
                <w:sz w:val="20"/>
                <w:lang w:val="sq-AL"/>
              </w:rPr>
              <w:t>0</w:t>
            </w:r>
            <w:r w:rsidR="00990DDD" w:rsidRPr="002E352A">
              <w:rPr>
                <w:rFonts w:ascii="Arial" w:hAnsi="Arial" w:cs="Arial"/>
                <w:color w:val="000000"/>
                <w:sz w:val="20"/>
                <w:lang w:val="sq-AL"/>
              </w:rPr>
              <w:t xml:space="preserve"> te I</w:t>
            </w:r>
            <w:r w:rsidR="00990DDD" w:rsidRPr="002E352A">
              <w:rPr>
                <w:rStyle w:val="hps"/>
                <w:rFonts w:ascii="Arial" w:hAnsi="Arial" w:cs="Arial"/>
                <w:color w:val="000000"/>
                <w:sz w:val="20"/>
                <w:lang w:val="sq-AL"/>
              </w:rPr>
              <w:t>nformatave 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Tenderuesit.</w:t>
            </w:r>
          </w:p>
          <w:p w:rsidR="00FA7E50" w:rsidRPr="002E352A" w:rsidRDefault="00FA7E50" w:rsidP="006D79A5">
            <w:pPr>
              <w:spacing w:after="0"/>
              <w:textAlignment w:val="top"/>
              <w:rPr>
                <w:rFonts w:ascii="Arial" w:hAnsi="Arial" w:cs="Arial"/>
                <w:color w:val="000000"/>
                <w:sz w:val="20"/>
                <w:lang w:val="sq-AL"/>
              </w:rPr>
            </w:pPr>
          </w:p>
        </w:tc>
      </w:tr>
      <w:tr w:rsidR="00990DDD" w:rsidRPr="002E352A" w:rsidTr="003C4C1B">
        <w:trPr>
          <w:jc w:val="center"/>
        </w:trPr>
        <w:tc>
          <w:tcPr>
            <w:tcW w:w="2120" w:type="dxa"/>
          </w:tcPr>
          <w:p w:rsidR="00990DDD" w:rsidRPr="002E352A" w:rsidRDefault="00990DDD" w:rsidP="006D79A5">
            <w:pPr>
              <w:pStyle w:val="Sec1-Clauses"/>
              <w:spacing w:before="0" w:after="200"/>
              <w:ind w:left="0" w:firstLine="0"/>
              <w:rPr>
                <w:rFonts w:ascii="Arial" w:hAnsi="Arial" w:cs="Arial"/>
                <w:sz w:val="20"/>
                <w:lang w:val="sq-AL"/>
              </w:rPr>
            </w:pPr>
            <w:bookmarkStart w:id="43" w:name="_Toc438438828"/>
            <w:bookmarkStart w:id="44" w:name="_Toc438532576"/>
            <w:bookmarkStart w:id="45" w:name="_Toc438733972"/>
            <w:bookmarkStart w:id="46" w:name="_Toc438907012"/>
            <w:bookmarkStart w:id="47" w:name="_Toc438907211"/>
            <w:bookmarkStart w:id="48" w:name="_Toc61936844"/>
            <w:r w:rsidRPr="002E352A">
              <w:rPr>
                <w:rFonts w:ascii="Arial" w:hAnsi="Arial" w:cs="Arial"/>
                <w:sz w:val="20"/>
                <w:lang w:val="sq-AL"/>
              </w:rPr>
              <w:t>1</w:t>
            </w:r>
            <w:r w:rsidR="005422F9" w:rsidRPr="002E352A">
              <w:rPr>
                <w:rFonts w:ascii="Arial" w:hAnsi="Arial" w:cs="Arial"/>
                <w:sz w:val="20"/>
                <w:lang w:val="sq-AL"/>
              </w:rPr>
              <w:t>0</w:t>
            </w:r>
            <w:r w:rsidRPr="002E352A">
              <w:rPr>
                <w:rFonts w:ascii="Arial" w:hAnsi="Arial" w:cs="Arial"/>
                <w:sz w:val="20"/>
                <w:lang w:val="sq-AL"/>
              </w:rPr>
              <w:t>. Ndryshimi i Dosjes se Tenderit</w:t>
            </w:r>
          </w:p>
          <w:p w:rsidR="00990DDD" w:rsidRPr="002E352A" w:rsidRDefault="00990DDD" w:rsidP="006D79A5">
            <w:pPr>
              <w:pStyle w:val="Sec1-Clauses"/>
              <w:spacing w:before="0" w:after="200"/>
              <w:ind w:left="0" w:firstLine="0"/>
              <w:rPr>
                <w:rFonts w:ascii="Arial" w:hAnsi="Arial" w:cs="Arial"/>
                <w:sz w:val="20"/>
                <w:lang w:val="sq-AL"/>
              </w:rPr>
            </w:pPr>
            <w:r w:rsidRPr="002E352A">
              <w:rPr>
                <w:rFonts w:ascii="Arial" w:hAnsi="Arial" w:cs="Arial"/>
                <w:sz w:val="20"/>
                <w:lang w:val="sq-AL"/>
              </w:rPr>
              <w:lastRenderedPageBreak/>
              <w:t xml:space="preserve"> </w:t>
            </w:r>
            <w:bookmarkEnd w:id="43"/>
            <w:bookmarkEnd w:id="44"/>
            <w:bookmarkEnd w:id="45"/>
            <w:bookmarkEnd w:id="46"/>
            <w:bookmarkEnd w:id="47"/>
            <w:bookmarkEnd w:id="48"/>
          </w:p>
        </w:tc>
        <w:tc>
          <w:tcPr>
            <w:tcW w:w="6405" w:type="dxa"/>
          </w:tcPr>
          <w:p w:rsidR="00990DDD" w:rsidRPr="002E352A" w:rsidRDefault="00990DDD" w:rsidP="006D79A5">
            <w:pPr>
              <w:spacing w:after="0"/>
              <w:textAlignment w:val="top"/>
              <w:rPr>
                <w:rFonts w:ascii="Arial" w:hAnsi="Arial" w:cs="Arial"/>
                <w:color w:val="000000"/>
                <w:sz w:val="20"/>
                <w:lang w:val="sq-AL"/>
              </w:rPr>
            </w:pPr>
            <w:r w:rsidRPr="002E352A">
              <w:rPr>
                <w:rStyle w:val="hps"/>
                <w:rFonts w:ascii="Arial" w:hAnsi="Arial" w:cs="Arial"/>
                <w:color w:val="000000"/>
                <w:sz w:val="20"/>
                <w:lang w:val="sq-AL"/>
              </w:rPr>
              <w:lastRenderedPageBreak/>
              <w:t>1</w:t>
            </w:r>
            <w:r w:rsidR="005422F9" w:rsidRPr="002E352A">
              <w:rPr>
                <w:rStyle w:val="hps"/>
                <w:rFonts w:ascii="Arial" w:hAnsi="Arial" w:cs="Arial"/>
                <w:color w:val="000000"/>
                <w:sz w:val="20"/>
                <w:lang w:val="sq-AL"/>
              </w:rPr>
              <w:t>0</w:t>
            </w:r>
            <w:r w:rsidRPr="002E352A">
              <w:rPr>
                <w:rStyle w:val="hps"/>
                <w:rFonts w:ascii="Arial" w:hAnsi="Arial" w:cs="Arial"/>
                <w:color w:val="000000"/>
                <w:sz w:val="20"/>
                <w:lang w:val="sq-AL"/>
              </w:rPr>
              <w:t>.1</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Në çdo</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kohë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para skadimit të afatit</w:t>
            </w:r>
            <w:r w:rsidRPr="002E352A">
              <w:rPr>
                <w:rFonts w:ascii="Arial" w:hAnsi="Arial" w:cs="Arial"/>
                <w:color w:val="000000"/>
                <w:sz w:val="20"/>
                <w:lang w:val="sq-AL"/>
              </w:rPr>
              <w:t xml:space="preserve"> te fundit </w:t>
            </w:r>
            <w:r w:rsidRPr="002E352A">
              <w:rPr>
                <w:rStyle w:val="hps"/>
                <w:rFonts w:ascii="Arial" w:hAnsi="Arial" w:cs="Arial"/>
                <w:color w:val="000000"/>
                <w:sz w:val="20"/>
                <w:lang w:val="sq-AL"/>
              </w:rPr>
              <w:t>për dorëzimin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 tenderëve</w:t>
            </w:r>
            <w:r w:rsidRPr="002E352A">
              <w:rPr>
                <w:rFonts w:ascii="Arial" w:hAnsi="Arial" w:cs="Arial"/>
                <w:color w:val="000000"/>
                <w:sz w:val="20"/>
                <w:lang w:val="sq-AL"/>
              </w:rPr>
              <w:t>,  A</w:t>
            </w:r>
            <w:r w:rsidRPr="002E352A">
              <w:rPr>
                <w:rStyle w:val="hps"/>
                <w:rFonts w:ascii="Arial" w:hAnsi="Arial" w:cs="Arial"/>
                <w:color w:val="000000"/>
                <w:sz w:val="20"/>
                <w:lang w:val="sq-AL"/>
              </w:rPr>
              <w:t>utoriteti Kontraktues</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mund</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 ndryshojë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Dosjen e  Tenderit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duke lëshuar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një</w:t>
            </w:r>
            <w:r w:rsidRPr="002E352A">
              <w:rPr>
                <w:rFonts w:ascii="Arial" w:hAnsi="Arial" w:cs="Arial"/>
                <w:sz w:val="20"/>
                <w:lang w:val="sq-AL"/>
              </w:rPr>
              <w:t xml:space="preserve"> </w:t>
            </w:r>
            <w:r w:rsidRPr="002E352A">
              <w:rPr>
                <w:rStyle w:val="hps"/>
                <w:rFonts w:ascii="Arial" w:hAnsi="Arial" w:cs="Arial"/>
                <w:color w:val="000000"/>
                <w:sz w:val="20"/>
                <w:lang w:val="sq-AL"/>
              </w:rPr>
              <w:t>shtojcë</w:t>
            </w:r>
            <w:r w:rsidRPr="002E352A">
              <w:rPr>
                <w:rFonts w:ascii="Arial" w:hAnsi="Arial" w:cs="Arial"/>
                <w:color w:val="000000"/>
                <w:sz w:val="20"/>
                <w:lang w:val="sq-AL"/>
              </w:rPr>
              <w:t>.</w:t>
            </w:r>
          </w:p>
          <w:p w:rsidR="00990DDD" w:rsidRPr="002E352A" w:rsidRDefault="00990DDD" w:rsidP="006D79A5">
            <w:pPr>
              <w:spacing w:after="0"/>
              <w:ind w:left="2210" w:firstLine="170"/>
              <w:textAlignment w:val="top"/>
              <w:rPr>
                <w:rFonts w:ascii="Arial" w:hAnsi="Arial" w:cs="Arial"/>
                <w:color w:val="000000"/>
                <w:sz w:val="20"/>
                <w:lang w:val="sq-AL" w:eastAsia="en-US"/>
              </w:rPr>
            </w:pPr>
          </w:p>
          <w:p w:rsidR="00990DDD" w:rsidRPr="002E352A" w:rsidRDefault="00990DDD"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w:t>
            </w:r>
            <w:r w:rsidR="005422F9" w:rsidRPr="002E352A">
              <w:rPr>
                <w:rFonts w:ascii="Arial" w:hAnsi="Arial" w:cs="Arial"/>
                <w:color w:val="000000"/>
                <w:sz w:val="20"/>
                <w:lang w:val="sq-AL" w:eastAsia="en-US"/>
              </w:rPr>
              <w:t>0</w:t>
            </w:r>
            <w:r w:rsidRPr="002E352A">
              <w:rPr>
                <w:rFonts w:ascii="Arial" w:hAnsi="Arial" w:cs="Arial"/>
                <w:color w:val="000000"/>
                <w:sz w:val="20"/>
                <w:lang w:val="sq-AL" w:eastAsia="en-US"/>
              </w:rPr>
              <w:t>.2 Çdo shtojcë e lëshuar do të jetë pjesë e Dosjes së Tenderit dhe do t'i komunikohet me shkrim të gjithë operatorëve ekonomik që kanë marrë Dosjen e Tenderit.</w:t>
            </w:r>
          </w:p>
          <w:p w:rsidR="00990DDD" w:rsidRPr="002E352A" w:rsidRDefault="00990DDD" w:rsidP="006D79A5">
            <w:pPr>
              <w:spacing w:after="0"/>
              <w:ind w:left="2380"/>
              <w:textAlignment w:val="top"/>
              <w:rPr>
                <w:rFonts w:ascii="Arial" w:hAnsi="Arial" w:cs="Arial"/>
                <w:color w:val="000000"/>
                <w:sz w:val="20"/>
                <w:lang w:val="sq-AL" w:eastAsia="en-US"/>
              </w:rPr>
            </w:pPr>
          </w:p>
          <w:p w:rsidR="00990DDD" w:rsidRPr="002E352A" w:rsidRDefault="00990DDD" w:rsidP="005422F9">
            <w:pPr>
              <w:spacing w:after="0"/>
              <w:textAlignment w:val="top"/>
              <w:rPr>
                <w:rFonts w:ascii="Arial" w:hAnsi="Arial" w:cs="Arial"/>
                <w:color w:val="000000"/>
                <w:sz w:val="20"/>
                <w:lang w:val="sq-AL"/>
              </w:rPr>
            </w:pPr>
            <w:r w:rsidRPr="002E352A">
              <w:rPr>
                <w:rStyle w:val="hps"/>
                <w:rFonts w:ascii="Arial" w:hAnsi="Arial" w:cs="Arial"/>
                <w:color w:val="000000"/>
                <w:sz w:val="20"/>
                <w:lang w:val="sq-AL"/>
              </w:rPr>
              <w:t>1</w:t>
            </w:r>
            <w:r w:rsidR="005422F9" w:rsidRPr="002E352A">
              <w:rPr>
                <w:rStyle w:val="hps"/>
                <w:rFonts w:ascii="Arial" w:hAnsi="Arial" w:cs="Arial"/>
                <w:color w:val="000000"/>
                <w:sz w:val="20"/>
                <w:lang w:val="sq-AL"/>
              </w:rPr>
              <w:t>0</w:t>
            </w:r>
            <w:r w:rsidRPr="002E352A">
              <w:rPr>
                <w:rStyle w:val="hps"/>
                <w:rFonts w:ascii="Arial" w:hAnsi="Arial" w:cs="Arial"/>
                <w:color w:val="000000"/>
                <w:sz w:val="20"/>
                <w:lang w:val="sq-AL"/>
              </w:rPr>
              <w:t>.3</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 t’iu</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dhënë</w:t>
            </w:r>
            <w:r w:rsidRPr="002E352A">
              <w:rPr>
                <w:rFonts w:ascii="Arial" w:hAnsi="Arial" w:cs="Arial"/>
                <w:color w:val="000000"/>
                <w:sz w:val="20"/>
                <w:lang w:val="sq-AL"/>
              </w:rPr>
              <w:t xml:space="preserve"> tenderuesve </w:t>
            </w:r>
            <w:r w:rsidRPr="002E352A">
              <w:rPr>
                <w:rStyle w:val="hps"/>
                <w:rFonts w:ascii="Arial" w:hAnsi="Arial" w:cs="Arial"/>
                <w:color w:val="000000"/>
                <w:sz w:val="20"/>
                <w:lang w:val="sq-AL"/>
              </w:rPr>
              <w:t>të mundshëm</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kohe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 mjaftueshme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 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marrë</w:t>
            </w:r>
            <w:r w:rsidRPr="002E352A">
              <w:rPr>
                <w:rFonts w:ascii="Arial" w:hAnsi="Arial" w:cs="Arial"/>
                <w:color w:val="000000"/>
                <w:sz w:val="20"/>
                <w:lang w:val="sq-AL"/>
              </w:rPr>
              <w:t xml:space="preserve"> parasysh </w:t>
            </w:r>
            <w:r w:rsidRPr="002E352A">
              <w:rPr>
                <w:rStyle w:val="hps"/>
                <w:rFonts w:ascii="Arial" w:hAnsi="Arial" w:cs="Arial"/>
                <w:color w:val="000000"/>
                <w:sz w:val="20"/>
                <w:lang w:val="sq-AL"/>
              </w:rPr>
              <w:t>shtesën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përgatitjen 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ofertave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 tyre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Autoriteti Kontraktues do 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zgjasë afatin kohor për</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dorëzimin e tenderëve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në përputhje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me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Nenin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53</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LPP-së</w:t>
            </w:r>
            <w:r w:rsidRPr="002E352A">
              <w:rPr>
                <w:rFonts w:ascii="Arial" w:hAnsi="Arial" w:cs="Arial"/>
                <w:color w:val="000000"/>
                <w:sz w:val="20"/>
                <w:lang w:val="sq-AL"/>
              </w:rPr>
              <w:t>.</w:t>
            </w:r>
          </w:p>
        </w:tc>
      </w:tr>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2E352A" w:rsidRDefault="00990DDD" w:rsidP="00111D0E">
            <w:pPr>
              <w:pStyle w:val="Heading1"/>
              <w:spacing w:before="120" w:after="120"/>
              <w:rPr>
                <w:rFonts w:ascii="Arial" w:hAnsi="Arial" w:cs="Arial"/>
                <w:color w:val="888888"/>
                <w:sz w:val="24"/>
                <w:szCs w:val="24"/>
                <w:lang w:val="sq-AL" w:eastAsia="en-US"/>
              </w:rPr>
            </w:pPr>
            <w:bookmarkStart w:id="49" w:name="_Toc286833823"/>
            <w:bookmarkStart w:id="50" w:name="_Toc306964888"/>
            <w:r w:rsidRPr="002E352A">
              <w:rPr>
                <w:rFonts w:ascii="Arial" w:hAnsi="Arial" w:cs="Arial"/>
                <w:sz w:val="24"/>
                <w:szCs w:val="24"/>
                <w:lang w:val="sq-AL"/>
              </w:rPr>
              <w:t>Përgatitja e TENDERIT</w:t>
            </w:r>
            <w:bookmarkEnd w:id="49"/>
            <w:bookmarkEnd w:id="50"/>
          </w:p>
        </w:tc>
      </w:tr>
      <w:tr w:rsidR="00990DDD" w:rsidRPr="002E352A" w:rsidTr="003C4C1B">
        <w:trPr>
          <w:jc w:val="center"/>
        </w:trPr>
        <w:tc>
          <w:tcPr>
            <w:tcW w:w="2120" w:type="dxa"/>
          </w:tcPr>
          <w:p w:rsidR="00990DDD" w:rsidRPr="002E352A" w:rsidRDefault="009904DF" w:rsidP="006D79A5">
            <w:pPr>
              <w:pStyle w:val="Sec1-Clauses"/>
              <w:spacing w:before="0" w:after="200"/>
              <w:ind w:left="0" w:firstLine="0"/>
              <w:rPr>
                <w:rFonts w:ascii="Arial" w:hAnsi="Arial" w:cs="Arial"/>
                <w:sz w:val="20"/>
                <w:lang w:val="sq-AL"/>
              </w:rPr>
            </w:pPr>
            <w:bookmarkStart w:id="51" w:name="_Toc438438831"/>
            <w:bookmarkStart w:id="52" w:name="_Toc438532579"/>
            <w:bookmarkStart w:id="53" w:name="_Toc438733975"/>
            <w:bookmarkStart w:id="54" w:name="_Toc438907014"/>
            <w:bookmarkStart w:id="55" w:name="_Toc438907213"/>
            <w:bookmarkStart w:id="56" w:name="_Toc61936847"/>
            <w:r w:rsidRPr="002E352A">
              <w:rPr>
                <w:rFonts w:ascii="Arial" w:hAnsi="Arial" w:cs="Arial"/>
                <w:sz w:val="20"/>
                <w:lang w:val="sq-AL"/>
              </w:rPr>
              <w:t>11</w:t>
            </w:r>
            <w:r w:rsidR="00990DDD" w:rsidRPr="002E352A">
              <w:rPr>
                <w:rFonts w:ascii="Arial" w:hAnsi="Arial" w:cs="Arial"/>
                <w:sz w:val="20"/>
                <w:lang w:val="sq-AL"/>
              </w:rPr>
              <w:t>. Gjuha e Tenderit</w:t>
            </w:r>
            <w:bookmarkEnd w:id="51"/>
            <w:bookmarkEnd w:id="52"/>
            <w:bookmarkEnd w:id="53"/>
            <w:bookmarkEnd w:id="54"/>
            <w:bookmarkEnd w:id="55"/>
            <w:bookmarkEnd w:id="56"/>
          </w:p>
        </w:tc>
        <w:tc>
          <w:tcPr>
            <w:tcW w:w="6405" w:type="dxa"/>
          </w:tcPr>
          <w:p w:rsidR="00990DDD" w:rsidRPr="002E352A" w:rsidRDefault="009904DF" w:rsidP="006D79A5">
            <w:pPr>
              <w:spacing w:after="0"/>
              <w:textAlignment w:val="top"/>
              <w:rPr>
                <w:rFonts w:ascii="Arial" w:hAnsi="Arial" w:cs="Arial"/>
                <w:color w:val="000000"/>
                <w:sz w:val="20"/>
                <w:lang w:val="sq-AL"/>
              </w:rPr>
            </w:pPr>
            <w:r w:rsidRPr="002E352A">
              <w:rPr>
                <w:rFonts w:ascii="Arial" w:hAnsi="Arial" w:cs="Arial"/>
                <w:color w:val="000000"/>
                <w:sz w:val="20"/>
                <w:lang w:val="sq-AL"/>
              </w:rPr>
              <w:t>11</w:t>
            </w:r>
            <w:r w:rsidR="00990DDD" w:rsidRPr="002E352A">
              <w:rPr>
                <w:rFonts w:ascii="Arial" w:hAnsi="Arial" w:cs="Arial"/>
                <w:color w:val="000000"/>
                <w:sz w:val="20"/>
                <w:lang w:val="sq-AL"/>
              </w:rPr>
              <w:t>.1 Operatorët Ekonomik mund të përgatisin dhe të dorëzojnë</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rPr>
              <w:t xml:space="preserve">tenderët e tyre dhe dokumentet e lidhura në gjuhën Shqipe, Serbe dhe Angleze.  </w:t>
            </w:r>
          </w:p>
          <w:p w:rsidR="00FA7E50" w:rsidRPr="002E352A" w:rsidRDefault="00FA7E50" w:rsidP="006D79A5">
            <w:pPr>
              <w:spacing w:after="0"/>
              <w:textAlignment w:val="top"/>
              <w:rPr>
                <w:rFonts w:ascii="Arial" w:hAnsi="Arial" w:cs="Arial"/>
                <w:b/>
                <w:color w:val="000000"/>
                <w:sz w:val="20"/>
                <w:lang w:val="sq-AL"/>
              </w:rPr>
            </w:pPr>
          </w:p>
        </w:tc>
      </w:tr>
      <w:tr w:rsidR="00990DDD" w:rsidRPr="002E352A" w:rsidTr="003C4C1B">
        <w:trPr>
          <w:jc w:val="center"/>
        </w:trPr>
        <w:tc>
          <w:tcPr>
            <w:tcW w:w="2120" w:type="dxa"/>
          </w:tcPr>
          <w:p w:rsidR="00990DDD" w:rsidRPr="002E352A" w:rsidRDefault="00990DDD" w:rsidP="009904DF">
            <w:pPr>
              <w:pStyle w:val="Sec1-Clauses"/>
              <w:spacing w:before="0" w:after="200"/>
              <w:ind w:left="0" w:firstLine="0"/>
              <w:rPr>
                <w:rFonts w:ascii="Arial" w:hAnsi="Arial" w:cs="Arial"/>
                <w:sz w:val="20"/>
                <w:lang w:val="sq-AL"/>
              </w:rPr>
            </w:pPr>
            <w:bookmarkStart w:id="57" w:name="_Toc438438832"/>
            <w:bookmarkStart w:id="58" w:name="_Toc438532580"/>
            <w:bookmarkStart w:id="59" w:name="_Toc438733976"/>
            <w:bookmarkStart w:id="60" w:name="_Toc438907015"/>
            <w:bookmarkStart w:id="61" w:name="_Toc438907214"/>
            <w:bookmarkStart w:id="62" w:name="_Toc61936848"/>
            <w:r w:rsidRPr="002E352A">
              <w:rPr>
                <w:rFonts w:ascii="Arial" w:hAnsi="Arial" w:cs="Arial"/>
                <w:sz w:val="20"/>
                <w:lang w:val="sq-AL"/>
              </w:rPr>
              <w:t>1</w:t>
            </w:r>
            <w:r w:rsidR="009904DF" w:rsidRPr="002E352A">
              <w:rPr>
                <w:rFonts w:ascii="Arial" w:hAnsi="Arial" w:cs="Arial"/>
                <w:sz w:val="20"/>
                <w:lang w:val="sq-AL"/>
              </w:rPr>
              <w:t>2</w:t>
            </w:r>
            <w:r w:rsidRPr="002E352A">
              <w:rPr>
                <w:rFonts w:ascii="Arial" w:hAnsi="Arial" w:cs="Arial"/>
                <w:sz w:val="20"/>
                <w:lang w:val="sq-AL"/>
              </w:rPr>
              <w:t>. Dokumentet qe përbejnë Tenderin</w:t>
            </w:r>
            <w:bookmarkEnd w:id="57"/>
            <w:bookmarkEnd w:id="58"/>
            <w:bookmarkEnd w:id="59"/>
            <w:bookmarkEnd w:id="60"/>
            <w:bookmarkEnd w:id="61"/>
            <w:bookmarkEnd w:id="62"/>
          </w:p>
        </w:tc>
        <w:tc>
          <w:tcPr>
            <w:tcW w:w="6405" w:type="dxa"/>
            <w:tcBorders>
              <w:bottom w:val="nil"/>
            </w:tcBorders>
          </w:tcPr>
          <w:p w:rsidR="00990DDD" w:rsidRPr="002E352A" w:rsidRDefault="00990DDD" w:rsidP="006D79A5">
            <w:pPr>
              <w:spacing w:after="0"/>
              <w:textAlignment w:val="top"/>
              <w:rPr>
                <w:rFonts w:ascii="Arial" w:hAnsi="Arial" w:cs="Arial"/>
                <w:color w:val="000000"/>
                <w:sz w:val="20"/>
                <w:lang w:val="sq-AL"/>
              </w:rPr>
            </w:pPr>
            <w:r w:rsidRPr="002E352A">
              <w:rPr>
                <w:rFonts w:ascii="Arial" w:hAnsi="Arial" w:cs="Arial"/>
                <w:color w:val="000000"/>
                <w:sz w:val="20"/>
                <w:lang w:val="sq-AL"/>
              </w:rPr>
              <w:t>1</w:t>
            </w:r>
            <w:r w:rsidR="00A801CA" w:rsidRPr="002E352A">
              <w:rPr>
                <w:rFonts w:ascii="Arial" w:hAnsi="Arial" w:cs="Arial"/>
                <w:color w:val="000000"/>
                <w:sz w:val="20"/>
                <w:lang w:val="sq-AL"/>
              </w:rPr>
              <w:t>2</w:t>
            </w:r>
            <w:r w:rsidRPr="002E352A">
              <w:rPr>
                <w:rFonts w:ascii="Arial" w:hAnsi="Arial" w:cs="Arial"/>
                <w:color w:val="000000"/>
                <w:sz w:val="20"/>
                <w:lang w:val="sq-AL"/>
              </w:rPr>
              <w:t>.1 Tenderi duhet të përmbaje si në vijim:</w:t>
            </w:r>
          </w:p>
          <w:p w:rsidR="00990DDD" w:rsidRPr="002E352A" w:rsidRDefault="00990DDD" w:rsidP="006D79A5">
            <w:pPr>
              <w:spacing w:after="0"/>
              <w:textAlignment w:val="top"/>
              <w:rPr>
                <w:rFonts w:ascii="Arial" w:hAnsi="Arial" w:cs="Arial"/>
                <w:b/>
                <w:color w:val="000000"/>
                <w:sz w:val="20"/>
                <w:lang w:val="sq-AL"/>
              </w:rPr>
            </w:pPr>
          </w:p>
          <w:p w:rsidR="00990DDD" w:rsidRPr="002E352A" w:rsidRDefault="00990DDD" w:rsidP="006D79A5">
            <w:pPr>
              <w:spacing w:after="0"/>
              <w:textAlignment w:val="top"/>
              <w:rPr>
                <w:rFonts w:ascii="Arial" w:hAnsi="Arial" w:cs="Arial"/>
                <w:b/>
                <w:color w:val="000000"/>
                <w:sz w:val="20"/>
                <w:lang w:val="sq-AL"/>
              </w:rPr>
            </w:pPr>
            <w:r w:rsidRPr="002E352A">
              <w:rPr>
                <w:rFonts w:ascii="Arial" w:hAnsi="Arial" w:cs="Arial"/>
                <w:color w:val="000000"/>
                <w:sz w:val="20"/>
                <w:lang w:val="sq-AL"/>
              </w:rPr>
              <w:t>a)   Formën e Tenderit dhe P</w:t>
            </w:r>
            <w:r w:rsidR="00E008FE" w:rsidRPr="002E352A">
              <w:rPr>
                <w:rFonts w:ascii="Arial" w:hAnsi="Arial" w:cs="Arial"/>
                <w:color w:val="000000"/>
                <w:sz w:val="20"/>
                <w:lang w:val="sq-AL"/>
              </w:rPr>
              <w:t>ërshkrimin e Çmimeve</w:t>
            </w:r>
            <w:r w:rsidRPr="002E352A">
              <w:rPr>
                <w:rFonts w:ascii="Arial" w:hAnsi="Arial" w:cs="Arial"/>
                <w:color w:val="000000"/>
                <w:sz w:val="20"/>
                <w:lang w:val="sq-AL"/>
              </w:rPr>
              <w:t xml:space="preserve"> duke</w:t>
            </w:r>
            <w:r w:rsidRPr="002E352A">
              <w:rPr>
                <w:rFonts w:ascii="Arial" w:hAnsi="Arial" w:cs="Arial"/>
                <w:b/>
                <w:color w:val="000000"/>
                <w:sz w:val="20"/>
                <w:lang w:val="sq-AL"/>
              </w:rPr>
              <w:t xml:space="preserve"> </w:t>
            </w:r>
            <w:r w:rsidRPr="002E352A">
              <w:rPr>
                <w:rFonts w:ascii="Arial" w:hAnsi="Arial" w:cs="Arial"/>
                <w:color w:val="000000"/>
                <w:sz w:val="20"/>
                <w:lang w:val="sq-AL"/>
              </w:rPr>
              <w:t>përdorur format e dhëna në Pjesën C të kësaj Dosje të Tenderit;</w:t>
            </w:r>
          </w:p>
          <w:p w:rsidR="009904DF" w:rsidRPr="002E352A" w:rsidRDefault="00990DDD" w:rsidP="006D79A5">
            <w:pPr>
              <w:spacing w:after="0"/>
              <w:textAlignment w:val="top"/>
              <w:rPr>
                <w:rFonts w:ascii="Arial" w:hAnsi="Arial" w:cs="Arial"/>
                <w:color w:val="000000"/>
                <w:sz w:val="20"/>
                <w:lang w:val="sq-AL"/>
              </w:rPr>
            </w:pPr>
            <w:r w:rsidRPr="002E352A">
              <w:rPr>
                <w:rFonts w:ascii="Arial" w:hAnsi="Arial" w:cs="Arial"/>
                <w:color w:val="000000"/>
                <w:sz w:val="20"/>
                <w:lang w:val="sq-AL"/>
              </w:rPr>
              <w:t xml:space="preserve">b) Sigurimin e Tenderi, në përputhje me Informatat për Tenderuesit, Neni   </w:t>
            </w:r>
            <w:r w:rsidR="009904DF" w:rsidRPr="002E352A">
              <w:rPr>
                <w:rFonts w:ascii="Arial" w:hAnsi="Arial" w:cs="Arial"/>
                <w:color w:val="000000"/>
                <w:sz w:val="20"/>
                <w:lang w:val="sq-AL"/>
              </w:rPr>
              <w:t>6</w:t>
            </w:r>
            <w:r w:rsidRPr="002E352A">
              <w:rPr>
                <w:rFonts w:ascii="Arial" w:hAnsi="Arial" w:cs="Arial"/>
                <w:color w:val="000000"/>
                <w:sz w:val="20"/>
                <w:lang w:val="sq-AL"/>
              </w:rPr>
              <w:t xml:space="preserve">, </w:t>
            </w:r>
            <w:r w:rsidRPr="002E352A">
              <w:rPr>
                <w:rFonts w:ascii="Arial" w:hAnsi="Arial" w:cs="Arial"/>
                <w:i/>
                <w:color w:val="000000"/>
                <w:sz w:val="20"/>
                <w:lang w:val="sq-AL"/>
              </w:rPr>
              <w:t>nëse aplikohet;</w:t>
            </w:r>
            <w:r w:rsidR="009904DF" w:rsidRPr="002E352A">
              <w:rPr>
                <w:rFonts w:ascii="Arial" w:hAnsi="Arial" w:cs="Arial"/>
                <w:color w:val="000000"/>
                <w:sz w:val="20"/>
                <w:lang w:val="sq-AL"/>
              </w:rPr>
              <w:t xml:space="preserve"> </w:t>
            </w:r>
            <w:r w:rsidRPr="002E352A">
              <w:rPr>
                <w:rFonts w:ascii="Arial" w:hAnsi="Arial" w:cs="Arial"/>
                <w:color w:val="000000"/>
                <w:sz w:val="20"/>
                <w:lang w:val="sq-AL"/>
              </w:rPr>
              <w:t xml:space="preserve">dhe </w:t>
            </w:r>
          </w:p>
          <w:p w:rsidR="00990DDD" w:rsidRPr="002E352A" w:rsidRDefault="009904DF" w:rsidP="003C4C1B">
            <w:pPr>
              <w:spacing w:after="0"/>
              <w:textAlignment w:val="top"/>
              <w:rPr>
                <w:rFonts w:ascii="Arial" w:hAnsi="Arial" w:cs="Arial"/>
                <w:b/>
                <w:color w:val="000000"/>
                <w:sz w:val="20"/>
                <w:lang w:val="sq-AL"/>
              </w:rPr>
            </w:pPr>
            <w:r w:rsidRPr="002E352A">
              <w:rPr>
                <w:rFonts w:ascii="Arial" w:hAnsi="Arial" w:cs="Arial"/>
                <w:color w:val="000000"/>
                <w:sz w:val="20"/>
                <w:lang w:val="sq-AL"/>
              </w:rPr>
              <w:t>c</w:t>
            </w:r>
            <w:r w:rsidR="00990DDD" w:rsidRPr="002E352A">
              <w:rPr>
                <w:rFonts w:ascii="Arial" w:hAnsi="Arial" w:cs="Arial"/>
                <w:color w:val="000000"/>
                <w:sz w:val="20"/>
                <w:lang w:val="sq-AL"/>
              </w:rPr>
              <w:t xml:space="preserve">) Ndonjë dokument tjetër që </w:t>
            </w:r>
            <w:r w:rsidR="00990DDD" w:rsidRPr="002E352A">
              <w:rPr>
                <w:rFonts w:ascii="Arial" w:hAnsi="Arial" w:cs="Arial"/>
                <w:b/>
                <w:color w:val="000000"/>
                <w:sz w:val="20"/>
                <w:lang w:val="sq-AL"/>
              </w:rPr>
              <w:t>kërkohet në FDT.</w:t>
            </w:r>
          </w:p>
          <w:p w:rsidR="00FA7E50" w:rsidRPr="002E352A" w:rsidRDefault="00FA7E50" w:rsidP="003C4C1B">
            <w:pPr>
              <w:spacing w:after="0"/>
              <w:textAlignment w:val="top"/>
              <w:rPr>
                <w:rFonts w:ascii="Arial" w:hAnsi="Arial" w:cs="Arial"/>
                <w:color w:val="000000"/>
                <w:sz w:val="20"/>
                <w:lang w:val="sq-AL"/>
              </w:rPr>
            </w:pPr>
          </w:p>
        </w:tc>
      </w:tr>
      <w:tr w:rsidR="00990DDD" w:rsidRPr="002E352A" w:rsidTr="003C4C1B">
        <w:trPr>
          <w:jc w:val="center"/>
        </w:trPr>
        <w:tc>
          <w:tcPr>
            <w:tcW w:w="2120" w:type="dxa"/>
          </w:tcPr>
          <w:p w:rsidR="00990DDD" w:rsidRPr="002E352A" w:rsidRDefault="009904DF" w:rsidP="006D79A5">
            <w:pPr>
              <w:pStyle w:val="Sec1-Clauses"/>
              <w:spacing w:before="0" w:after="200"/>
              <w:ind w:left="0" w:firstLine="0"/>
              <w:rPr>
                <w:rFonts w:ascii="Arial" w:hAnsi="Arial" w:cs="Arial"/>
                <w:sz w:val="20"/>
                <w:lang w:val="sq-AL"/>
              </w:rPr>
            </w:pPr>
            <w:bookmarkStart w:id="63" w:name="_Toc438438835"/>
            <w:bookmarkStart w:id="64" w:name="_Toc438532588"/>
            <w:bookmarkStart w:id="65" w:name="_Toc438733979"/>
            <w:bookmarkStart w:id="66" w:name="_Toc438907018"/>
            <w:bookmarkStart w:id="67" w:name="_Toc438907217"/>
            <w:bookmarkStart w:id="68" w:name="_Toc61936851"/>
            <w:r w:rsidRPr="002E352A">
              <w:rPr>
                <w:rFonts w:ascii="Arial" w:hAnsi="Arial" w:cs="Arial"/>
                <w:sz w:val="20"/>
                <w:lang w:val="sq-AL"/>
              </w:rPr>
              <w:t>13</w:t>
            </w:r>
            <w:r w:rsidR="00990DDD" w:rsidRPr="002E352A">
              <w:rPr>
                <w:rFonts w:ascii="Arial" w:hAnsi="Arial" w:cs="Arial"/>
                <w:sz w:val="20"/>
                <w:lang w:val="sq-AL"/>
              </w:rPr>
              <w:t xml:space="preserve">. Valuta dhe </w:t>
            </w:r>
            <w:r w:rsidR="00990DDD" w:rsidRPr="002E352A">
              <w:rPr>
                <w:rFonts w:ascii="Arial" w:hAnsi="Arial" w:cs="Arial"/>
                <w:color w:val="000000"/>
                <w:sz w:val="20"/>
                <w:lang w:val="sq-AL"/>
              </w:rPr>
              <w:t>Kalkulimi i Çmimit</w:t>
            </w:r>
            <w:r w:rsidR="00990DDD" w:rsidRPr="002E352A">
              <w:rPr>
                <w:rFonts w:ascii="Arial" w:hAnsi="Arial" w:cs="Arial"/>
                <w:sz w:val="20"/>
                <w:lang w:val="sq-AL"/>
              </w:rPr>
              <w:t xml:space="preserve">   </w:t>
            </w:r>
            <w:bookmarkEnd w:id="63"/>
            <w:bookmarkEnd w:id="64"/>
            <w:bookmarkEnd w:id="65"/>
            <w:bookmarkEnd w:id="66"/>
            <w:bookmarkEnd w:id="67"/>
            <w:bookmarkEnd w:id="68"/>
          </w:p>
        </w:tc>
        <w:tc>
          <w:tcPr>
            <w:tcW w:w="6405" w:type="dxa"/>
            <w:tcBorders>
              <w:bottom w:val="nil"/>
            </w:tcBorders>
          </w:tcPr>
          <w:p w:rsidR="00990DDD" w:rsidRPr="002E352A" w:rsidRDefault="009904DF" w:rsidP="006D79A5">
            <w:pPr>
              <w:spacing w:after="0"/>
              <w:textAlignment w:val="top"/>
              <w:rPr>
                <w:rFonts w:ascii="Arial" w:hAnsi="Arial" w:cs="Arial"/>
                <w:color w:val="000000"/>
                <w:sz w:val="20"/>
                <w:lang w:val="sq-AL"/>
              </w:rPr>
            </w:pPr>
            <w:r w:rsidRPr="002E352A">
              <w:rPr>
                <w:rFonts w:ascii="Arial" w:hAnsi="Arial" w:cs="Arial"/>
                <w:color w:val="000000"/>
                <w:sz w:val="20"/>
                <w:lang w:val="sq-AL"/>
              </w:rPr>
              <w:t>13</w:t>
            </w:r>
            <w:r w:rsidR="00990DDD" w:rsidRPr="002E352A">
              <w:rPr>
                <w:rFonts w:ascii="Arial" w:hAnsi="Arial" w:cs="Arial"/>
                <w:color w:val="000000"/>
                <w:sz w:val="20"/>
                <w:lang w:val="sq-AL"/>
              </w:rPr>
              <w:t xml:space="preserve">.1 Të gjitha çmimet e specifikuara në tender duhet të deklarohen në Euro </w:t>
            </w:r>
            <w:r w:rsidR="00990DDD" w:rsidRPr="002E352A">
              <w:rPr>
                <w:rFonts w:ascii="Arial" w:hAnsi="Arial" w:cs="Arial"/>
                <w:b/>
                <w:color w:val="000000"/>
                <w:sz w:val="20"/>
                <w:lang w:val="sq-AL"/>
              </w:rPr>
              <w:t>(€)</w:t>
            </w:r>
            <w:r w:rsidR="00B27C2A" w:rsidRPr="002E352A">
              <w:rPr>
                <w:rFonts w:ascii="Arial" w:hAnsi="Arial" w:cs="Arial"/>
                <w:b/>
                <w:color w:val="000000"/>
                <w:sz w:val="20"/>
                <w:lang w:val="sq-AL"/>
              </w:rPr>
              <w:t xml:space="preserve">. </w:t>
            </w:r>
            <w:r w:rsidR="00B27C2A" w:rsidRPr="002E352A">
              <w:rPr>
                <w:rFonts w:ascii="Arial" w:hAnsi="Arial" w:cs="Arial"/>
                <w:b/>
                <w:sz w:val="20"/>
                <w:lang w:val="sq-AL"/>
              </w:rPr>
              <w:t xml:space="preserve">Çmimi i ofertuar </w:t>
            </w:r>
            <w:r w:rsidR="00B27C2A" w:rsidRPr="002E352A">
              <w:rPr>
                <w:rFonts w:ascii="Arial" w:hAnsi="Arial" w:cs="Arial"/>
                <w:color w:val="27252C"/>
                <w:sz w:val="20"/>
                <w:lang w:val="sq-AL"/>
              </w:rPr>
              <w:t xml:space="preserve">lejohet qe te shënohet me maksimum dy </w:t>
            </w:r>
            <w:r w:rsidR="00B27C2A" w:rsidRPr="002E352A">
              <w:rPr>
                <w:rFonts w:ascii="Arial" w:hAnsi="Arial" w:cs="Arial"/>
                <w:color w:val="38373F"/>
                <w:sz w:val="20"/>
                <w:lang w:val="sq-AL"/>
              </w:rPr>
              <w:t xml:space="preserve">(2) </w:t>
            </w:r>
            <w:r w:rsidR="00B27C2A" w:rsidRPr="002E352A">
              <w:rPr>
                <w:rFonts w:ascii="Arial" w:hAnsi="Arial" w:cs="Arial"/>
                <w:color w:val="27252C"/>
                <w:sz w:val="20"/>
                <w:lang w:val="sq-AL"/>
              </w:rPr>
              <w:t xml:space="preserve">numra pas presës dhjetore. </w:t>
            </w:r>
            <w:r w:rsidR="00B27C2A" w:rsidRPr="002E352A">
              <w:rPr>
                <w:rFonts w:ascii="Arial" w:hAnsi="Arial" w:cs="Arial"/>
                <w:color w:val="38373F"/>
                <w:sz w:val="20"/>
                <w:lang w:val="sq-AL"/>
              </w:rPr>
              <w:t xml:space="preserve">Çdo </w:t>
            </w:r>
            <w:r w:rsidR="00B27C2A" w:rsidRPr="002E352A">
              <w:rPr>
                <w:rFonts w:ascii="Arial" w:hAnsi="Arial" w:cs="Arial"/>
                <w:color w:val="27252C"/>
                <w:sz w:val="20"/>
                <w:lang w:val="sq-AL"/>
              </w:rPr>
              <w:t xml:space="preserve">numër i </w:t>
            </w:r>
            <w:r w:rsidR="00B27C2A" w:rsidRPr="002E352A">
              <w:rPr>
                <w:rFonts w:ascii="Arial" w:hAnsi="Arial" w:cs="Arial"/>
                <w:color w:val="38373F"/>
                <w:sz w:val="20"/>
                <w:lang w:val="sq-AL"/>
              </w:rPr>
              <w:t xml:space="preserve">shënuar </w:t>
            </w:r>
            <w:r w:rsidR="00B27C2A" w:rsidRPr="002E352A">
              <w:rPr>
                <w:rFonts w:ascii="Arial" w:hAnsi="Arial" w:cs="Arial"/>
                <w:color w:val="27252C"/>
                <w:sz w:val="20"/>
                <w:lang w:val="sq-AL"/>
              </w:rPr>
              <w:t xml:space="preserve">pas numrit te dyte </w:t>
            </w:r>
            <w:r w:rsidR="00B27C2A" w:rsidRPr="002E352A">
              <w:rPr>
                <w:rFonts w:ascii="Arial" w:hAnsi="Arial" w:cs="Arial"/>
                <w:color w:val="38373F"/>
                <w:sz w:val="20"/>
                <w:lang w:val="sq-AL"/>
              </w:rPr>
              <w:t xml:space="preserve">(2) </w:t>
            </w:r>
            <w:r w:rsidR="00B27C2A" w:rsidRPr="002E352A">
              <w:rPr>
                <w:rFonts w:ascii="Arial" w:hAnsi="Arial" w:cs="Arial"/>
                <w:color w:val="27252C"/>
                <w:sz w:val="20"/>
                <w:lang w:val="sq-AL"/>
              </w:rPr>
              <w:t xml:space="preserve">nuk do te merret për </w:t>
            </w:r>
            <w:r w:rsidR="00B27C2A" w:rsidRPr="002E352A">
              <w:rPr>
                <w:rFonts w:ascii="Arial" w:hAnsi="Arial" w:cs="Arial"/>
                <w:color w:val="38373F"/>
                <w:sz w:val="20"/>
                <w:lang w:val="sq-AL"/>
              </w:rPr>
              <w:t xml:space="preserve">baze </w:t>
            </w:r>
            <w:r w:rsidR="00B27C2A" w:rsidRPr="002E352A">
              <w:rPr>
                <w:rFonts w:ascii="Arial" w:hAnsi="Arial" w:cs="Arial"/>
                <w:color w:val="27252C"/>
                <w:sz w:val="20"/>
                <w:lang w:val="sq-AL"/>
              </w:rPr>
              <w:t xml:space="preserve">ne llogaritje te </w:t>
            </w:r>
            <w:r w:rsidR="00B27C2A" w:rsidRPr="002E352A">
              <w:rPr>
                <w:rFonts w:ascii="Arial" w:hAnsi="Arial" w:cs="Arial"/>
                <w:color w:val="38373F"/>
                <w:sz w:val="20"/>
                <w:lang w:val="sq-AL"/>
              </w:rPr>
              <w:t xml:space="preserve">vlerës se </w:t>
            </w:r>
            <w:r w:rsidR="00B27C2A" w:rsidRPr="002E352A">
              <w:rPr>
                <w:rFonts w:ascii="Arial" w:hAnsi="Arial" w:cs="Arial"/>
                <w:color w:val="27252C"/>
                <w:sz w:val="20"/>
                <w:lang w:val="sq-AL"/>
              </w:rPr>
              <w:t>ofertës.</w:t>
            </w:r>
          </w:p>
          <w:p w:rsidR="00990DDD" w:rsidRPr="002E352A" w:rsidRDefault="00990DDD" w:rsidP="006D79A5">
            <w:pPr>
              <w:spacing w:after="0"/>
              <w:textAlignment w:val="top"/>
              <w:rPr>
                <w:rFonts w:ascii="Arial" w:hAnsi="Arial" w:cs="Arial"/>
                <w:b/>
                <w:color w:val="000000"/>
                <w:sz w:val="20"/>
                <w:lang w:val="sq-AL"/>
              </w:rPr>
            </w:pPr>
          </w:p>
          <w:p w:rsidR="00990DDD" w:rsidRPr="002E352A" w:rsidRDefault="009904DF" w:rsidP="006D79A5">
            <w:pPr>
              <w:spacing w:after="0"/>
              <w:textAlignment w:val="top"/>
              <w:rPr>
                <w:rFonts w:ascii="Arial" w:hAnsi="Arial" w:cs="Arial"/>
                <w:b/>
                <w:color w:val="000000"/>
                <w:sz w:val="20"/>
                <w:lang w:val="sq-AL"/>
              </w:rPr>
            </w:pPr>
            <w:r w:rsidRPr="002E352A">
              <w:rPr>
                <w:rFonts w:ascii="Arial" w:hAnsi="Arial" w:cs="Arial"/>
                <w:color w:val="000000"/>
                <w:sz w:val="20"/>
                <w:lang w:val="sq-AL"/>
              </w:rPr>
              <w:t>13</w:t>
            </w:r>
            <w:r w:rsidR="00990DDD" w:rsidRPr="002E352A">
              <w:rPr>
                <w:rFonts w:ascii="Arial" w:hAnsi="Arial" w:cs="Arial"/>
                <w:color w:val="000000"/>
                <w:sz w:val="20"/>
                <w:lang w:val="sq-AL"/>
              </w:rPr>
              <w:t xml:space="preserve">.2 Çmimet e tenderit për </w:t>
            </w:r>
            <w:r w:rsidR="00E008FE" w:rsidRPr="002E352A">
              <w:rPr>
                <w:rFonts w:ascii="Arial" w:hAnsi="Arial" w:cs="Arial"/>
                <w:color w:val="000000"/>
                <w:sz w:val="20"/>
                <w:lang w:val="sq-AL"/>
              </w:rPr>
              <w:t>shërbimet</w:t>
            </w:r>
            <w:r w:rsidR="00990DDD" w:rsidRPr="002E352A">
              <w:rPr>
                <w:rFonts w:ascii="Arial" w:hAnsi="Arial" w:cs="Arial"/>
                <w:color w:val="000000"/>
                <w:sz w:val="20"/>
                <w:lang w:val="sq-AL"/>
              </w:rPr>
              <w:t xml:space="preserve"> e ofruara janë te fiksuara </w:t>
            </w:r>
            <w:r w:rsidR="00990DDD" w:rsidRPr="002E352A">
              <w:rPr>
                <w:rFonts w:ascii="Arial" w:hAnsi="Arial" w:cs="Arial"/>
                <w:b/>
                <w:sz w:val="20"/>
                <w:lang w:val="sq-AL"/>
              </w:rPr>
              <w:t xml:space="preserve">për gjatë ekzekutimit të kontratës </w:t>
            </w:r>
            <w:r w:rsidR="00990DDD" w:rsidRPr="002E352A">
              <w:rPr>
                <w:rFonts w:ascii="Arial" w:hAnsi="Arial" w:cs="Arial"/>
                <w:color w:val="000000"/>
                <w:sz w:val="20"/>
                <w:lang w:val="sq-AL"/>
              </w:rPr>
              <w:t>dhe nuk mund të ndryshohen.</w:t>
            </w:r>
          </w:p>
          <w:p w:rsidR="00990DDD" w:rsidRPr="002E352A" w:rsidRDefault="00990DDD" w:rsidP="006D79A5">
            <w:pPr>
              <w:spacing w:after="0"/>
              <w:ind w:left="2380" w:firstLine="5"/>
              <w:textAlignment w:val="top"/>
              <w:rPr>
                <w:rFonts w:ascii="Arial" w:hAnsi="Arial" w:cs="Arial"/>
                <w:b/>
                <w:color w:val="000000"/>
                <w:sz w:val="20"/>
                <w:lang w:val="sq-AL"/>
              </w:rPr>
            </w:pPr>
          </w:p>
          <w:p w:rsidR="00990DDD" w:rsidRPr="002E352A" w:rsidRDefault="009904DF" w:rsidP="006D79A5">
            <w:pPr>
              <w:tabs>
                <w:tab w:val="left" w:pos="2475"/>
              </w:tabs>
              <w:spacing w:after="0"/>
              <w:textAlignment w:val="top"/>
              <w:rPr>
                <w:rFonts w:ascii="Arial" w:hAnsi="Arial" w:cs="Arial"/>
                <w:sz w:val="20"/>
                <w:lang w:val="sq-AL"/>
              </w:rPr>
            </w:pPr>
            <w:r w:rsidRPr="002E352A">
              <w:rPr>
                <w:rStyle w:val="hps"/>
                <w:rFonts w:ascii="Arial" w:hAnsi="Arial" w:cs="Arial"/>
                <w:color w:val="000000"/>
                <w:sz w:val="20"/>
                <w:lang w:val="sq-AL"/>
              </w:rPr>
              <w:t>13</w:t>
            </w:r>
            <w:r w:rsidR="00990DDD" w:rsidRPr="002E352A">
              <w:rPr>
                <w:rStyle w:val="hps"/>
                <w:rFonts w:ascii="Arial" w:hAnsi="Arial" w:cs="Arial"/>
                <w:color w:val="000000"/>
                <w:sz w:val="20"/>
                <w:lang w:val="sq-AL"/>
              </w:rPr>
              <w:t>.3</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 qoftë 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tenderët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janë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ftuar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kontratat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individuale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w:t>
            </w:r>
            <w:r w:rsidR="00990DDD" w:rsidRPr="002E352A">
              <w:rPr>
                <w:rFonts w:ascii="Arial" w:hAnsi="Arial" w:cs="Arial"/>
                <w:color w:val="000000"/>
                <w:sz w:val="20"/>
                <w:lang w:val="sq-AL"/>
              </w:rPr>
              <w:t xml:space="preserve">lot-e)   </w:t>
            </w:r>
            <w:r w:rsidR="00990DDD" w:rsidRPr="002E352A">
              <w:rPr>
                <w:rStyle w:val="hps"/>
                <w:rFonts w:ascii="Arial" w:hAnsi="Arial" w:cs="Arial"/>
                <w:color w:val="000000"/>
                <w:sz w:val="20"/>
                <w:lang w:val="sq-AL"/>
              </w:rPr>
              <w:t>çmimet e ofruara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duhet të korrespondojë 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100</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artikujve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specifikuar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secilën pjesë</w:t>
            </w:r>
            <w:r w:rsidR="00990DDD" w:rsidRPr="002E352A">
              <w:rPr>
                <w:rFonts w:ascii="Arial" w:hAnsi="Arial" w:cs="Arial"/>
                <w:color w:val="000000"/>
                <w:sz w:val="20"/>
                <w:lang w:val="sq-AL"/>
              </w:rPr>
              <w:t xml:space="preserve"> (lot)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100</w:t>
            </w:r>
            <w:r w:rsidR="00990DDD" w:rsidRPr="002E352A">
              <w:rPr>
                <w:rFonts w:ascii="Arial" w:hAnsi="Arial" w:cs="Arial"/>
                <w:color w:val="000000"/>
                <w:sz w:val="20"/>
                <w:lang w:val="sq-AL"/>
              </w:rPr>
              <w:t xml:space="preserve">% për </w:t>
            </w:r>
            <w:r w:rsidR="00990DDD" w:rsidRPr="002E352A">
              <w:rPr>
                <w:rStyle w:val="hps"/>
                <w:rFonts w:ascii="Arial" w:hAnsi="Arial" w:cs="Arial"/>
                <w:color w:val="000000"/>
                <w:sz w:val="20"/>
                <w:lang w:val="sq-AL"/>
              </w:rPr>
              <w:t>sasitë e specifikuara</w:t>
            </w:r>
            <w:r w:rsidR="00990DDD" w:rsidRPr="002E352A">
              <w:rPr>
                <w:rFonts w:ascii="Arial" w:hAnsi="Arial" w:cs="Arial"/>
                <w:color w:val="000000"/>
                <w:sz w:val="20"/>
                <w:lang w:val="sq-AL"/>
              </w:rPr>
              <w:t xml:space="preserve"> për secilin pozicion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atë pjesë(lot)</w:t>
            </w:r>
            <w:r w:rsidR="00990DDD" w:rsidRPr="002E352A">
              <w:rPr>
                <w:rFonts w:ascii="Arial" w:hAnsi="Arial" w:cs="Arial"/>
                <w:color w:val="000000"/>
                <w:sz w:val="20"/>
                <w:lang w:val="sq-AL"/>
              </w:rPr>
              <w:t>.</w:t>
            </w:r>
            <w:r w:rsidR="00990DDD" w:rsidRPr="002E352A">
              <w:rPr>
                <w:rStyle w:val="hps"/>
                <w:rFonts w:ascii="Arial" w:hAnsi="Arial" w:cs="Arial"/>
                <w:b/>
                <w:color w:val="000000"/>
                <w:sz w:val="20"/>
                <w:lang w:val="sq-AL"/>
              </w:rPr>
              <w:tab/>
            </w:r>
            <w:r w:rsidR="00990DDD" w:rsidRPr="002E352A">
              <w:rPr>
                <w:rFonts w:ascii="Arial" w:hAnsi="Arial" w:cs="Arial"/>
                <w:sz w:val="20"/>
                <w:lang w:val="sq-AL"/>
              </w:rPr>
              <w:t xml:space="preserve"> </w:t>
            </w:r>
          </w:p>
          <w:p w:rsidR="00FA7E50" w:rsidRPr="002E352A" w:rsidRDefault="00FA7E50" w:rsidP="006D79A5">
            <w:pPr>
              <w:tabs>
                <w:tab w:val="left" w:pos="2475"/>
              </w:tabs>
              <w:spacing w:after="0"/>
              <w:textAlignment w:val="top"/>
              <w:rPr>
                <w:rFonts w:ascii="Arial" w:hAnsi="Arial" w:cs="Arial"/>
                <w:color w:val="000000"/>
                <w:sz w:val="20"/>
                <w:lang w:val="sq-AL"/>
              </w:rPr>
            </w:pPr>
          </w:p>
        </w:tc>
      </w:tr>
      <w:tr w:rsidR="00990DDD" w:rsidRPr="002E352A" w:rsidTr="003C4C1B">
        <w:trPr>
          <w:jc w:val="center"/>
        </w:trPr>
        <w:tc>
          <w:tcPr>
            <w:tcW w:w="2120" w:type="dxa"/>
            <w:tcBorders>
              <w:bottom w:val="nil"/>
            </w:tcBorders>
          </w:tcPr>
          <w:p w:rsidR="00990DDD" w:rsidRPr="002E352A" w:rsidRDefault="00D105A0" w:rsidP="006D79A5">
            <w:pPr>
              <w:pStyle w:val="Sec1-Clauses"/>
              <w:spacing w:before="0" w:after="200"/>
              <w:ind w:left="0" w:firstLine="0"/>
              <w:rPr>
                <w:rFonts w:ascii="Arial" w:hAnsi="Arial" w:cs="Arial"/>
                <w:sz w:val="20"/>
                <w:lang w:val="sq-AL"/>
              </w:rPr>
            </w:pPr>
            <w:bookmarkStart w:id="69" w:name="_Toc438438841"/>
            <w:bookmarkStart w:id="70" w:name="_Toc438532604"/>
            <w:bookmarkStart w:id="71" w:name="_Toc438733985"/>
            <w:bookmarkStart w:id="72" w:name="_Toc438907024"/>
            <w:bookmarkStart w:id="73" w:name="_Toc438907223"/>
            <w:bookmarkStart w:id="74" w:name="_Toc61936857"/>
            <w:r w:rsidRPr="002E352A">
              <w:rPr>
                <w:rFonts w:ascii="Arial" w:hAnsi="Arial" w:cs="Arial"/>
                <w:sz w:val="20"/>
                <w:lang w:val="sq-AL"/>
              </w:rPr>
              <w:t>14</w:t>
            </w:r>
            <w:r w:rsidR="00990DDD" w:rsidRPr="002E352A">
              <w:rPr>
                <w:rFonts w:ascii="Arial" w:hAnsi="Arial" w:cs="Arial"/>
                <w:sz w:val="20"/>
                <w:lang w:val="sq-AL"/>
              </w:rPr>
              <w:t>.  Periudha e V</w:t>
            </w:r>
            <w:bookmarkEnd w:id="69"/>
            <w:bookmarkEnd w:id="70"/>
            <w:bookmarkEnd w:id="71"/>
            <w:bookmarkEnd w:id="72"/>
            <w:bookmarkEnd w:id="73"/>
            <w:bookmarkEnd w:id="74"/>
            <w:r w:rsidR="00990DDD" w:rsidRPr="002E352A">
              <w:rPr>
                <w:rFonts w:ascii="Arial" w:hAnsi="Arial" w:cs="Arial"/>
                <w:color w:val="000000"/>
                <w:sz w:val="20"/>
                <w:lang w:val="sq-AL"/>
              </w:rPr>
              <w:t>lefshmërisë se Tenderit</w:t>
            </w:r>
          </w:p>
        </w:tc>
        <w:tc>
          <w:tcPr>
            <w:tcW w:w="6405" w:type="dxa"/>
          </w:tcPr>
          <w:p w:rsidR="00990DDD" w:rsidRPr="002E352A" w:rsidRDefault="00D105A0" w:rsidP="006D79A5">
            <w:pPr>
              <w:tabs>
                <w:tab w:val="left" w:pos="2475"/>
              </w:tabs>
              <w:spacing w:after="0"/>
              <w:textAlignment w:val="top"/>
              <w:rPr>
                <w:rFonts w:ascii="Arial" w:hAnsi="Arial" w:cs="Arial"/>
                <w:b/>
                <w:color w:val="000000"/>
                <w:sz w:val="20"/>
                <w:lang w:val="sq-AL"/>
              </w:rPr>
            </w:pPr>
            <w:r w:rsidRPr="002E352A">
              <w:rPr>
                <w:rFonts w:ascii="Arial" w:hAnsi="Arial" w:cs="Arial"/>
                <w:color w:val="000000"/>
                <w:sz w:val="20"/>
                <w:lang w:val="sq-AL"/>
              </w:rPr>
              <w:t>14</w:t>
            </w:r>
            <w:r w:rsidR="00990DDD" w:rsidRPr="002E352A">
              <w:rPr>
                <w:rFonts w:ascii="Arial" w:hAnsi="Arial" w:cs="Arial"/>
                <w:color w:val="000000"/>
                <w:sz w:val="20"/>
                <w:lang w:val="sq-AL"/>
              </w:rPr>
              <w:t>.1 Tenderët do të mbeten të vlefshme për aq kohë sa është</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rPr>
              <w:t xml:space="preserve">e </w:t>
            </w:r>
            <w:r w:rsidR="00990DDD" w:rsidRPr="002E352A">
              <w:rPr>
                <w:rFonts w:ascii="Arial" w:hAnsi="Arial" w:cs="Arial"/>
                <w:b/>
                <w:color w:val="000000"/>
                <w:sz w:val="20"/>
                <w:lang w:val="sq-AL"/>
              </w:rPr>
              <w:t>shënuar në FDT.</w:t>
            </w:r>
            <w:r w:rsidR="00990DDD" w:rsidRPr="002E352A">
              <w:rPr>
                <w:rFonts w:ascii="Arial" w:hAnsi="Arial" w:cs="Arial"/>
                <w:color w:val="000000"/>
                <w:sz w:val="20"/>
                <w:lang w:val="sq-AL"/>
              </w:rPr>
              <w:t xml:space="preserve">  Periudha e vlefshmërisë së tenderit do</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rPr>
              <w:t>të filloj në datën e afatit të fundit te</w:t>
            </w:r>
            <w:r w:rsidR="00990DDD" w:rsidRPr="002E352A">
              <w:rPr>
                <w:rFonts w:ascii="Arial" w:hAnsi="Arial" w:cs="Arial"/>
                <w:sz w:val="20"/>
                <w:lang w:val="sq-AL"/>
              </w:rPr>
              <w:t xml:space="preserve"> </w:t>
            </w:r>
            <w:r w:rsidR="00990DDD" w:rsidRPr="002E352A">
              <w:rPr>
                <w:rFonts w:ascii="Arial" w:hAnsi="Arial" w:cs="Arial"/>
                <w:color w:val="000000"/>
                <w:sz w:val="20"/>
                <w:lang w:val="sq-AL"/>
              </w:rPr>
              <w:t>dorëzimit te tenderëve.</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rPr>
              <w:t xml:space="preserve">Një tender që është </w:t>
            </w:r>
            <w:proofErr w:type="spellStart"/>
            <w:r w:rsidR="00990DDD" w:rsidRPr="002E352A">
              <w:rPr>
                <w:rFonts w:ascii="Arial" w:hAnsi="Arial" w:cs="Arial"/>
                <w:color w:val="000000"/>
                <w:sz w:val="20"/>
                <w:lang w:val="sq-AL"/>
              </w:rPr>
              <w:t>valid</w:t>
            </w:r>
            <w:proofErr w:type="spellEnd"/>
            <w:r w:rsidR="00990DDD" w:rsidRPr="002E352A">
              <w:rPr>
                <w:rFonts w:ascii="Arial" w:hAnsi="Arial" w:cs="Arial"/>
                <w:color w:val="000000"/>
                <w:sz w:val="20"/>
                <w:lang w:val="sq-AL"/>
              </w:rPr>
              <w:t xml:space="preserve"> për një kohë më të shkurtër, do të</w:t>
            </w:r>
            <w:r w:rsidR="00990DDD" w:rsidRPr="002E352A">
              <w:rPr>
                <w:rFonts w:ascii="Arial" w:hAnsi="Arial" w:cs="Arial"/>
                <w:b/>
                <w:color w:val="000000"/>
                <w:sz w:val="20"/>
                <w:lang w:val="sq-AL"/>
              </w:rPr>
              <w:t xml:space="preserve"> </w:t>
            </w:r>
            <w:r w:rsidR="00990DDD" w:rsidRPr="002E352A">
              <w:rPr>
                <w:rFonts w:ascii="Arial" w:hAnsi="Arial" w:cs="Arial"/>
                <w:color w:val="000000"/>
                <w:sz w:val="20"/>
                <w:lang w:val="sq-AL"/>
              </w:rPr>
              <w:t>refuzohet nga Autoriteti Kontraktues si jo e përgjegjshme.</w:t>
            </w:r>
          </w:p>
          <w:p w:rsidR="00990DDD" w:rsidRPr="002E352A" w:rsidRDefault="00990DDD" w:rsidP="006D79A5">
            <w:pPr>
              <w:tabs>
                <w:tab w:val="left" w:pos="2475"/>
              </w:tabs>
              <w:spacing w:after="0"/>
              <w:jc w:val="left"/>
              <w:textAlignment w:val="top"/>
              <w:rPr>
                <w:rFonts w:ascii="Arial" w:hAnsi="Arial" w:cs="Arial"/>
                <w:b/>
                <w:color w:val="000000"/>
                <w:sz w:val="20"/>
                <w:lang w:val="sq-AL"/>
              </w:rPr>
            </w:pPr>
          </w:p>
          <w:p w:rsidR="00FA7E50" w:rsidRPr="002E352A" w:rsidRDefault="00D105A0" w:rsidP="006D79A5">
            <w:pPr>
              <w:tabs>
                <w:tab w:val="left" w:pos="2475"/>
              </w:tabs>
              <w:spacing w:after="0"/>
              <w:textAlignment w:val="top"/>
              <w:rPr>
                <w:rFonts w:ascii="Arial" w:hAnsi="Arial" w:cs="Arial"/>
                <w:color w:val="000000"/>
                <w:sz w:val="20"/>
                <w:lang w:val="sq-AL"/>
              </w:rPr>
            </w:pPr>
            <w:r w:rsidRPr="002E352A">
              <w:rPr>
                <w:rStyle w:val="hps"/>
                <w:rFonts w:ascii="Arial" w:hAnsi="Arial" w:cs="Arial"/>
                <w:color w:val="000000"/>
                <w:sz w:val="20"/>
                <w:lang w:val="sq-AL"/>
              </w:rPr>
              <w:t>14</w:t>
            </w:r>
            <w:r w:rsidR="00990DDD" w:rsidRPr="002E352A">
              <w:rPr>
                <w:rStyle w:val="hps"/>
                <w:rFonts w:ascii="Arial" w:hAnsi="Arial" w:cs="Arial"/>
                <w:color w:val="000000"/>
                <w:sz w:val="20"/>
                <w:lang w:val="sq-AL"/>
              </w:rPr>
              <w:t>.2</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 rrethana të jashtëzakonshme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para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skadimit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periudhës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së</w:t>
            </w:r>
            <w:r w:rsidR="00990DDD" w:rsidRPr="002E352A">
              <w:rPr>
                <w:rStyle w:val="hps"/>
                <w:rFonts w:ascii="Arial" w:hAnsi="Arial" w:cs="Arial"/>
                <w:b/>
                <w:color w:val="000000"/>
                <w:sz w:val="20"/>
                <w:lang w:val="sq-AL"/>
              </w:rPr>
              <w:t xml:space="preserve"> </w:t>
            </w:r>
            <w:r w:rsidR="00990DDD" w:rsidRPr="002E352A">
              <w:rPr>
                <w:rStyle w:val="hps"/>
                <w:rFonts w:ascii="Arial" w:hAnsi="Arial" w:cs="Arial"/>
                <w:color w:val="000000"/>
                <w:sz w:val="20"/>
                <w:lang w:val="sq-AL"/>
              </w:rPr>
              <w:t>vlefshmërisë së tenderit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autoriteti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mund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kërkojë</w:t>
            </w:r>
            <w:r w:rsidR="00990DDD" w:rsidRPr="002E352A">
              <w:rPr>
                <w:rStyle w:val="hps"/>
                <w:rFonts w:ascii="Arial" w:hAnsi="Arial" w:cs="Arial"/>
                <w:b/>
                <w:color w:val="000000"/>
                <w:sz w:val="20"/>
                <w:lang w:val="sq-AL"/>
              </w:rPr>
              <w:t xml:space="preserve"> </w:t>
            </w:r>
            <w:r w:rsidR="00990DDD" w:rsidRPr="002E352A">
              <w:rPr>
                <w:rFonts w:ascii="Arial" w:hAnsi="Arial" w:cs="Arial"/>
                <w:color w:val="000000"/>
                <w:sz w:val="20"/>
                <w:lang w:val="sq-AL"/>
              </w:rPr>
              <w:t xml:space="preserve"> nga tenderue</w:t>
            </w:r>
            <w:r w:rsidR="00990DDD" w:rsidRPr="002E352A">
              <w:rPr>
                <w:rStyle w:val="hps"/>
                <w:rFonts w:ascii="Arial" w:hAnsi="Arial" w:cs="Arial"/>
                <w:color w:val="000000"/>
                <w:sz w:val="20"/>
                <w:lang w:val="sq-AL"/>
              </w:rPr>
              <w:t>sit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zgjatjen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periudhës së vlefshmërisë së</w:t>
            </w:r>
            <w:r w:rsidR="00990DDD" w:rsidRPr="002E352A">
              <w:rPr>
                <w:rFonts w:ascii="Arial" w:hAnsi="Arial" w:cs="Arial"/>
                <w:color w:val="000000"/>
                <w:sz w:val="20"/>
                <w:lang w:val="sq-AL"/>
              </w:rPr>
              <w:t xml:space="preserve"> tenderë</w:t>
            </w:r>
            <w:r w:rsidR="00990DDD" w:rsidRPr="002E352A">
              <w:rPr>
                <w:rStyle w:val="hps"/>
                <w:rFonts w:ascii="Arial" w:hAnsi="Arial" w:cs="Arial"/>
                <w:color w:val="000000"/>
                <w:sz w:val="20"/>
                <w:lang w:val="sq-AL"/>
              </w:rPr>
              <w:t>ve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tyre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Kërkesat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përgjigjet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duhet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bëhen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 shkrim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Sigurimi i  Tenderit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kërkohet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ajo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zgjatet edhe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periudhë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përkatëse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Dështimi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t'iu përgjigjur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kërkesës së bërë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nga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autoriteti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çojë 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refuzimin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tenderit</w:t>
            </w:r>
            <w:r w:rsidR="00990DDD" w:rsidRPr="002E352A">
              <w:rPr>
                <w:rFonts w:ascii="Arial" w:hAnsi="Arial" w:cs="Arial"/>
                <w:color w:val="000000"/>
                <w:sz w:val="20"/>
                <w:lang w:val="sq-AL"/>
              </w:rPr>
              <w:t xml:space="preserve">, pa </w:t>
            </w:r>
            <w:r w:rsidR="00990DDD" w:rsidRPr="002E352A">
              <w:rPr>
                <w:rStyle w:val="hps"/>
                <w:rFonts w:ascii="Arial" w:hAnsi="Arial" w:cs="Arial"/>
                <w:color w:val="000000"/>
                <w:sz w:val="20"/>
                <w:lang w:val="sq-AL"/>
              </w:rPr>
              <w:t>konfiskim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Sigurimit të</w:t>
            </w:r>
            <w:r w:rsidR="00990DDD" w:rsidRPr="002E352A">
              <w:rPr>
                <w:rFonts w:ascii="Arial" w:hAnsi="Arial" w:cs="Arial"/>
                <w:color w:val="000000"/>
                <w:sz w:val="20"/>
                <w:lang w:val="sq-AL"/>
              </w:rPr>
              <w:t xml:space="preserve"> T</w:t>
            </w:r>
            <w:r w:rsidR="00990DDD" w:rsidRPr="002E352A">
              <w:rPr>
                <w:rStyle w:val="hps"/>
                <w:rFonts w:ascii="Arial" w:hAnsi="Arial" w:cs="Arial"/>
                <w:color w:val="000000"/>
                <w:sz w:val="20"/>
                <w:lang w:val="sq-AL"/>
              </w:rPr>
              <w:t>enderit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tij</w:t>
            </w:r>
            <w:r w:rsidR="00990DDD" w:rsidRPr="002E352A">
              <w:rPr>
                <w:rFonts w:ascii="Arial" w:hAnsi="Arial" w:cs="Arial"/>
                <w:color w:val="000000"/>
                <w:sz w:val="20"/>
                <w:lang w:val="sq-AL"/>
              </w:rPr>
              <w:t>.</w:t>
            </w:r>
          </w:p>
          <w:p w:rsidR="00990DDD" w:rsidRPr="002E352A" w:rsidRDefault="00990DDD" w:rsidP="006D79A5">
            <w:pPr>
              <w:tabs>
                <w:tab w:val="left" w:pos="2475"/>
              </w:tabs>
              <w:spacing w:after="0"/>
              <w:textAlignment w:val="top"/>
              <w:rPr>
                <w:rFonts w:ascii="Arial" w:hAnsi="Arial" w:cs="Arial"/>
                <w:b/>
                <w:color w:val="000000"/>
                <w:sz w:val="20"/>
                <w:lang w:val="sq-AL"/>
              </w:rPr>
            </w:pPr>
            <w:r w:rsidRPr="002E352A">
              <w:rPr>
                <w:rFonts w:ascii="Arial" w:hAnsi="Arial" w:cs="Arial"/>
                <w:color w:val="000000"/>
                <w:sz w:val="20"/>
                <w:lang w:val="sq-AL"/>
              </w:rPr>
              <w:tab/>
            </w:r>
          </w:p>
        </w:tc>
      </w:tr>
      <w:tr w:rsidR="00990DDD" w:rsidRPr="002E352A" w:rsidTr="003C4C1B">
        <w:trPr>
          <w:jc w:val="center"/>
        </w:trPr>
        <w:tc>
          <w:tcPr>
            <w:tcW w:w="2120" w:type="dxa"/>
            <w:tcBorders>
              <w:bottom w:val="nil"/>
            </w:tcBorders>
          </w:tcPr>
          <w:p w:rsidR="00990DDD" w:rsidRPr="002E352A" w:rsidRDefault="00D105A0" w:rsidP="00D105A0">
            <w:pPr>
              <w:pStyle w:val="Sec1-Clauses"/>
              <w:tabs>
                <w:tab w:val="clear" w:pos="360"/>
              </w:tabs>
              <w:spacing w:before="0" w:after="200"/>
              <w:ind w:left="0" w:firstLine="0"/>
              <w:rPr>
                <w:rFonts w:ascii="Arial" w:hAnsi="Arial" w:cs="Arial"/>
                <w:sz w:val="20"/>
                <w:lang w:val="sq-AL"/>
              </w:rPr>
            </w:pPr>
            <w:r w:rsidRPr="002E352A">
              <w:rPr>
                <w:rFonts w:ascii="Arial" w:hAnsi="Arial" w:cs="Arial"/>
                <w:sz w:val="20"/>
                <w:lang w:val="sq-AL"/>
              </w:rPr>
              <w:t>15</w:t>
            </w:r>
            <w:r w:rsidR="00990DDD" w:rsidRPr="002E352A">
              <w:rPr>
                <w:rFonts w:ascii="Arial" w:hAnsi="Arial" w:cs="Arial"/>
                <w:sz w:val="20"/>
                <w:lang w:val="sq-AL"/>
              </w:rPr>
              <w:t xml:space="preserve">. Vulosja dhe </w:t>
            </w:r>
            <w:r w:rsidR="00990DDD" w:rsidRPr="002E352A">
              <w:rPr>
                <w:rFonts w:ascii="Arial" w:hAnsi="Arial" w:cs="Arial"/>
                <w:color w:val="000000"/>
                <w:sz w:val="20"/>
                <w:lang w:val="sq-AL"/>
              </w:rPr>
              <w:t>Shënimi i Tenderit</w:t>
            </w:r>
          </w:p>
        </w:tc>
        <w:tc>
          <w:tcPr>
            <w:tcW w:w="6405" w:type="dxa"/>
          </w:tcPr>
          <w:p w:rsidR="00990DDD" w:rsidRPr="002E352A" w:rsidRDefault="00D105A0"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15</w:t>
            </w:r>
            <w:r w:rsidR="00990DDD" w:rsidRPr="002E352A">
              <w:rPr>
                <w:rFonts w:ascii="Arial" w:hAnsi="Arial" w:cs="Arial"/>
                <w:color w:val="000000"/>
                <w:sz w:val="20"/>
                <w:lang w:val="sq-AL" w:eastAsia="en-US"/>
              </w:rPr>
              <w:t>.1 Tenderuesi duhet të përgatisë një origjinal te dokumenteve q</w:t>
            </w:r>
            <w:r w:rsidR="00990DDD" w:rsidRPr="002E352A">
              <w:rPr>
                <w:rFonts w:ascii="Arial" w:hAnsi="Arial" w:cs="Arial"/>
                <w:color w:val="000000"/>
                <w:sz w:val="20"/>
                <w:lang w:val="sq-AL"/>
              </w:rPr>
              <w:t>ë</w:t>
            </w:r>
            <w:r w:rsidR="00990DDD" w:rsidRPr="002E352A">
              <w:rPr>
                <w:rFonts w:ascii="Arial" w:hAnsi="Arial" w:cs="Arial"/>
                <w:color w:val="000000"/>
                <w:sz w:val="20"/>
                <w:lang w:val="sq-AL" w:eastAsia="en-US"/>
              </w:rPr>
              <w:t xml:space="preserve"> përbëjnë  tenderin, siç përshkruhet në Informatat për Tenderuesit Neni 1</w:t>
            </w:r>
            <w:r w:rsidRPr="002E352A">
              <w:rPr>
                <w:rFonts w:ascii="Arial" w:hAnsi="Arial" w:cs="Arial"/>
                <w:color w:val="000000"/>
                <w:sz w:val="20"/>
                <w:lang w:val="sq-AL" w:eastAsia="en-US"/>
              </w:rPr>
              <w:t>2</w:t>
            </w:r>
            <w:r w:rsidR="00990DDD" w:rsidRPr="002E352A">
              <w:rPr>
                <w:rFonts w:ascii="Arial" w:hAnsi="Arial" w:cs="Arial"/>
                <w:color w:val="000000"/>
                <w:sz w:val="20"/>
                <w:lang w:val="sq-AL" w:eastAsia="en-US"/>
              </w:rPr>
              <w:t xml:space="preserve"> dhe në mënyrë të qartë të shënojë atë </w:t>
            </w:r>
            <w:r w:rsidR="00990DDD" w:rsidRPr="002E352A">
              <w:rPr>
                <w:rFonts w:ascii="Arial" w:hAnsi="Arial" w:cs="Arial"/>
                <w:b/>
                <w:color w:val="000000"/>
                <w:sz w:val="20"/>
                <w:lang w:val="sq-AL" w:eastAsia="en-US"/>
              </w:rPr>
              <w:t xml:space="preserve">"ORIGJINAL." </w:t>
            </w:r>
            <w:r w:rsidR="00990DDD" w:rsidRPr="002E352A">
              <w:rPr>
                <w:rFonts w:ascii="Arial" w:hAnsi="Arial" w:cs="Arial"/>
                <w:color w:val="000000"/>
                <w:sz w:val="20"/>
                <w:lang w:val="sq-AL" w:eastAsia="en-US"/>
              </w:rPr>
              <w:t xml:space="preserve">Përveç kësaj, Tenderuesi duhet të paraqesë kopje të tenderit, në numrin e </w:t>
            </w:r>
            <w:r w:rsidR="00990DDD" w:rsidRPr="002E352A">
              <w:rPr>
                <w:rFonts w:ascii="Arial" w:hAnsi="Arial" w:cs="Arial"/>
                <w:b/>
                <w:color w:val="000000"/>
                <w:sz w:val="20"/>
                <w:lang w:val="sq-AL" w:eastAsia="en-US"/>
              </w:rPr>
              <w:t>shënuar në FDT</w:t>
            </w:r>
            <w:r w:rsidR="00990DDD" w:rsidRPr="002E352A">
              <w:rPr>
                <w:rFonts w:ascii="Arial" w:hAnsi="Arial" w:cs="Arial"/>
                <w:color w:val="000000"/>
                <w:sz w:val="20"/>
                <w:lang w:val="sq-AL" w:eastAsia="en-US"/>
              </w:rPr>
              <w:t xml:space="preserve"> dhe në mënyrë të qartë shënojë ato </w:t>
            </w:r>
            <w:r w:rsidR="00990DDD" w:rsidRPr="002E352A">
              <w:rPr>
                <w:rFonts w:ascii="Arial" w:hAnsi="Arial" w:cs="Arial"/>
                <w:b/>
                <w:color w:val="000000"/>
                <w:sz w:val="20"/>
                <w:lang w:val="sq-AL" w:eastAsia="en-US"/>
              </w:rPr>
              <w:t>"KOPJE".</w:t>
            </w:r>
          </w:p>
          <w:p w:rsidR="00990DDD" w:rsidRPr="002E352A" w:rsidRDefault="00990DDD" w:rsidP="006D79A5">
            <w:pPr>
              <w:spacing w:after="0"/>
              <w:ind w:left="2385" w:hanging="2385"/>
              <w:textAlignment w:val="top"/>
              <w:rPr>
                <w:rFonts w:ascii="Arial" w:hAnsi="Arial" w:cs="Arial"/>
                <w:color w:val="000000"/>
                <w:sz w:val="20"/>
                <w:lang w:val="sq-AL" w:eastAsia="en-US"/>
              </w:rPr>
            </w:pPr>
          </w:p>
          <w:p w:rsidR="00990DDD" w:rsidRPr="002E352A" w:rsidRDefault="00D105A0"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15</w:t>
            </w:r>
            <w:r w:rsidR="00990DDD" w:rsidRPr="002E352A">
              <w:rPr>
                <w:rFonts w:ascii="Arial" w:hAnsi="Arial" w:cs="Arial"/>
                <w:color w:val="000000"/>
                <w:sz w:val="20"/>
                <w:lang w:val="sq-AL" w:eastAsia="en-US"/>
              </w:rPr>
              <w:t xml:space="preserve">.2 Tenderuesi duhet të vendose tenderin origjinal dhe çdo kopje </w:t>
            </w:r>
            <w:r w:rsidR="00990DDD" w:rsidRPr="002E352A">
              <w:rPr>
                <w:rFonts w:ascii="Arial" w:hAnsi="Arial" w:cs="Arial"/>
                <w:b/>
                <w:color w:val="000000"/>
                <w:sz w:val="20"/>
                <w:lang w:val="sq-AL" w:eastAsia="en-US"/>
              </w:rPr>
              <w:t>në zarfe të</w:t>
            </w:r>
            <w:r w:rsidR="00990DDD" w:rsidRPr="002E352A">
              <w:rPr>
                <w:rFonts w:ascii="Arial" w:hAnsi="Arial" w:cs="Arial"/>
                <w:color w:val="000000"/>
                <w:sz w:val="20"/>
                <w:lang w:val="sq-AL" w:eastAsia="en-US"/>
              </w:rPr>
              <w:t xml:space="preserve"> </w:t>
            </w:r>
            <w:r w:rsidR="00990DDD" w:rsidRPr="002E352A">
              <w:rPr>
                <w:rFonts w:ascii="Arial" w:hAnsi="Arial" w:cs="Arial"/>
                <w:b/>
                <w:color w:val="000000"/>
                <w:sz w:val="20"/>
                <w:lang w:val="sq-AL" w:eastAsia="en-US"/>
              </w:rPr>
              <w:t xml:space="preserve">veçanta </w:t>
            </w:r>
            <w:r w:rsidR="00990DDD" w:rsidRPr="002E352A">
              <w:rPr>
                <w:rFonts w:ascii="Arial" w:hAnsi="Arial" w:cs="Arial"/>
                <w:color w:val="000000"/>
                <w:sz w:val="20"/>
                <w:lang w:val="sq-AL" w:eastAsia="en-US"/>
              </w:rPr>
              <w:t>dhe në anën e përparme të secilit zarf do të:</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2E352A">
              <w:rPr>
                <w:rFonts w:ascii="Arial" w:hAnsi="Arial" w:cs="Arial"/>
                <w:color w:val="000000"/>
                <w:sz w:val="20"/>
                <w:lang w:val="sq-AL" w:eastAsia="en-US"/>
              </w:rPr>
              <w:t>Shënon qartë si “</w:t>
            </w:r>
            <w:r w:rsidRPr="002E352A">
              <w:rPr>
                <w:rFonts w:ascii="Arial" w:hAnsi="Arial" w:cs="Arial"/>
                <w:b/>
                <w:i/>
                <w:color w:val="000000"/>
                <w:sz w:val="20"/>
                <w:lang w:val="sq-AL" w:eastAsia="en-US"/>
              </w:rPr>
              <w:t>Origjinal</w:t>
            </w:r>
            <w:r w:rsidRPr="002E352A">
              <w:rPr>
                <w:rFonts w:ascii="Arial" w:hAnsi="Arial" w:cs="Arial"/>
                <w:b/>
                <w:color w:val="000000"/>
                <w:sz w:val="20"/>
                <w:lang w:val="sq-AL" w:eastAsia="en-US"/>
              </w:rPr>
              <w:t>”</w:t>
            </w:r>
            <w:r w:rsidRPr="002E352A">
              <w:rPr>
                <w:rFonts w:ascii="Arial" w:hAnsi="Arial" w:cs="Arial"/>
                <w:color w:val="000000"/>
                <w:sz w:val="20"/>
                <w:lang w:val="sq-AL" w:eastAsia="en-US"/>
              </w:rPr>
              <w:t xml:space="preserve"> apo </w:t>
            </w:r>
            <w:r w:rsidRPr="002E352A">
              <w:rPr>
                <w:rFonts w:ascii="Arial" w:hAnsi="Arial" w:cs="Arial"/>
                <w:b/>
                <w:color w:val="000000"/>
                <w:sz w:val="20"/>
                <w:lang w:val="sq-AL" w:eastAsia="en-US"/>
              </w:rPr>
              <w:t>“</w:t>
            </w:r>
            <w:r w:rsidRPr="002E352A">
              <w:rPr>
                <w:rFonts w:ascii="Arial" w:hAnsi="Arial" w:cs="Arial"/>
                <w:b/>
                <w:i/>
                <w:color w:val="000000"/>
                <w:sz w:val="20"/>
                <w:lang w:val="sq-AL" w:eastAsia="en-US"/>
              </w:rPr>
              <w:t xml:space="preserve"> Kopje</w:t>
            </w:r>
            <w:r w:rsidRPr="002E352A">
              <w:rPr>
                <w:rFonts w:ascii="Arial" w:hAnsi="Arial" w:cs="Arial"/>
                <w:b/>
                <w:color w:val="000000"/>
                <w:sz w:val="20"/>
                <w:lang w:val="sq-AL" w:eastAsia="en-US"/>
              </w:rPr>
              <w:t>”</w:t>
            </w:r>
            <w:r w:rsidRPr="002E352A">
              <w:rPr>
                <w:rFonts w:ascii="Arial" w:hAnsi="Arial" w:cs="Arial"/>
                <w:color w:val="000000"/>
                <w:sz w:val="20"/>
                <w:lang w:val="sq-AL" w:eastAsia="en-US"/>
              </w:rPr>
              <w:t>;</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2E352A">
              <w:rPr>
                <w:rFonts w:ascii="Arial" w:hAnsi="Arial" w:cs="Arial"/>
                <w:color w:val="000000"/>
                <w:sz w:val="20"/>
                <w:lang w:val="sq-AL"/>
              </w:rPr>
              <w:lastRenderedPageBreak/>
              <w:t>S</w:t>
            </w:r>
            <w:r w:rsidRPr="002E352A">
              <w:rPr>
                <w:rFonts w:ascii="Arial" w:hAnsi="Arial" w:cs="Arial"/>
                <w:color w:val="000000"/>
                <w:sz w:val="20"/>
                <w:lang w:val="sq-AL" w:eastAsia="en-US"/>
              </w:rPr>
              <w:t xml:space="preserve">hënon numrin e Prokurimit siç është e cekur në </w:t>
            </w:r>
            <w:r w:rsidRPr="002E352A">
              <w:rPr>
                <w:rFonts w:ascii="Arial" w:hAnsi="Arial" w:cs="Arial"/>
                <w:color w:val="000000"/>
                <w:sz w:val="20"/>
                <w:lang w:val="sq-AL"/>
              </w:rPr>
              <w:t>dosjen</w:t>
            </w:r>
            <w:r w:rsidRPr="002E352A">
              <w:rPr>
                <w:rFonts w:ascii="Arial" w:hAnsi="Arial" w:cs="Arial"/>
                <w:color w:val="000000"/>
                <w:sz w:val="20"/>
                <w:lang w:val="sq-AL" w:eastAsia="en-US"/>
              </w:rPr>
              <w:t xml:space="preserve"> e tenderit;</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2E352A">
              <w:rPr>
                <w:rFonts w:ascii="Arial" w:hAnsi="Arial" w:cs="Arial"/>
                <w:color w:val="000000"/>
                <w:sz w:val="20"/>
                <w:lang w:val="sq-AL"/>
              </w:rPr>
              <w:t>S</w:t>
            </w:r>
            <w:r w:rsidRPr="002E352A">
              <w:rPr>
                <w:rFonts w:ascii="Arial" w:hAnsi="Arial" w:cs="Arial"/>
                <w:color w:val="000000"/>
                <w:sz w:val="20"/>
                <w:lang w:val="sq-AL" w:eastAsia="en-US"/>
              </w:rPr>
              <w:t xml:space="preserve">hënon emrin dhe adresën e tenderuesit.  </w:t>
            </w:r>
          </w:p>
          <w:p w:rsidR="00990DDD" w:rsidRPr="002E352A" w:rsidRDefault="00990DDD" w:rsidP="006D79A5">
            <w:pPr>
              <w:pStyle w:val="ListParagraph"/>
              <w:spacing w:after="0"/>
              <w:ind w:left="3270"/>
              <w:jc w:val="left"/>
              <w:textAlignment w:val="top"/>
              <w:rPr>
                <w:rFonts w:ascii="Arial" w:hAnsi="Arial" w:cs="Arial"/>
                <w:color w:val="000000"/>
                <w:sz w:val="20"/>
                <w:lang w:val="sq-AL" w:eastAsia="en-US"/>
              </w:rPr>
            </w:pPr>
          </w:p>
          <w:p w:rsidR="00990DDD" w:rsidRPr="002E352A" w:rsidRDefault="00D105A0" w:rsidP="006D79A5">
            <w:pPr>
              <w:spacing w:after="120"/>
              <w:rPr>
                <w:rFonts w:ascii="Arial" w:hAnsi="Arial" w:cs="Arial"/>
                <w:sz w:val="20"/>
                <w:lang w:val="sq-AL"/>
              </w:rPr>
            </w:pPr>
            <w:r w:rsidRPr="002E352A">
              <w:rPr>
                <w:rFonts w:ascii="Arial" w:hAnsi="Arial" w:cs="Arial"/>
                <w:color w:val="000000"/>
                <w:sz w:val="20"/>
                <w:lang w:val="sq-AL" w:eastAsia="en-US"/>
              </w:rPr>
              <w:t>15</w:t>
            </w:r>
            <w:r w:rsidR="00990DDD" w:rsidRPr="002E352A">
              <w:rPr>
                <w:rFonts w:ascii="Arial" w:hAnsi="Arial" w:cs="Arial"/>
                <w:color w:val="000000"/>
                <w:sz w:val="20"/>
                <w:lang w:val="sq-AL" w:eastAsia="en-US"/>
              </w:rPr>
              <w:t xml:space="preserve">.3 </w:t>
            </w:r>
            <w:r w:rsidR="00990DDD" w:rsidRPr="002E352A">
              <w:rPr>
                <w:rFonts w:ascii="Arial" w:hAnsi="Arial" w:cs="Arial"/>
                <w:sz w:val="20"/>
                <w:lang w:val="sq-AL"/>
              </w:rPr>
              <w:t xml:space="preserve"> Zarfet pastaj duhet të mbyllen në një zarf të jashtëm që tregon vetëm: </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2E352A">
              <w:rPr>
                <w:rFonts w:ascii="Arial" w:hAnsi="Arial" w:cs="Arial"/>
                <w:color w:val="000000"/>
                <w:sz w:val="20"/>
                <w:lang w:val="sq-AL" w:eastAsia="en-US"/>
              </w:rPr>
              <w:t>Adresën e vendit të dorëzimit të tenderëve;</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eastAsia="en-US"/>
              </w:rPr>
            </w:pPr>
            <w:r w:rsidRPr="002E352A">
              <w:rPr>
                <w:rFonts w:ascii="Arial" w:hAnsi="Arial" w:cs="Arial"/>
                <w:color w:val="000000"/>
                <w:sz w:val="20"/>
                <w:lang w:val="sq-AL" w:eastAsia="en-US"/>
              </w:rPr>
              <w:t>Numrin e Prokurimit;</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rPr>
            </w:pPr>
            <w:r w:rsidRPr="002E352A">
              <w:rPr>
                <w:rFonts w:ascii="Arial" w:hAnsi="Arial" w:cs="Arial"/>
                <w:color w:val="000000"/>
                <w:sz w:val="20"/>
                <w:lang w:val="sq-AL" w:eastAsia="en-US"/>
              </w:rPr>
              <w:t>Paralajmërim, se zarfi nuk guxon të  hap</w:t>
            </w:r>
            <w:r w:rsidRPr="002E352A">
              <w:rPr>
                <w:rFonts w:ascii="Arial" w:hAnsi="Arial" w:cs="Arial"/>
                <w:color w:val="000000"/>
                <w:sz w:val="20"/>
                <w:lang w:val="sq-AL"/>
              </w:rPr>
              <w:t>et</w:t>
            </w:r>
            <w:r w:rsidRPr="002E352A">
              <w:rPr>
                <w:rFonts w:ascii="Arial" w:hAnsi="Arial" w:cs="Arial"/>
                <w:color w:val="000000"/>
                <w:sz w:val="20"/>
                <w:lang w:val="sq-AL" w:eastAsia="en-US"/>
              </w:rPr>
              <w:t xml:space="preserve"> para datës dhe kohës së </w:t>
            </w:r>
            <w:r w:rsidRPr="002E352A">
              <w:rPr>
                <w:rFonts w:ascii="Arial" w:hAnsi="Arial" w:cs="Arial"/>
                <w:color w:val="000000"/>
                <w:sz w:val="20"/>
                <w:lang w:val="sq-AL"/>
              </w:rPr>
              <w:t>hapjes</w:t>
            </w:r>
            <w:r w:rsidRPr="002E352A">
              <w:rPr>
                <w:rFonts w:ascii="Arial" w:hAnsi="Arial" w:cs="Arial"/>
                <w:color w:val="000000"/>
                <w:sz w:val="20"/>
                <w:lang w:val="sq-AL" w:eastAsia="en-US"/>
              </w:rPr>
              <w:t xml:space="preserve"> së tenderit; dhe</w:t>
            </w:r>
          </w:p>
          <w:p w:rsidR="00990DDD" w:rsidRPr="002E352A" w:rsidRDefault="00990DDD" w:rsidP="006D79A5">
            <w:pPr>
              <w:pStyle w:val="ListParagraph"/>
              <w:numPr>
                <w:ilvl w:val="0"/>
                <w:numId w:val="40"/>
              </w:numPr>
              <w:spacing w:after="0"/>
              <w:ind w:left="924" w:hanging="357"/>
              <w:jc w:val="left"/>
              <w:textAlignment w:val="top"/>
              <w:rPr>
                <w:rFonts w:ascii="Arial" w:hAnsi="Arial" w:cs="Arial"/>
                <w:color w:val="000000"/>
                <w:sz w:val="20"/>
                <w:lang w:val="sq-AL"/>
              </w:rPr>
            </w:pPr>
            <w:r w:rsidRPr="002E352A">
              <w:rPr>
                <w:rFonts w:ascii="Arial" w:hAnsi="Arial" w:cs="Arial"/>
                <w:color w:val="000000"/>
                <w:sz w:val="20"/>
                <w:lang w:val="sq-AL"/>
              </w:rPr>
              <w:t>Emrin dhe adresa e tenderuesit</w:t>
            </w:r>
          </w:p>
        </w:tc>
      </w:tr>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2E352A" w:rsidRDefault="00990DDD" w:rsidP="00111D0E">
            <w:pPr>
              <w:pStyle w:val="Heading1"/>
              <w:spacing w:before="120" w:after="120"/>
              <w:rPr>
                <w:rFonts w:ascii="Arial" w:hAnsi="Arial" w:cs="Arial"/>
                <w:sz w:val="24"/>
                <w:szCs w:val="24"/>
                <w:lang w:val="sq-AL" w:eastAsia="en-US"/>
              </w:rPr>
            </w:pPr>
            <w:bookmarkStart w:id="75" w:name="_Toc286833824"/>
            <w:bookmarkStart w:id="76" w:name="_Toc306964889"/>
            <w:r w:rsidRPr="002E352A">
              <w:rPr>
                <w:rFonts w:ascii="Arial" w:hAnsi="Arial" w:cs="Arial"/>
                <w:sz w:val="24"/>
                <w:szCs w:val="24"/>
                <w:lang w:val="sq-AL" w:eastAsia="en-US"/>
              </w:rPr>
              <w:t>Dorëzimi dhe Hapja e Tenderëve</w:t>
            </w:r>
            <w:bookmarkEnd w:id="75"/>
            <w:bookmarkEnd w:id="76"/>
          </w:p>
        </w:tc>
      </w:tr>
      <w:tr w:rsidR="00990DDD" w:rsidRPr="002E352A" w:rsidTr="003C4C1B">
        <w:trPr>
          <w:jc w:val="center"/>
        </w:trPr>
        <w:tc>
          <w:tcPr>
            <w:tcW w:w="2120" w:type="dxa"/>
          </w:tcPr>
          <w:p w:rsidR="00990DDD" w:rsidRPr="002E352A" w:rsidRDefault="000D5B9E" w:rsidP="006D79A5">
            <w:pPr>
              <w:pStyle w:val="Sec1-Clauses"/>
              <w:spacing w:before="0" w:after="200"/>
              <w:ind w:left="0" w:firstLine="0"/>
              <w:rPr>
                <w:rFonts w:ascii="Arial" w:hAnsi="Arial" w:cs="Arial"/>
                <w:sz w:val="20"/>
                <w:lang w:val="sq-AL"/>
              </w:rPr>
            </w:pPr>
            <w:bookmarkStart w:id="77" w:name="_Toc424009124"/>
            <w:bookmarkStart w:id="78" w:name="_Toc438438846"/>
            <w:bookmarkStart w:id="79" w:name="_Toc438532618"/>
            <w:bookmarkStart w:id="80" w:name="_Toc438733990"/>
            <w:bookmarkStart w:id="81" w:name="_Toc438907028"/>
            <w:bookmarkStart w:id="82" w:name="_Toc438907227"/>
            <w:bookmarkStart w:id="83" w:name="_Toc61936862"/>
            <w:r w:rsidRPr="002E352A">
              <w:rPr>
                <w:rFonts w:ascii="Arial" w:hAnsi="Arial" w:cs="Arial"/>
                <w:sz w:val="20"/>
                <w:lang w:val="sq-AL"/>
              </w:rPr>
              <w:t>16</w:t>
            </w:r>
            <w:r w:rsidR="00990DDD" w:rsidRPr="002E352A">
              <w:rPr>
                <w:rFonts w:ascii="Arial" w:hAnsi="Arial" w:cs="Arial"/>
                <w:sz w:val="20"/>
                <w:lang w:val="sq-AL"/>
              </w:rPr>
              <w:t>. Afati i fundit për dorëzim te tenderëve</w:t>
            </w:r>
            <w:bookmarkEnd w:id="77"/>
            <w:bookmarkEnd w:id="78"/>
            <w:bookmarkEnd w:id="79"/>
            <w:bookmarkEnd w:id="80"/>
            <w:bookmarkEnd w:id="81"/>
            <w:bookmarkEnd w:id="82"/>
            <w:bookmarkEnd w:id="83"/>
          </w:p>
        </w:tc>
        <w:tc>
          <w:tcPr>
            <w:tcW w:w="6405" w:type="dxa"/>
          </w:tcPr>
          <w:p w:rsidR="00990DDD" w:rsidRPr="002E352A" w:rsidRDefault="000D5B9E" w:rsidP="00E008FE">
            <w:pPr>
              <w:spacing w:after="0"/>
              <w:textAlignment w:val="top"/>
              <w:rPr>
                <w:rFonts w:ascii="Arial" w:hAnsi="Arial" w:cs="Arial"/>
                <w:color w:val="000000"/>
                <w:sz w:val="20"/>
                <w:lang w:val="sq-AL"/>
              </w:rPr>
            </w:pPr>
            <w:r w:rsidRPr="002E352A">
              <w:rPr>
                <w:rFonts w:ascii="Arial" w:hAnsi="Arial" w:cs="Arial"/>
                <w:color w:val="000000"/>
                <w:sz w:val="20"/>
                <w:lang w:val="sq-AL" w:eastAsia="en-US"/>
              </w:rPr>
              <w:t>16</w:t>
            </w:r>
            <w:r w:rsidR="00990DDD" w:rsidRPr="002E352A">
              <w:rPr>
                <w:rFonts w:ascii="Arial" w:hAnsi="Arial" w:cs="Arial"/>
                <w:color w:val="000000"/>
                <w:sz w:val="20"/>
                <w:lang w:val="sq-AL" w:eastAsia="en-US"/>
              </w:rPr>
              <w:t xml:space="preserve">.1 </w:t>
            </w:r>
            <w:r w:rsidR="00990DDD" w:rsidRPr="002E352A">
              <w:rPr>
                <w:rFonts w:ascii="Arial" w:hAnsi="Arial" w:cs="Arial"/>
                <w:color w:val="000000"/>
                <w:sz w:val="20"/>
                <w:lang w:val="sq-AL"/>
              </w:rPr>
              <w:t>Tenderët do të pranohen nga Autoriteti Kontraktues jo më vonë se</w:t>
            </w:r>
            <w:r w:rsidR="00990DDD" w:rsidRPr="002E352A">
              <w:rPr>
                <w:rFonts w:ascii="Arial" w:hAnsi="Arial" w:cs="Arial"/>
                <w:color w:val="000000"/>
                <w:sz w:val="20"/>
                <w:lang w:val="sq-AL" w:eastAsia="en-US"/>
              </w:rPr>
              <w:t xml:space="preserve"> data dhe koha e </w:t>
            </w:r>
            <w:r w:rsidR="00990DDD" w:rsidRPr="002E352A">
              <w:rPr>
                <w:rFonts w:ascii="Arial" w:hAnsi="Arial" w:cs="Arial"/>
                <w:b/>
                <w:color w:val="000000"/>
                <w:sz w:val="20"/>
                <w:lang w:val="sq-AL" w:eastAsia="en-US"/>
              </w:rPr>
              <w:t>shënuar në FDT.</w:t>
            </w:r>
          </w:p>
        </w:tc>
      </w:tr>
      <w:tr w:rsidR="00990DDD" w:rsidRPr="002E352A" w:rsidTr="003C4C1B">
        <w:trPr>
          <w:jc w:val="center"/>
        </w:trPr>
        <w:tc>
          <w:tcPr>
            <w:tcW w:w="2120" w:type="dxa"/>
          </w:tcPr>
          <w:p w:rsidR="00990DDD" w:rsidRPr="002E352A" w:rsidRDefault="000D5B9E" w:rsidP="000D5B9E">
            <w:pPr>
              <w:pStyle w:val="Sec1-Clauses"/>
              <w:spacing w:before="0" w:after="200"/>
              <w:rPr>
                <w:rFonts w:ascii="Arial" w:hAnsi="Arial" w:cs="Arial"/>
                <w:sz w:val="20"/>
                <w:lang w:val="sq-AL"/>
              </w:rPr>
            </w:pPr>
            <w:bookmarkStart w:id="84" w:name="_Toc438438847"/>
            <w:bookmarkStart w:id="85" w:name="_Toc438532619"/>
            <w:bookmarkStart w:id="86" w:name="_Toc438733991"/>
            <w:bookmarkStart w:id="87" w:name="_Toc438907029"/>
            <w:bookmarkStart w:id="88" w:name="_Toc438907228"/>
            <w:bookmarkStart w:id="89" w:name="_Toc61936863"/>
            <w:r w:rsidRPr="002E352A">
              <w:rPr>
                <w:rFonts w:ascii="Arial" w:hAnsi="Arial" w:cs="Arial"/>
                <w:sz w:val="20"/>
                <w:lang w:val="sq-AL"/>
              </w:rPr>
              <w:t>17</w:t>
            </w:r>
            <w:r w:rsidR="00990DDD" w:rsidRPr="002E352A">
              <w:rPr>
                <w:rFonts w:ascii="Arial" w:hAnsi="Arial" w:cs="Arial"/>
                <w:sz w:val="20"/>
                <w:lang w:val="sq-AL"/>
              </w:rPr>
              <w:t>. Tenderët e vonuar</w:t>
            </w:r>
            <w:bookmarkEnd w:id="84"/>
            <w:bookmarkEnd w:id="85"/>
            <w:bookmarkEnd w:id="86"/>
            <w:bookmarkEnd w:id="87"/>
            <w:bookmarkEnd w:id="88"/>
            <w:bookmarkEnd w:id="89"/>
          </w:p>
        </w:tc>
        <w:tc>
          <w:tcPr>
            <w:tcW w:w="6405" w:type="dxa"/>
          </w:tcPr>
          <w:p w:rsidR="00990DDD" w:rsidRPr="002E352A" w:rsidRDefault="000D5B9E"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17</w:t>
            </w:r>
            <w:r w:rsidR="00990DDD" w:rsidRPr="002E352A">
              <w:rPr>
                <w:rFonts w:ascii="Arial" w:hAnsi="Arial" w:cs="Arial"/>
                <w:color w:val="000000"/>
                <w:sz w:val="20"/>
                <w:lang w:val="sq-AL" w:eastAsia="en-US"/>
              </w:rPr>
              <w:t xml:space="preserve">.1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FA7E50" w:rsidRPr="002E352A" w:rsidRDefault="00FA7E50" w:rsidP="006D79A5">
            <w:pPr>
              <w:spacing w:after="0"/>
              <w:textAlignment w:val="top"/>
              <w:rPr>
                <w:rFonts w:ascii="Arial" w:hAnsi="Arial" w:cs="Arial"/>
                <w:color w:val="000000"/>
                <w:sz w:val="20"/>
                <w:lang w:val="sq-AL" w:eastAsia="en-US"/>
              </w:rPr>
            </w:pPr>
          </w:p>
        </w:tc>
      </w:tr>
      <w:tr w:rsidR="00990DDD" w:rsidRPr="002E352A" w:rsidTr="003C4C1B">
        <w:trPr>
          <w:jc w:val="center"/>
        </w:trPr>
        <w:tc>
          <w:tcPr>
            <w:tcW w:w="2120" w:type="dxa"/>
            <w:tcBorders>
              <w:bottom w:val="nil"/>
            </w:tcBorders>
          </w:tcPr>
          <w:p w:rsidR="00990DDD" w:rsidRPr="002E352A" w:rsidRDefault="000D5B9E" w:rsidP="006D79A5">
            <w:pPr>
              <w:pStyle w:val="Sec1-Clauses"/>
              <w:spacing w:before="0" w:after="200"/>
              <w:ind w:left="0" w:firstLine="0"/>
              <w:rPr>
                <w:rFonts w:ascii="Arial" w:hAnsi="Arial" w:cs="Arial"/>
                <w:sz w:val="20"/>
                <w:lang w:val="sq-AL"/>
              </w:rPr>
            </w:pPr>
            <w:bookmarkStart w:id="90" w:name="_Toc424009126"/>
            <w:bookmarkStart w:id="91" w:name="_Toc438438848"/>
            <w:bookmarkStart w:id="92" w:name="_Toc438532620"/>
            <w:bookmarkStart w:id="93" w:name="_Toc438733992"/>
            <w:bookmarkStart w:id="94" w:name="_Toc438907030"/>
            <w:bookmarkStart w:id="95" w:name="_Toc438907229"/>
            <w:bookmarkStart w:id="96" w:name="_Toc61936864"/>
            <w:r w:rsidRPr="002E352A">
              <w:rPr>
                <w:rFonts w:ascii="Arial" w:hAnsi="Arial" w:cs="Arial"/>
                <w:sz w:val="20"/>
                <w:lang w:val="sq-AL"/>
              </w:rPr>
              <w:t>18</w:t>
            </w:r>
            <w:r w:rsidR="00990DDD" w:rsidRPr="002E352A">
              <w:rPr>
                <w:rFonts w:ascii="Arial" w:hAnsi="Arial" w:cs="Arial"/>
                <w:sz w:val="20"/>
                <w:lang w:val="sq-AL"/>
              </w:rPr>
              <w:t xml:space="preserve">. </w:t>
            </w:r>
            <w:r w:rsidR="00990DDD" w:rsidRPr="002E352A">
              <w:rPr>
                <w:rFonts w:ascii="Arial" w:hAnsi="Arial" w:cs="Arial"/>
                <w:color w:val="000000"/>
                <w:sz w:val="20"/>
                <w:lang w:val="sq-AL"/>
              </w:rPr>
              <w:t>Tërheqja</w:t>
            </w:r>
            <w:r w:rsidR="00990DDD" w:rsidRPr="002E352A">
              <w:rPr>
                <w:rFonts w:ascii="Arial" w:hAnsi="Arial" w:cs="Arial"/>
                <w:sz w:val="20"/>
                <w:lang w:val="sq-AL"/>
              </w:rPr>
              <w:t xml:space="preserve"> , Zëvendësimi, dhe Modifikimi i Tenderëve</w:t>
            </w:r>
          </w:p>
          <w:bookmarkEnd w:id="90"/>
          <w:bookmarkEnd w:id="91"/>
          <w:bookmarkEnd w:id="92"/>
          <w:bookmarkEnd w:id="93"/>
          <w:bookmarkEnd w:id="94"/>
          <w:bookmarkEnd w:id="95"/>
          <w:bookmarkEnd w:id="96"/>
          <w:p w:rsidR="00990DDD" w:rsidRPr="002E352A" w:rsidRDefault="00990DDD" w:rsidP="006D79A5">
            <w:pPr>
              <w:pStyle w:val="Sec1-Clauses"/>
              <w:spacing w:before="0" w:after="200"/>
              <w:ind w:left="0" w:firstLine="0"/>
              <w:rPr>
                <w:rFonts w:ascii="Arial" w:hAnsi="Arial" w:cs="Arial"/>
                <w:sz w:val="20"/>
                <w:lang w:val="sq-AL"/>
              </w:rPr>
            </w:pPr>
          </w:p>
        </w:tc>
        <w:tc>
          <w:tcPr>
            <w:tcW w:w="6405" w:type="dxa"/>
          </w:tcPr>
          <w:p w:rsidR="00990DDD" w:rsidRPr="002E352A" w:rsidRDefault="000D5B9E" w:rsidP="006D79A5">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18</w:t>
            </w:r>
            <w:r w:rsidR="00990DDD" w:rsidRPr="002E352A">
              <w:rPr>
                <w:rFonts w:ascii="Arial" w:hAnsi="Arial" w:cs="Arial"/>
                <w:color w:val="000000"/>
                <w:sz w:val="20"/>
                <w:lang w:val="sq-AL" w:eastAsia="en-US"/>
              </w:rPr>
              <w:t xml:space="preserve">.1 Përveç nëse është cekur </w:t>
            </w:r>
            <w:r w:rsidR="00990DDD" w:rsidRPr="002E352A">
              <w:rPr>
                <w:rFonts w:ascii="Arial" w:hAnsi="Arial" w:cs="Arial"/>
                <w:b/>
                <w:color w:val="000000"/>
                <w:sz w:val="20"/>
                <w:lang w:val="sq-AL" w:eastAsia="en-US"/>
              </w:rPr>
              <w:t xml:space="preserve">ndryshe në FDT, </w:t>
            </w:r>
            <w:r w:rsidR="00990DDD" w:rsidRPr="002E352A">
              <w:rPr>
                <w:rFonts w:ascii="Arial" w:hAnsi="Arial" w:cs="Arial"/>
                <w:color w:val="000000"/>
                <w:sz w:val="20"/>
                <w:lang w:val="sq-AL" w:eastAsia="en-US"/>
              </w:rPr>
              <w:t xml:space="preserve">Tenderuesi </w:t>
            </w:r>
            <w:r w:rsidR="00990DDD" w:rsidRPr="002E352A">
              <w:rPr>
                <w:rFonts w:ascii="Arial" w:hAnsi="Arial" w:cs="Arial"/>
                <w:b/>
                <w:color w:val="000000"/>
                <w:sz w:val="20"/>
                <w:lang w:val="sq-AL" w:eastAsia="en-US"/>
              </w:rPr>
              <w:t xml:space="preserve"> </w:t>
            </w:r>
            <w:r w:rsidR="00990DDD" w:rsidRPr="002E352A">
              <w:rPr>
                <w:rFonts w:ascii="Arial" w:hAnsi="Arial" w:cs="Arial"/>
                <w:color w:val="000000"/>
                <w:sz w:val="20"/>
                <w:lang w:val="sq-AL" w:eastAsia="en-US"/>
              </w:rPr>
              <w:t>mund te tërheq, Ndërron apo Modifikoj tenderin e tij, pasi qe të jete dorëzuar duke dorëzuar</w:t>
            </w:r>
            <w:r w:rsidR="00990DDD" w:rsidRPr="002E352A">
              <w:rPr>
                <w:rFonts w:ascii="Arial" w:hAnsi="Arial" w:cs="Arial"/>
                <w:b/>
                <w:color w:val="000000"/>
                <w:sz w:val="20"/>
                <w:lang w:val="sq-AL" w:eastAsia="en-US"/>
              </w:rPr>
              <w:t xml:space="preserve"> </w:t>
            </w:r>
            <w:r w:rsidR="00990DDD" w:rsidRPr="002E352A">
              <w:rPr>
                <w:rFonts w:ascii="Arial" w:hAnsi="Arial" w:cs="Arial"/>
                <w:color w:val="000000"/>
                <w:sz w:val="20"/>
                <w:lang w:val="sq-AL" w:eastAsia="en-US"/>
              </w:rPr>
              <w:t>një shkresë me shkrim tek Autoriteti Kontraktues, e cila shkrese duhet te jete e nënshkruar siç duhet</w:t>
            </w:r>
            <w:r w:rsidR="00990DDD" w:rsidRPr="002E352A">
              <w:rPr>
                <w:rFonts w:ascii="Arial" w:hAnsi="Arial" w:cs="Arial"/>
                <w:b/>
                <w:color w:val="000000"/>
                <w:sz w:val="20"/>
                <w:lang w:val="sq-AL" w:eastAsia="en-US"/>
              </w:rPr>
              <w:t xml:space="preserve"> </w:t>
            </w:r>
            <w:r w:rsidR="00990DDD" w:rsidRPr="002E352A">
              <w:rPr>
                <w:rFonts w:ascii="Arial" w:hAnsi="Arial" w:cs="Arial"/>
                <w:color w:val="000000"/>
                <w:sz w:val="20"/>
                <w:lang w:val="sq-AL" w:eastAsia="en-US"/>
              </w:rPr>
              <w:t xml:space="preserve">nga përfaqësuesi autorizues. </w:t>
            </w:r>
            <w:r w:rsidR="00990DDD" w:rsidRPr="002E352A">
              <w:rPr>
                <w:rFonts w:ascii="Arial" w:hAnsi="Arial" w:cs="Arial"/>
                <w:b/>
                <w:color w:val="000000"/>
                <w:sz w:val="20"/>
                <w:lang w:val="sq-AL" w:eastAsia="en-US"/>
              </w:rPr>
              <w:t xml:space="preserve"> </w:t>
            </w:r>
            <w:r w:rsidR="00990DDD" w:rsidRPr="002E352A">
              <w:rPr>
                <w:rFonts w:ascii="Arial" w:hAnsi="Arial" w:cs="Arial"/>
                <w:color w:val="000000"/>
                <w:sz w:val="20"/>
                <w:lang w:val="sq-AL" w:eastAsia="en-US"/>
              </w:rPr>
              <w:t>Zëvendësimin përkatës ose modifikim të tenderit duhet të shoqërohen me njoftimin përkatës me shkrim. Të gjitha njoftimet duhet të jenë:</w:t>
            </w:r>
          </w:p>
          <w:p w:rsidR="00E008FE" w:rsidRPr="002E352A" w:rsidRDefault="00E008FE" w:rsidP="006D79A5">
            <w:pPr>
              <w:spacing w:after="0"/>
              <w:textAlignment w:val="top"/>
              <w:rPr>
                <w:rFonts w:ascii="Arial" w:hAnsi="Arial" w:cs="Arial"/>
                <w:b/>
                <w:color w:val="000000"/>
                <w:sz w:val="20"/>
                <w:lang w:val="sq-AL" w:eastAsia="en-US"/>
              </w:rPr>
            </w:pPr>
          </w:p>
          <w:p w:rsidR="00990DDD" w:rsidRPr="002E352A" w:rsidRDefault="00990DDD" w:rsidP="006D79A5">
            <w:pPr>
              <w:pStyle w:val="ListParagraph"/>
              <w:spacing w:after="0"/>
              <w:ind w:left="567"/>
              <w:textAlignment w:val="top"/>
              <w:rPr>
                <w:rStyle w:val="hps"/>
                <w:rFonts w:ascii="Arial" w:hAnsi="Arial" w:cs="Arial"/>
                <w:color w:val="000000"/>
                <w:sz w:val="20"/>
                <w:lang w:val="sq-AL"/>
              </w:rPr>
            </w:pPr>
            <w:r w:rsidRPr="002E352A">
              <w:rPr>
                <w:rFonts w:ascii="Arial" w:hAnsi="Arial" w:cs="Arial"/>
                <w:color w:val="000000"/>
                <w:sz w:val="20"/>
                <w:lang w:val="sq-AL"/>
              </w:rPr>
              <w:t xml:space="preserve">a. të dorëzuara </w:t>
            </w:r>
            <w:r w:rsidRPr="002E352A">
              <w:rPr>
                <w:rStyle w:val="hps"/>
                <w:rFonts w:ascii="Arial" w:hAnsi="Arial" w:cs="Arial"/>
                <w:color w:val="000000"/>
                <w:sz w:val="20"/>
                <w:lang w:val="sq-AL"/>
              </w:rPr>
              <w:t>në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përputhje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me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 xml:space="preserve"> Informatat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w:t>
            </w:r>
            <w:r w:rsidRPr="002E352A">
              <w:rPr>
                <w:rFonts w:ascii="Arial" w:hAnsi="Arial" w:cs="Arial"/>
                <w:color w:val="000000"/>
                <w:sz w:val="20"/>
                <w:lang w:val="sq-AL"/>
              </w:rPr>
              <w:t xml:space="preserve"> Tenderuesit,  </w:t>
            </w:r>
            <w:r w:rsidRPr="002E352A">
              <w:rPr>
                <w:rStyle w:val="hps"/>
                <w:rFonts w:ascii="Arial" w:hAnsi="Arial" w:cs="Arial"/>
                <w:color w:val="000000"/>
                <w:sz w:val="20"/>
                <w:lang w:val="sq-AL"/>
              </w:rPr>
              <w:t>Seksioni</w:t>
            </w:r>
            <w:r w:rsidRPr="002E352A">
              <w:rPr>
                <w:rFonts w:ascii="Arial" w:hAnsi="Arial" w:cs="Arial"/>
                <w:color w:val="000000"/>
                <w:sz w:val="20"/>
                <w:lang w:val="sq-AL"/>
              </w:rPr>
              <w:t xml:space="preserve"> </w:t>
            </w:r>
            <w:r w:rsidR="000D5B9E" w:rsidRPr="002E352A">
              <w:rPr>
                <w:rStyle w:val="hps"/>
                <w:rFonts w:ascii="Arial" w:hAnsi="Arial" w:cs="Arial"/>
                <w:color w:val="000000"/>
                <w:sz w:val="20"/>
                <w:lang w:val="sq-AL"/>
              </w:rPr>
              <w:t>15</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dhe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përveç kësaj</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zarfet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përkatës</w:t>
            </w:r>
            <w:r w:rsidRPr="002E352A">
              <w:rPr>
                <w:rFonts w:ascii="Arial" w:hAnsi="Arial" w:cs="Arial"/>
                <w:color w:val="000000"/>
                <w:sz w:val="20"/>
                <w:lang w:val="sq-AL"/>
              </w:rPr>
              <w:t xml:space="preserve">, do </w:t>
            </w:r>
            <w:r w:rsidRPr="002E352A">
              <w:rPr>
                <w:rStyle w:val="hps"/>
                <w:rFonts w:ascii="Arial" w:hAnsi="Arial" w:cs="Arial"/>
                <w:color w:val="000000"/>
                <w:sz w:val="20"/>
                <w:lang w:val="sq-AL"/>
              </w:rPr>
              <w:t>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shënohet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qartë</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w:t>
            </w:r>
            <w:r w:rsidRPr="002E352A">
              <w:rPr>
                <w:rFonts w:ascii="Arial" w:hAnsi="Arial" w:cs="Arial"/>
                <w:color w:val="000000"/>
                <w:sz w:val="20"/>
                <w:lang w:val="sq-AL"/>
              </w:rPr>
              <w:t xml:space="preserve">TËRHEQJE," </w:t>
            </w:r>
            <w:r w:rsidRPr="002E352A">
              <w:rPr>
                <w:rStyle w:val="hps"/>
                <w:rFonts w:ascii="Arial" w:hAnsi="Arial" w:cs="Arial"/>
                <w:color w:val="000000"/>
                <w:sz w:val="20"/>
                <w:lang w:val="sq-AL"/>
              </w:rPr>
              <w:t>"</w:t>
            </w:r>
            <w:r w:rsidRPr="002E352A">
              <w:rPr>
                <w:rFonts w:ascii="Arial" w:hAnsi="Arial" w:cs="Arial"/>
                <w:color w:val="000000"/>
                <w:sz w:val="20"/>
                <w:lang w:val="sq-AL"/>
              </w:rPr>
              <w:t xml:space="preserve">ZËVENDËSIMI," </w:t>
            </w:r>
            <w:r w:rsidRPr="002E352A">
              <w:rPr>
                <w:rStyle w:val="hps"/>
                <w:rFonts w:ascii="Arial" w:hAnsi="Arial" w:cs="Arial"/>
                <w:color w:val="000000"/>
                <w:sz w:val="20"/>
                <w:lang w:val="sq-AL"/>
              </w:rPr>
              <w:t>ose</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w:t>
            </w:r>
            <w:r w:rsidRPr="002E352A">
              <w:rPr>
                <w:rFonts w:ascii="Arial" w:hAnsi="Arial" w:cs="Arial"/>
                <w:color w:val="000000"/>
                <w:sz w:val="20"/>
                <w:lang w:val="sq-AL"/>
              </w:rPr>
              <w:t xml:space="preserve">MODIFIKIM"; </w:t>
            </w:r>
            <w:r w:rsidRPr="002E352A">
              <w:rPr>
                <w:rStyle w:val="hps"/>
                <w:rFonts w:ascii="Arial" w:hAnsi="Arial" w:cs="Arial"/>
                <w:color w:val="000000"/>
                <w:sz w:val="20"/>
                <w:lang w:val="sq-AL"/>
              </w:rPr>
              <w:t>dhe</w:t>
            </w:r>
          </w:p>
          <w:p w:rsidR="00990DDD" w:rsidRPr="002E352A" w:rsidRDefault="00990DDD" w:rsidP="006D79A5">
            <w:pPr>
              <w:pStyle w:val="ListParagraph"/>
              <w:spacing w:after="0"/>
              <w:ind w:left="567"/>
              <w:textAlignment w:val="top"/>
              <w:rPr>
                <w:rFonts w:ascii="Arial" w:hAnsi="Arial" w:cs="Arial"/>
                <w:color w:val="000000"/>
                <w:sz w:val="20"/>
                <w:lang w:val="sq-AL"/>
              </w:rPr>
            </w:pPr>
            <w:r w:rsidRPr="002E352A">
              <w:rPr>
                <w:rFonts w:ascii="Arial" w:hAnsi="Arial" w:cs="Arial"/>
                <w:sz w:val="20"/>
                <w:lang w:val="sq-AL"/>
              </w:rPr>
              <w:t xml:space="preserve">b. te </w:t>
            </w:r>
            <w:r w:rsidRPr="002E352A">
              <w:rPr>
                <w:rStyle w:val="hps"/>
                <w:rFonts w:ascii="Arial" w:hAnsi="Arial" w:cs="Arial"/>
                <w:color w:val="000000"/>
                <w:sz w:val="20"/>
                <w:lang w:val="sq-AL"/>
              </w:rPr>
              <w:t>pranohen nga Autoriteti</w:t>
            </w:r>
            <w:r w:rsidRPr="002E352A">
              <w:rPr>
                <w:rFonts w:ascii="Arial" w:hAnsi="Arial" w:cs="Arial"/>
                <w:color w:val="000000"/>
                <w:sz w:val="20"/>
                <w:lang w:val="sq-AL"/>
              </w:rPr>
              <w:t xml:space="preserve"> K</w:t>
            </w:r>
            <w:r w:rsidRPr="002E352A">
              <w:rPr>
                <w:rStyle w:val="hps"/>
                <w:rFonts w:ascii="Arial" w:hAnsi="Arial" w:cs="Arial"/>
                <w:color w:val="000000"/>
                <w:sz w:val="20"/>
                <w:lang w:val="sq-AL"/>
              </w:rPr>
              <w:t>ontraktues</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para</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afatit të fundit</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të përcaktuara</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për dorëzimin</w:t>
            </w:r>
            <w:r w:rsidRPr="002E352A">
              <w:rPr>
                <w:rFonts w:ascii="Arial" w:hAnsi="Arial" w:cs="Arial"/>
                <w:color w:val="000000"/>
                <w:sz w:val="20"/>
                <w:lang w:val="sq-AL"/>
              </w:rPr>
              <w:t xml:space="preserve"> </w:t>
            </w:r>
            <w:r w:rsidRPr="002E352A">
              <w:rPr>
                <w:rStyle w:val="hps"/>
                <w:rFonts w:ascii="Arial" w:hAnsi="Arial" w:cs="Arial"/>
                <w:color w:val="000000"/>
                <w:sz w:val="20"/>
                <w:lang w:val="sq-AL"/>
              </w:rPr>
              <w:t>e tenderëve</w:t>
            </w:r>
            <w:r w:rsidRPr="002E352A">
              <w:rPr>
                <w:rFonts w:ascii="Arial" w:hAnsi="Arial" w:cs="Arial"/>
                <w:color w:val="000000"/>
                <w:sz w:val="20"/>
                <w:lang w:val="sq-AL"/>
              </w:rPr>
              <w:t>.</w:t>
            </w:r>
          </w:p>
          <w:p w:rsidR="00990DDD" w:rsidRPr="002E352A" w:rsidRDefault="00990DDD" w:rsidP="006D79A5">
            <w:pPr>
              <w:spacing w:after="0"/>
              <w:textAlignment w:val="top"/>
              <w:rPr>
                <w:rFonts w:ascii="Arial" w:hAnsi="Arial" w:cs="Arial"/>
                <w:color w:val="000000"/>
                <w:sz w:val="20"/>
                <w:lang w:val="sq-AL"/>
              </w:rPr>
            </w:pPr>
          </w:p>
          <w:p w:rsidR="00990DDD" w:rsidRPr="002E352A" w:rsidRDefault="000D5B9E" w:rsidP="006D79A5">
            <w:pPr>
              <w:spacing w:after="0"/>
              <w:textAlignment w:val="top"/>
              <w:rPr>
                <w:rFonts w:ascii="Arial" w:hAnsi="Arial" w:cs="Arial"/>
                <w:color w:val="000000"/>
                <w:sz w:val="20"/>
                <w:lang w:val="sq-AL"/>
              </w:rPr>
            </w:pPr>
            <w:r w:rsidRPr="002E352A">
              <w:rPr>
                <w:rFonts w:ascii="Arial" w:hAnsi="Arial" w:cs="Arial"/>
                <w:color w:val="000000"/>
                <w:sz w:val="20"/>
                <w:lang w:val="sq-AL"/>
              </w:rPr>
              <w:t>18</w:t>
            </w:r>
            <w:r w:rsidR="00990DDD" w:rsidRPr="002E352A">
              <w:rPr>
                <w:rFonts w:ascii="Arial" w:hAnsi="Arial" w:cs="Arial"/>
                <w:color w:val="000000"/>
                <w:sz w:val="20"/>
                <w:lang w:val="sq-AL"/>
              </w:rPr>
              <w:t>.2 Tenderët e kërkuara për tërheqje duhet të dorëzohen të pa hapura tek Tenderuesit.</w:t>
            </w:r>
          </w:p>
          <w:p w:rsidR="00990DDD" w:rsidRPr="002E352A" w:rsidRDefault="00990DDD" w:rsidP="006D79A5">
            <w:pPr>
              <w:spacing w:after="0"/>
              <w:textAlignment w:val="top"/>
              <w:rPr>
                <w:rFonts w:ascii="Arial" w:hAnsi="Arial" w:cs="Arial"/>
                <w:color w:val="000000"/>
                <w:sz w:val="20"/>
                <w:lang w:val="sq-AL"/>
              </w:rPr>
            </w:pPr>
          </w:p>
          <w:p w:rsidR="00990DDD" w:rsidRPr="002E352A" w:rsidRDefault="000D5B9E" w:rsidP="006D79A5">
            <w:pPr>
              <w:spacing w:after="0"/>
              <w:textAlignment w:val="top"/>
              <w:rPr>
                <w:rFonts w:ascii="Arial" w:hAnsi="Arial" w:cs="Arial"/>
                <w:color w:val="000000"/>
                <w:sz w:val="20"/>
                <w:lang w:val="sq-AL"/>
              </w:rPr>
            </w:pPr>
            <w:r w:rsidRPr="002E352A">
              <w:rPr>
                <w:rFonts w:ascii="Arial" w:hAnsi="Arial" w:cs="Arial"/>
                <w:color w:val="000000"/>
                <w:sz w:val="20"/>
                <w:lang w:val="sq-AL"/>
              </w:rPr>
              <w:t>18</w:t>
            </w:r>
            <w:r w:rsidR="00990DDD" w:rsidRPr="002E352A">
              <w:rPr>
                <w:rFonts w:ascii="Arial" w:hAnsi="Arial" w:cs="Arial"/>
                <w:color w:val="000000"/>
                <w:sz w:val="20"/>
                <w:lang w:val="sq-AL"/>
              </w:rPr>
              <w:t>.3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FA7E50" w:rsidRPr="002E352A" w:rsidRDefault="00FA7E50" w:rsidP="006D79A5">
            <w:pPr>
              <w:spacing w:after="0"/>
              <w:textAlignment w:val="top"/>
              <w:rPr>
                <w:rFonts w:ascii="Arial" w:hAnsi="Arial" w:cs="Arial"/>
                <w:color w:val="000000"/>
                <w:sz w:val="20"/>
                <w:lang w:val="sq-AL"/>
              </w:rPr>
            </w:pPr>
          </w:p>
        </w:tc>
      </w:tr>
      <w:tr w:rsidR="00990DDD" w:rsidRPr="002E352A" w:rsidTr="003C4C1B">
        <w:trPr>
          <w:jc w:val="center"/>
        </w:trPr>
        <w:tc>
          <w:tcPr>
            <w:tcW w:w="2120" w:type="dxa"/>
            <w:tcBorders>
              <w:bottom w:val="nil"/>
            </w:tcBorders>
          </w:tcPr>
          <w:p w:rsidR="00990DDD" w:rsidRPr="002E352A" w:rsidRDefault="000D5B9E" w:rsidP="000D5B9E">
            <w:pPr>
              <w:pStyle w:val="Sec1-Clauses"/>
              <w:spacing w:before="0" w:after="200"/>
              <w:ind w:left="0" w:firstLine="0"/>
              <w:rPr>
                <w:rFonts w:ascii="Arial" w:hAnsi="Arial" w:cs="Arial"/>
                <w:sz w:val="20"/>
                <w:lang w:val="sq-AL"/>
              </w:rPr>
            </w:pPr>
            <w:bookmarkStart w:id="97" w:name="_Toc438438849"/>
            <w:bookmarkStart w:id="98" w:name="_Toc438532623"/>
            <w:bookmarkStart w:id="99" w:name="_Toc438733993"/>
            <w:bookmarkStart w:id="100" w:name="_Toc438907031"/>
            <w:bookmarkStart w:id="101" w:name="_Toc438907230"/>
            <w:bookmarkStart w:id="102" w:name="_Toc61936865"/>
            <w:r w:rsidRPr="002E352A">
              <w:rPr>
                <w:rFonts w:ascii="Arial" w:hAnsi="Arial" w:cs="Arial"/>
                <w:sz w:val="20"/>
                <w:lang w:val="sq-AL"/>
              </w:rPr>
              <w:t>19</w:t>
            </w:r>
            <w:r w:rsidR="00990DDD" w:rsidRPr="002E352A">
              <w:rPr>
                <w:rFonts w:ascii="Arial" w:hAnsi="Arial" w:cs="Arial"/>
                <w:sz w:val="20"/>
                <w:lang w:val="sq-AL"/>
              </w:rPr>
              <w:t xml:space="preserve">. Hapja e </w:t>
            </w:r>
            <w:bookmarkEnd w:id="97"/>
            <w:bookmarkEnd w:id="98"/>
            <w:bookmarkEnd w:id="99"/>
            <w:bookmarkEnd w:id="100"/>
            <w:bookmarkEnd w:id="101"/>
            <w:bookmarkEnd w:id="102"/>
            <w:r w:rsidR="00990DDD" w:rsidRPr="002E352A">
              <w:rPr>
                <w:rFonts w:ascii="Arial" w:hAnsi="Arial" w:cs="Arial"/>
                <w:sz w:val="20"/>
                <w:lang w:val="sq-AL"/>
              </w:rPr>
              <w:t>Tenderëve</w:t>
            </w:r>
          </w:p>
        </w:tc>
        <w:tc>
          <w:tcPr>
            <w:tcW w:w="6405" w:type="dxa"/>
          </w:tcPr>
          <w:p w:rsidR="00990DDD" w:rsidRPr="002E352A" w:rsidRDefault="000D5B9E" w:rsidP="006D79A5">
            <w:pPr>
              <w:spacing w:after="0"/>
              <w:textAlignment w:val="top"/>
              <w:rPr>
                <w:rFonts w:ascii="Arial" w:hAnsi="Arial" w:cs="Arial"/>
                <w:b/>
                <w:color w:val="000000"/>
                <w:sz w:val="20"/>
                <w:lang w:val="sq-AL"/>
              </w:rPr>
            </w:pPr>
            <w:r w:rsidRPr="002E352A">
              <w:rPr>
                <w:rFonts w:ascii="Arial" w:hAnsi="Arial" w:cs="Arial"/>
                <w:color w:val="000000"/>
                <w:sz w:val="20"/>
                <w:lang w:val="sq-AL"/>
              </w:rPr>
              <w:t>19</w:t>
            </w:r>
            <w:r w:rsidR="00990DDD" w:rsidRPr="002E352A">
              <w:rPr>
                <w:rFonts w:ascii="Arial" w:hAnsi="Arial" w:cs="Arial"/>
                <w:color w:val="000000"/>
                <w:sz w:val="20"/>
                <w:lang w:val="sq-AL"/>
              </w:rPr>
              <w:t xml:space="preserve">.1 Autoriteti Kontraktues do të bëjë hapjen e tenderit në publik në adresën, datën dhe kohën </w:t>
            </w:r>
            <w:r w:rsidR="00990DDD" w:rsidRPr="002E352A">
              <w:rPr>
                <w:rFonts w:ascii="Arial" w:hAnsi="Arial" w:cs="Arial"/>
                <w:b/>
                <w:color w:val="000000"/>
                <w:sz w:val="20"/>
                <w:lang w:val="sq-AL"/>
              </w:rPr>
              <w:t>e cekur në FDT.</w:t>
            </w:r>
          </w:p>
          <w:p w:rsidR="00990DDD" w:rsidRPr="002E352A" w:rsidRDefault="00990DDD" w:rsidP="006D79A5">
            <w:pPr>
              <w:spacing w:after="0"/>
              <w:ind w:left="2550" w:hanging="2550"/>
              <w:textAlignment w:val="top"/>
              <w:rPr>
                <w:rFonts w:ascii="Arial" w:hAnsi="Arial" w:cs="Arial"/>
                <w:b/>
                <w:color w:val="000000"/>
                <w:sz w:val="20"/>
                <w:lang w:val="sq-AL"/>
              </w:rPr>
            </w:pPr>
            <w:r w:rsidRPr="002E352A">
              <w:rPr>
                <w:rFonts w:ascii="Arial" w:hAnsi="Arial" w:cs="Arial"/>
                <w:b/>
                <w:color w:val="000000"/>
                <w:sz w:val="20"/>
                <w:lang w:val="sq-AL"/>
              </w:rPr>
              <w:tab/>
            </w:r>
          </w:p>
          <w:p w:rsidR="00990DDD" w:rsidRPr="002E352A" w:rsidRDefault="000D5B9E" w:rsidP="006D79A5">
            <w:pPr>
              <w:spacing w:after="0"/>
              <w:textAlignment w:val="top"/>
              <w:rPr>
                <w:rFonts w:ascii="Arial" w:hAnsi="Arial" w:cs="Arial"/>
                <w:color w:val="000000"/>
                <w:sz w:val="20"/>
                <w:lang w:val="sq-AL"/>
              </w:rPr>
            </w:pPr>
            <w:r w:rsidRPr="002E352A">
              <w:rPr>
                <w:rFonts w:ascii="Arial" w:hAnsi="Arial" w:cs="Arial"/>
                <w:color w:val="000000"/>
                <w:sz w:val="20"/>
                <w:lang w:val="sq-AL"/>
              </w:rPr>
              <w:t>19</w:t>
            </w:r>
            <w:r w:rsidR="00990DDD" w:rsidRPr="002E352A">
              <w:rPr>
                <w:rFonts w:ascii="Arial" w:hAnsi="Arial" w:cs="Arial"/>
                <w:color w:val="000000"/>
                <w:sz w:val="20"/>
                <w:lang w:val="sq-AL"/>
              </w:rPr>
              <w:t>.2 Çdo tenderues ka të drejtë të ketë përfaqësuesin prezent që të vrojtoj hapjen e tenderëve.</w:t>
            </w:r>
          </w:p>
          <w:p w:rsidR="00990DDD" w:rsidRPr="002E352A" w:rsidRDefault="00990DDD" w:rsidP="006D79A5">
            <w:pPr>
              <w:spacing w:after="0"/>
              <w:ind w:left="2550"/>
              <w:textAlignment w:val="top"/>
              <w:rPr>
                <w:rFonts w:ascii="Arial" w:hAnsi="Arial" w:cs="Arial"/>
                <w:color w:val="000000"/>
                <w:sz w:val="20"/>
                <w:lang w:val="sq-AL"/>
              </w:rPr>
            </w:pPr>
          </w:p>
          <w:p w:rsidR="00990DDD" w:rsidRPr="002E352A" w:rsidRDefault="000D5B9E" w:rsidP="006D79A5">
            <w:pPr>
              <w:spacing w:after="0"/>
              <w:textAlignment w:val="top"/>
              <w:rPr>
                <w:rFonts w:ascii="Arial" w:hAnsi="Arial" w:cs="Arial"/>
                <w:color w:val="000000"/>
                <w:sz w:val="20"/>
                <w:lang w:val="sq-AL"/>
              </w:rPr>
            </w:pPr>
            <w:r w:rsidRPr="002E352A">
              <w:rPr>
                <w:rFonts w:ascii="Arial" w:hAnsi="Arial" w:cs="Arial"/>
                <w:color w:val="000000"/>
                <w:sz w:val="20"/>
                <w:lang w:val="sq-AL"/>
              </w:rPr>
              <w:t>19</w:t>
            </w:r>
            <w:r w:rsidR="00990DDD" w:rsidRPr="002E352A">
              <w:rPr>
                <w:rFonts w:ascii="Arial" w:hAnsi="Arial" w:cs="Arial"/>
                <w:color w:val="000000"/>
                <w:sz w:val="20"/>
                <w:lang w:val="sq-AL"/>
              </w:rPr>
              <w:t xml:space="preserve">.3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00990DDD" w:rsidRPr="002E352A">
              <w:rPr>
                <w:rStyle w:val="hps"/>
                <w:rFonts w:ascii="Arial" w:hAnsi="Arial" w:cs="Arial"/>
                <w:color w:val="000000"/>
                <w:sz w:val="20"/>
                <w:lang w:val="sq-AL"/>
              </w:rPr>
              <w:t>të nënshkruar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 emër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tenderuesit</w:t>
            </w:r>
            <w:r w:rsidR="00990DDD" w:rsidRPr="002E352A">
              <w:rPr>
                <w:rFonts w:ascii="Arial" w:hAnsi="Arial" w:cs="Arial"/>
                <w:color w:val="000000"/>
                <w:sz w:val="20"/>
                <w:lang w:val="sq-AL"/>
              </w:rPr>
              <w:t xml:space="preserve">, atëherë </w:t>
            </w:r>
            <w:r w:rsidR="00990DDD" w:rsidRPr="002E352A">
              <w:rPr>
                <w:rStyle w:val="hps"/>
                <w:rFonts w:ascii="Arial" w:hAnsi="Arial" w:cs="Arial"/>
                <w:color w:val="000000"/>
                <w:sz w:val="20"/>
                <w:lang w:val="sq-AL"/>
              </w:rPr>
              <w:t>tenderi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përkatës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hapet</w:t>
            </w:r>
            <w:r w:rsidR="00990DDD" w:rsidRPr="002E352A">
              <w:rPr>
                <w:rFonts w:ascii="Arial" w:hAnsi="Arial" w:cs="Arial"/>
                <w:color w:val="000000"/>
                <w:sz w:val="20"/>
                <w:lang w:val="sq-AL"/>
              </w:rPr>
              <w:t xml:space="preserve">. Mandej, </w:t>
            </w:r>
            <w:r w:rsidR="00990DDD" w:rsidRPr="002E352A">
              <w:rPr>
                <w:rStyle w:val="hps"/>
                <w:rFonts w:ascii="Arial" w:hAnsi="Arial" w:cs="Arial"/>
                <w:color w:val="000000"/>
                <w:sz w:val="20"/>
                <w:lang w:val="sq-AL"/>
              </w:rPr>
              <w:t>zarfet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 shënuara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w:t>
            </w:r>
            <w:r w:rsidR="00990DDD" w:rsidRPr="002E352A">
              <w:rPr>
                <w:rFonts w:ascii="Arial" w:hAnsi="Arial" w:cs="Arial"/>
                <w:color w:val="000000"/>
                <w:sz w:val="20"/>
                <w:lang w:val="sq-AL"/>
              </w:rPr>
              <w:t xml:space="preserve">ZËVENDËSIMI" </w:t>
            </w:r>
            <w:r w:rsidR="00990DDD" w:rsidRPr="002E352A">
              <w:rPr>
                <w:rStyle w:val="hps"/>
                <w:rFonts w:ascii="Arial" w:hAnsi="Arial" w:cs="Arial"/>
                <w:color w:val="000000"/>
                <w:sz w:val="20"/>
                <w:lang w:val="sq-AL"/>
              </w:rPr>
              <w:t>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hapen 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lexohen me zë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shkëmbehen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 xml:space="preserve">tenderin </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përkatës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duke u</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zëvendësuar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tenderi 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zëvendësuar nuk do të hapet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por kthehet tek</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Tenderuesi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 xml:space="preserve">Zarfi i </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shënuar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w:t>
            </w:r>
            <w:r w:rsidR="00990DDD" w:rsidRPr="002E352A">
              <w:rPr>
                <w:rFonts w:ascii="Arial" w:hAnsi="Arial" w:cs="Arial"/>
                <w:color w:val="000000"/>
                <w:sz w:val="20"/>
                <w:lang w:val="sq-AL"/>
              </w:rPr>
              <w:t xml:space="preserve">MODIFIKIM" </w:t>
            </w:r>
            <w:r w:rsidR="00990DDD" w:rsidRPr="002E352A">
              <w:rPr>
                <w:rStyle w:val="hps"/>
                <w:rFonts w:ascii="Arial" w:hAnsi="Arial" w:cs="Arial"/>
                <w:color w:val="000000"/>
                <w:sz w:val="20"/>
                <w:lang w:val="sq-AL"/>
              </w:rPr>
              <w:t>do të hapen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lastRenderedPageBreak/>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lexohen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 zë</w:t>
            </w:r>
            <w:r w:rsidR="00990DDD" w:rsidRPr="002E352A">
              <w:rPr>
                <w:rFonts w:ascii="Arial" w:hAnsi="Arial" w:cs="Arial"/>
                <w:color w:val="000000"/>
                <w:sz w:val="20"/>
                <w:lang w:val="sq-AL"/>
              </w:rPr>
              <w:t xml:space="preserve"> m</w:t>
            </w:r>
            <w:r w:rsidR="00990DDD" w:rsidRPr="002E352A">
              <w:rPr>
                <w:rStyle w:val="hps"/>
                <w:rFonts w:ascii="Arial" w:hAnsi="Arial" w:cs="Arial"/>
                <w:color w:val="000000"/>
                <w:sz w:val="20"/>
                <w:lang w:val="sq-AL"/>
              </w:rPr>
              <w:t>e tenderin përkatës</w:t>
            </w:r>
            <w:r w:rsidR="00990DDD" w:rsidRPr="002E352A">
              <w:rPr>
                <w:rFonts w:ascii="Arial" w:hAnsi="Arial" w:cs="Arial"/>
                <w:color w:val="000000"/>
                <w:sz w:val="20"/>
                <w:lang w:val="sq-AL"/>
              </w:rPr>
              <w:t xml:space="preserve">.       </w:t>
            </w:r>
          </w:p>
          <w:p w:rsidR="00990DDD" w:rsidRPr="002E352A" w:rsidRDefault="00990DDD" w:rsidP="006D79A5">
            <w:pPr>
              <w:spacing w:after="0"/>
              <w:textAlignment w:val="top"/>
              <w:rPr>
                <w:rFonts w:ascii="Arial" w:hAnsi="Arial" w:cs="Arial"/>
                <w:color w:val="000000"/>
                <w:sz w:val="20"/>
                <w:lang w:val="sq-AL"/>
              </w:rPr>
            </w:pPr>
          </w:p>
          <w:p w:rsidR="00990DDD" w:rsidRPr="002E352A" w:rsidRDefault="00990DDD" w:rsidP="006D79A5">
            <w:pPr>
              <w:spacing w:after="0"/>
              <w:ind w:left="5780" w:firstLine="170"/>
              <w:textAlignment w:val="top"/>
              <w:rPr>
                <w:rFonts w:ascii="Arial" w:hAnsi="Arial" w:cs="Arial"/>
                <w:vanish/>
                <w:color w:val="1111CC"/>
                <w:sz w:val="20"/>
                <w:lang w:val="sq-AL" w:eastAsia="en-US"/>
              </w:rPr>
            </w:pPr>
            <w:r w:rsidRPr="002E352A">
              <w:rPr>
                <w:rFonts w:ascii="Arial" w:hAnsi="Arial" w:cs="Arial"/>
                <w:vanish/>
                <w:color w:val="1111CC"/>
                <w:sz w:val="20"/>
                <w:lang w:val="sq-AL" w:eastAsia="en-US"/>
              </w:rPr>
              <w:t>Listen</w:t>
            </w:r>
          </w:p>
          <w:p w:rsidR="00990DDD" w:rsidRPr="002E352A" w:rsidRDefault="00990DDD" w:rsidP="006D79A5">
            <w:pPr>
              <w:spacing w:after="0"/>
              <w:textAlignment w:val="top"/>
              <w:rPr>
                <w:rFonts w:ascii="Arial" w:hAnsi="Arial" w:cs="Arial"/>
                <w:vanish/>
                <w:color w:val="1111CC"/>
                <w:sz w:val="20"/>
                <w:lang w:val="sq-AL" w:eastAsia="en-US"/>
              </w:rPr>
            </w:pPr>
            <w:r w:rsidRPr="002E352A">
              <w:rPr>
                <w:rFonts w:ascii="Arial" w:hAnsi="Arial" w:cs="Arial"/>
                <w:vanish/>
                <w:color w:val="1111CC"/>
                <w:sz w:val="20"/>
                <w:lang w:val="sq-AL" w:eastAsia="en-US"/>
              </w:rPr>
              <w:t>Read phonetically</w:t>
            </w:r>
          </w:p>
          <w:p w:rsidR="00990DDD" w:rsidRPr="002E352A" w:rsidRDefault="00990DDD" w:rsidP="006D79A5">
            <w:pPr>
              <w:spacing w:after="0" w:line="360" w:lineRule="atLeast"/>
              <w:textAlignment w:val="top"/>
              <w:rPr>
                <w:rFonts w:ascii="Arial" w:hAnsi="Arial" w:cs="Arial"/>
                <w:vanish/>
                <w:color w:val="777777"/>
                <w:sz w:val="20"/>
                <w:lang w:val="sq-AL" w:eastAsia="en-US"/>
              </w:rPr>
            </w:pPr>
            <w:r w:rsidRPr="002E352A">
              <w:rPr>
                <w:rFonts w:ascii="Arial" w:hAnsi="Arial" w:cs="Arial"/>
                <w:vanish/>
                <w:color w:val="777777"/>
                <w:sz w:val="20"/>
                <w:lang w:val="sq-AL" w:eastAsia="en-US"/>
              </w:rPr>
              <w:t> </w:t>
            </w:r>
          </w:p>
          <w:p w:rsidR="00990DDD" w:rsidRPr="002E352A" w:rsidRDefault="00990DDD" w:rsidP="006D79A5">
            <w:pPr>
              <w:spacing w:after="150" w:line="240" w:lineRule="atLeast"/>
              <w:textAlignment w:val="top"/>
              <w:outlineLvl w:val="3"/>
              <w:rPr>
                <w:rFonts w:ascii="Arial" w:hAnsi="Arial" w:cs="Arial"/>
                <w:vanish/>
                <w:color w:val="888888"/>
                <w:sz w:val="20"/>
                <w:lang w:val="sq-AL" w:eastAsia="en-US"/>
              </w:rPr>
            </w:pPr>
            <w:r w:rsidRPr="002E352A">
              <w:rPr>
                <w:rFonts w:ascii="Arial" w:hAnsi="Arial" w:cs="Arial"/>
                <w:vanish/>
                <w:color w:val="888888"/>
                <w:sz w:val="20"/>
                <w:lang w:val="sq-AL" w:eastAsia="en-US"/>
              </w:rPr>
              <w:t xml:space="preserve">Dictionary - </w:t>
            </w:r>
            <w:hyperlink r:id="rId8" w:history="1">
              <w:r w:rsidRPr="002E352A">
                <w:rPr>
                  <w:rFonts w:ascii="Arial" w:hAnsi="Arial" w:cs="Arial"/>
                  <w:vanish/>
                  <w:color w:val="4272DB"/>
                  <w:sz w:val="20"/>
                  <w:lang w:val="sq-AL" w:eastAsia="en-US"/>
                </w:rPr>
                <w:t>View detailed dictionary</w:t>
              </w:r>
            </w:hyperlink>
          </w:p>
          <w:p w:rsidR="00990DDD" w:rsidRPr="002E352A" w:rsidRDefault="00990DDD" w:rsidP="006D79A5">
            <w:pPr>
              <w:numPr>
                <w:ilvl w:val="0"/>
                <w:numId w:val="15"/>
              </w:numPr>
              <w:spacing w:before="100" w:beforeAutospacing="1" w:after="100" w:afterAutospacing="1"/>
              <w:textAlignment w:val="top"/>
              <w:rPr>
                <w:rFonts w:ascii="Arial" w:hAnsi="Arial" w:cs="Arial"/>
                <w:b/>
                <w:bCs/>
                <w:vanish/>
                <w:color w:val="000000"/>
                <w:sz w:val="20"/>
                <w:lang w:val="sq-AL" w:eastAsia="en-US"/>
              </w:rPr>
            </w:pPr>
            <w:r w:rsidRPr="002E352A">
              <w:rPr>
                <w:rFonts w:ascii="Arial" w:hAnsi="Arial" w:cs="Arial"/>
                <w:b/>
                <w:bCs/>
                <w:vanish/>
                <w:color w:val="000000"/>
                <w:sz w:val="20"/>
                <w:lang w:val="sq-AL" w:eastAsia="en-US"/>
              </w:rPr>
              <w:t xml:space="preserve">noun </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vulë</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plumb</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shenjë</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fokë</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provë</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premtim</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detyrë</w:t>
            </w:r>
          </w:p>
          <w:p w:rsidR="00990DDD" w:rsidRPr="002E352A" w:rsidRDefault="00990DDD" w:rsidP="006D79A5">
            <w:pPr>
              <w:numPr>
                <w:ilvl w:val="0"/>
                <w:numId w:val="15"/>
              </w:numPr>
              <w:spacing w:before="100" w:beforeAutospacing="1" w:after="100" w:afterAutospacing="1"/>
              <w:textAlignment w:val="top"/>
              <w:rPr>
                <w:rFonts w:ascii="Arial" w:hAnsi="Arial" w:cs="Arial"/>
                <w:b/>
                <w:bCs/>
                <w:vanish/>
                <w:color w:val="000000"/>
                <w:sz w:val="20"/>
                <w:lang w:val="sq-AL" w:eastAsia="en-US"/>
              </w:rPr>
            </w:pPr>
            <w:r w:rsidRPr="002E352A">
              <w:rPr>
                <w:rFonts w:ascii="Arial" w:hAnsi="Arial" w:cs="Arial"/>
                <w:b/>
                <w:bCs/>
                <w:vanish/>
                <w:color w:val="000000"/>
                <w:sz w:val="20"/>
                <w:lang w:val="sq-AL" w:eastAsia="en-US"/>
              </w:rPr>
              <w:t xml:space="preserve">verb </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mbyll</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vulos</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gjuaj për fokë</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ngjit</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ngjis</w:t>
            </w:r>
          </w:p>
          <w:p w:rsidR="00990DDD" w:rsidRPr="002E352A" w:rsidRDefault="00990DDD" w:rsidP="006D79A5">
            <w:pPr>
              <w:numPr>
                <w:ilvl w:val="1"/>
                <w:numId w:val="15"/>
              </w:numPr>
              <w:spacing w:before="100" w:beforeAutospacing="1" w:after="100" w:afterAutospacing="1"/>
              <w:textAlignment w:val="top"/>
              <w:rPr>
                <w:rFonts w:ascii="Arial" w:hAnsi="Arial" w:cs="Arial"/>
                <w:vanish/>
                <w:color w:val="000000"/>
                <w:sz w:val="20"/>
                <w:lang w:val="sq-AL" w:eastAsia="en-US"/>
              </w:rPr>
            </w:pPr>
            <w:r w:rsidRPr="002E352A">
              <w:rPr>
                <w:rFonts w:ascii="Arial" w:hAnsi="Arial" w:cs="Arial"/>
                <w:vanish/>
                <w:color w:val="000000"/>
                <w:sz w:val="20"/>
                <w:lang w:val="sq-AL" w:eastAsia="en-US"/>
              </w:rPr>
              <w:t>plumboj</w:t>
            </w:r>
          </w:p>
          <w:p w:rsidR="00990DDD" w:rsidRPr="002E352A" w:rsidRDefault="00990DDD" w:rsidP="006D79A5">
            <w:pPr>
              <w:spacing w:line="240" w:lineRule="atLeast"/>
              <w:textAlignment w:val="top"/>
              <w:outlineLvl w:val="3"/>
              <w:rPr>
                <w:rFonts w:ascii="Arial" w:hAnsi="Arial" w:cs="Arial"/>
                <w:b/>
                <w:bCs/>
                <w:vanish/>
                <w:color w:val="000000"/>
                <w:sz w:val="20"/>
                <w:lang w:val="sq-AL" w:eastAsia="en-US"/>
              </w:rPr>
            </w:pPr>
            <w:r w:rsidRPr="002E352A">
              <w:rPr>
                <w:rFonts w:ascii="Arial" w:hAnsi="Arial" w:cs="Arial"/>
                <w:b/>
                <w:bCs/>
                <w:vanish/>
                <w:color w:val="000000"/>
                <w:sz w:val="20"/>
                <w:lang w:val="sq-AL" w:eastAsia="en-US"/>
              </w:rPr>
              <w:t>Translate any website</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9" w:history="1">
              <w:r w:rsidR="00990DDD" w:rsidRPr="002E352A">
                <w:rPr>
                  <w:rFonts w:ascii="Arial" w:hAnsi="Arial" w:cs="Arial"/>
                  <w:vanish/>
                  <w:color w:val="4272DB"/>
                  <w:sz w:val="20"/>
                  <w:lang w:val="sq-AL" w:eastAsia="en-US"/>
                </w:rPr>
                <w:t>El Confidencial</w:t>
              </w:r>
            </w:hyperlink>
            <w:r w:rsidR="00990DDD" w:rsidRPr="002E352A">
              <w:rPr>
                <w:rFonts w:ascii="Arial" w:hAnsi="Arial" w:cs="Arial"/>
                <w:vanish/>
                <w:color w:val="888888"/>
                <w:sz w:val="20"/>
                <w:lang w:val="sq-AL" w:eastAsia="en-US"/>
              </w:rPr>
              <w:t>-Spain</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0" w:history="1">
              <w:r w:rsidR="00990DDD" w:rsidRPr="002E352A">
                <w:rPr>
                  <w:rFonts w:ascii="Arial" w:hAnsi="Arial" w:cs="Arial"/>
                  <w:vanish/>
                  <w:color w:val="4272DB"/>
                  <w:sz w:val="20"/>
                  <w:lang w:val="sq-AL" w:eastAsia="en-US"/>
                </w:rPr>
                <w:t>News.de</w:t>
              </w:r>
            </w:hyperlink>
            <w:r w:rsidR="00990DDD" w:rsidRPr="002E352A">
              <w:rPr>
                <w:rFonts w:ascii="Arial" w:hAnsi="Arial" w:cs="Arial"/>
                <w:vanish/>
                <w:color w:val="888888"/>
                <w:sz w:val="20"/>
                <w:lang w:val="sq-AL" w:eastAsia="en-US"/>
              </w:rPr>
              <w:t>-Germany</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1" w:history="1">
              <w:r w:rsidR="00990DDD" w:rsidRPr="002E352A">
                <w:rPr>
                  <w:rFonts w:ascii="Arial" w:hAnsi="Arial" w:cs="Arial"/>
                  <w:vanish/>
                  <w:color w:val="4272DB"/>
                  <w:sz w:val="20"/>
                  <w:lang w:val="sq-AL" w:eastAsia="en-US"/>
                </w:rPr>
                <w:t>Elle</w:t>
              </w:r>
            </w:hyperlink>
            <w:r w:rsidR="00990DDD" w:rsidRPr="002E352A">
              <w:rPr>
                <w:rFonts w:ascii="Arial" w:hAnsi="Arial" w:cs="Arial"/>
                <w:vanish/>
                <w:color w:val="888888"/>
                <w:sz w:val="20"/>
                <w:lang w:val="sq-AL" w:eastAsia="en-US"/>
              </w:rPr>
              <w:t>-France</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2" w:history="1">
              <w:r w:rsidR="00990DDD" w:rsidRPr="002E352A">
                <w:rPr>
                  <w:rFonts w:ascii="Arial" w:eastAsia="MS Mincho" w:hAnsi="Arial" w:cs="Arial"/>
                  <w:vanish/>
                  <w:color w:val="4272DB"/>
                  <w:sz w:val="20"/>
                  <w:lang w:val="sq-AL" w:eastAsia="en-US"/>
                </w:rPr>
                <w:t>盆栽</w:t>
              </w:r>
            </w:hyperlink>
            <w:r w:rsidR="00990DDD" w:rsidRPr="002E352A">
              <w:rPr>
                <w:rFonts w:ascii="Arial" w:hAnsi="Arial" w:cs="Arial"/>
                <w:vanish/>
                <w:color w:val="888888"/>
                <w:sz w:val="20"/>
                <w:lang w:val="sq-AL" w:eastAsia="en-US"/>
              </w:rPr>
              <w:t>-Japan</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3" w:history="1">
              <w:r w:rsidR="00990DDD" w:rsidRPr="002E352A">
                <w:rPr>
                  <w:rFonts w:ascii="Arial" w:hAnsi="Arial" w:cs="Arial"/>
                  <w:vanish/>
                  <w:color w:val="4272DB"/>
                  <w:sz w:val="20"/>
                  <w:lang w:val="sq-AL" w:eastAsia="en-US"/>
                </w:rPr>
                <w:t>Vogue</w:t>
              </w:r>
            </w:hyperlink>
            <w:r w:rsidR="00990DDD" w:rsidRPr="002E352A">
              <w:rPr>
                <w:rFonts w:ascii="Arial" w:hAnsi="Arial" w:cs="Arial"/>
                <w:vanish/>
                <w:color w:val="888888"/>
                <w:sz w:val="20"/>
                <w:lang w:val="sq-AL" w:eastAsia="en-US"/>
              </w:rPr>
              <w:t>-France</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4" w:history="1">
              <w:r w:rsidR="00990DDD" w:rsidRPr="002E352A">
                <w:rPr>
                  <w:rFonts w:ascii="Arial" w:hAnsi="Arial" w:cs="Arial"/>
                  <w:vanish/>
                  <w:color w:val="4272DB"/>
                  <w:sz w:val="20"/>
                  <w:lang w:val="sq-AL" w:eastAsia="en-US"/>
                </w:rPr>
                <w:t>Marmiton.org</w:t>
              </w:r>
            </w:hyperlink>
            <w:r w:rsidR="00990DDD" w:rsidRPr="002E352A">
              <w:rPr>
                <w:rFonts w:ascii="Arial" w:hAnsi="Arial" w:cs="Arial"/>
                <w:vanish/>
                <w:color w:val="888888"/>
                <w:sz w:val="20"/>
                <w:lang w:val="sq-AL" w:eastAsia="en-US"/>
              </w:rPr>
              <w:t>-France</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5" w:history="1">
              <w:r w:rsidR="00990DDD" w:rsidRPr="002E352A">
                <w:rPr>
                  <w:rFonts w:ascii="Arial" w:hAnsi="Arial" w:cs="Arial"/>
                  <w:vanish/>
                  <w:color w:val="4272DB"/>
                  <w:sz w:val="20"/>
                  <w:lang w:val="sq-AL" w:eastAsia="en-US"/>
                </w:rPr>
                <w:t>L'Express</w:t>
              </w:r>
            </w:hyperlink>
            <w:r w:rsidR="00990DDD" w:rsidRPr="002E352A">
              <w:rPr>
                <w:rFonts w:ascii="Arial" w:hAnsi="Arial" w:cs="Arial"/>
                <w:vanish/>
                <w:color w:val="888888"/>
                <w:sz w:val="20"/>
                <w:lang w:val="sq-AL" w:eastAsia="en-US"/>
              </w:rPr>
              <w:t>-France</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6" w:history="1">
              <w:r w:rsidR="00990DDD" w:rsidRPr="002E352A">
                <w:rPr>
                  <w:rFonts w:ascii="Arial" w:hAnsi="Arial" w:cs="Arial"/>
                  <w:vanish/>
                  <w:color w:val="4272DB"/>
                  <w:sz w:val="20"/>
                  <w:lang w:val="sq-AL" w:eastAsia="en-US"/>
                </w:rPr>
                <w:t>Zeit Online</w:t>
              </w:r>
            </w:hyperlink>
            <w:r w:rsidR="00990DDD" w:rsidRPr="002E352A">
              <w:rPr>
                <w:rFonts w:ascii="Arial" w:hAnsi="Arial" w:cs="Arial"/>
                <w:vanish/>
                <w:color w:val="888888"/>
                <w:sz w:val="20"/>
                <w:lang w:val="sq-AL" w:eastAsia="en-US"/>
              </w:rPr>
              <w:t>-Germany</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7" w:history="1">
              <w:r w:rsidR="00990DDD" w:rsidRPr="002E352A">
                <w:rPr>
                  <w:rFonts w:ascii="Arial" w:hAnsi="Arial" w:cs="Arial"/>
                  <w:vanish/>
                  <w:color w:val="4272DB"/>
                  <w:sz w:val="20"/>
                  <w:lang w:val="sq-AL" w:eastAsia="en-US"/>
                </w:rPr>
                <w:t>Arte Toreo</w:t>
              </w:r>
            </w:hyperlink>
            <w:r w:rsidR="00990DDD" w:rsidRPr="002E352A">
              <w:rPr>
                <w:rFonts w:ascii="Arial" w:hAnsi="Arial" w:cs="Arial"/>
                <w:vanish/>
                <w:color w:val="888888"/>
                <w:sz w:val="20"/>
                <w:lang w:val="sq-AL" w:eastAsia="en-US"/>
              </w:rPr>
              <w:t>-Spain</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8" w:history="1">
              <w:r w:rsidR="00990DDD" w:rsidRPr="002E352A">
                <w:rPr>
                  <w:rFonts w:ascii="Arial" w:hAnsi="Arial" w:cs="Arial"/>
                  <w:vanish/>
                  <w:color w:val="4272DB"/>
                  <w:sz w:val="20"/>
                  <w:lang w:val="sq-AL" w:eastAsia="en-US"/>
                </w:rPr>
                <w:t>Komika Magasin</w:t>
              </w:r>
            </w:hyperlink>
            <w:r w:rsidR="00990DDD" w:rsidRPr="002E352A">
              <w:rPr>
                <w:rFonts w:ascii="Arial" w:hAnsi="Arial" w:cs="Arial"/>
                <w:vanish/>
                <w:color w:val="888888"/>
                <w:sz w:val="20"/>
                <w:lang w:val="sq-AL" w:eastAsia="en-US"/>
              </w:rPr>
              <w:t>-Swedish</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19" w:history="1">
              <w:r w:rsidR="00990DDD" w:rsidRPr="002E352A">
                <w:rPr>
                  <w:rFonts w:ascii="Arial" w:hAnsi="Arial" w:cs="Arial"/>
                  <w:vanish/>
                  <w:color w:val="4272DB"/>
                  <w:sz w:val="20"/>
                  <w:lang w:val="sq-AL" w:eastAsia="en-US"/>
                </w:rPr>
                <w:t>Focus Online</w:t>
              </w:r>
            </w:hyperlink>
            <w:r w:rsidR="00990DDD" w:rsidRPr="002E352A">
              <w:rPr>
                <w:rFonts w:ascii="Arial" w:hAnsi="Arial" w:cs="Arial"/>
                <w:vanish/>
                <w:color w:val="888888"/>
                <w:sz w:val="20"/>
                <w:lang w:val="sq-AL" w:eastAsia="en-US"/>
              </w:rPr>
              <w:t>-Germany</w:t>
            </w:r>
          </w:p>
          <w:p w:rsidR="00990DDD" w:rsidRPr="002E352A" w:rsidRDefault="0063758E" w:rsidP="006D79A5">
            <w:pPr>
              <w:numPr>
                <w:ilvl w:val="0"/>
                <w:numId w:val="16"/>
              </w:numPr>
              <w:spacing w:before="100" w:beforeAutospacing="1" w:after="120"/>
              <w:ind w:left="0" w:right="360"/>
              <w:textAlignment w:val="top"/>
              <w:rPr>
                <w:rFonts w:ascii="Arial" w:hAnsi="Arial" w:cs="Arial"/>
                <w:vanish/>
                <w:color w:val="888888"/>
                <w:sz w:val="20"/>
                <w:lang w:val="sq-AL" w:eastAsia="en-US"/>
              </w:rPr>
            </w:pPr>
            <w:hyperlink r:id="rId20" w:history="1">
              <w:r w:rsidR="00990DDD" w:rsidRPr="002E352A">
                <w:rPr>
                  <w:rFonts w:ascii="Arial" w:hAnsi="Arial" w:cs="Arial"/>
                  <w:vanish/>
                  <w:color w:val="4272DB"/>
                  <w:sz w:val="20"/>
                  <w:lang w:val="sq-AL" w:eastAsia="en-US"/>
                </w:rPr>
                <w:t>La Información</w:t>
              </w:r>
            </w:hyperlink>
            <w:r w:rsidR="00990DDD" w:rsidRPr="002E352A">
              <w:rPr>
                <w:rFonts w:ascii="Arial" w:hAnsi="Arial" w:cs="Arial"/>
                <w:vanish/>
                <w:color w:val="888888"/>
                <w:sz w:val="20"/>
                <w:lang w:val="sq-AL" w:eastAsia="en-US"/>
              </w:rPr>
              <w:t>-Spain</w:t>
            </w:r>
          </w:p>
          <w:p w:rsidR="00990DDD" w:rsidRPr="002E352A" w:rsidRDefault="000D5B9E" w:rsidP="006D79A5">
            <w:pPr>
              <w:spacing w:after="0"/>
              <w:textAlignment w:val="top"/>
              <w:rPr>
                <w:rFonts w:ascii="Arial" w:hAnsi="Arial" w:cs="Arial"/>
                <w:color w:val="000000"/>
                <w:sz w:val="20"/>
                <w:lang w:val="sq-AL"/>
              </w:rPr>
            </w:pPr>
            <w:r w:rsidRPr="002E352A">
              <w:rPr>
                <w:rStyle w:val="hps"/>
                <w:rFonts w:ascii="Arial" w:hAnsi="Arial" w:cs="Arial"/>
                <w:color w:val="000000"/>
                <w:sz w:val="20"/>
                <w:lang w:val="sq-AL"/>
              </w:rPr>
              <w:t>19</w:t>
            </w:r>
            <w:r w:rsidR="00990DDD" w:rsidRPr="002E352A">
              <w:rPr>
                <w:rStyle w:val="hps"/>
                <w:rFonts w:ascii="Arial" w:hAnsi="Arial" w:cs="Arial"/>
                <w:color w:val="000000"/>
                <w:sz w:val="20"/>
                <w:lang w:val="sq-AL"/>
              </w:rPr>
              <w:t>.4</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Asnjë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tërheqje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zëvendësim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apo</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modifikim</w:t>
            </w:r>
            <w:r w:rsidR="00990DDD" w:rsidRPr="002E352A">
              <w:rPr>
                <w:rFonts w:ascii="Arial" w:hAnsi="Arial" w:cs="Arial"/>
                <w:color w:val="000000"/>
                <w:sz w:val="20"/>
                <w:lang w:val="sq-AL"/>
              </w:rPr>
              <w:t xml:space="preserve"> i</w:t>
            </w:r>
            <w:r w:rsidR="00990DDD" w:rsidRPr="002E352A">
              <w:rPr>
                <w:rStyle w:val="hps"/>
                <w:rFonts w:ascii="Arial" w:hAnsi="Arial" w:cs="Arial"/>
                <w:color w:val="000000"/>
                <w:sz w:val="20"/>
                <w:lang w:val="sq-AL"/>
              </w:rPr>
              <w:t xml:space="preserve"> tenderit nuk 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lejohet përveç</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nëse njoftimi</w:t>
            </w:r>
            <w:r w:rsidR="00990DDD" w:rsidRPr="002E352A">
              <w:rPr>
                <w:rFonts w:ascii="Arial" w:hAnsi="Arial" w:cs="Arial"/>
                <w:color w:val="000000"/>
                <w:sz w:val="20"/>
                <w:lang w:val="sq-AL"/>
              </w:rPr>
              <w:t xml:space="preserve"> mbi </w:t>
            </w:r>
            <w:r w:rsidR="00990DDD" w:rsidRPr="002E352A">
              <w:rPr>
                <w:rStyle w:val="hps"/>
                <w:rFonts w:ascii="Arial" w:hAnsi="Arial" w:cs="Arial"/>
                <w:color w:val="000000"/>
                <w:sz w:val="20"/>
                <w:lang w:val="sq-AL"/>
              </w:rPr>
              <w:t xml:space="preserve">tërheqjen, </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zëvendësimin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ose modifikimin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përkatës përmban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një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autorizim të vlefshëm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për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 kërkuar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tërheqjen zëvendësimin ose ndryshimin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 është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lexuar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hapjen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tenderëve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Vetëm</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zarfet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që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 xml:space="preserve">janë </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hapur</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lexuar me zë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hapjen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tenderëve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konsiderohen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më tej</w:t>
            </w:r>
            <w:r w:rsidR="00990DDD" w:rsidRPr="002E352A">
              <w:rPr>
                <w:rFonts w:ascii="Arial" w:hAnsi="Arial" w:cs="Arial"/>
                <w:color w:val="000000"/>
                <w:sz w:val="20"/>
                <w:lang w:val="sq-AL"/>
              </w:rPr>
              <w:t>.</w:t>
            </w:r>
          </w:p>
          <w:p w:rsidR="00990DDD" w:rsidRPr="002E352A" w:rsidRDefault="00990DDD" w:rsidP="006D79A5">
            <w:pPr>
              <w:spacing w:after="0"/>
              <w:ind w:left="2720" w:hanging="170"/>
              <w:textAlignment w:val="top"/>
              <w:rPr>
                <w:rFonts w:ascii="Arial" w:hAnsi="Arial" w:cs="Arial"/>
                <w:color w:val="000000"/>
                <w:sz w:val="20"/>
                <w:lang w:val="sq-AL"/>
              </w:rPr>
            </w:pPr>
          </w:p>
          <w:p w:rsidR="00990DDD" w:rsidRPr="002E352A" w:rsidRDefault="000D5B9E" w:rsidP="00B27C2A">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19</w:t>
            </w:r>
            <w:r w:rsidR="00990DDD" w:rsidRPr="002E352A">
              <w:rPr>
                <w:rFonts w:ascii="Arial" w:hAnsi="Arial" w:cs="Arial"/>
                <w:color w:val="000000"/>
                <w:sz w:val="20"/>
                <w:lang w:val="sq-AL" w:eastAsia="en-US"/>
              </w:rPr>
              <w:t>.5 Të gjitha zarfet e tjera do të hapen në një kohë, duke lexuar me zë: emrin dhe adresën e tenderuesit</w:t>
            </w:r>
            <w:r w:rsidR="00B27C2A" w:rsidRPr="002E352A">
              <w:rPr>
                <w:rFonts w:ascii="Arial" w:hAnsi="Arial" w:cs="Arial"/>
                <w:color w:val="000000"/>
                <w:sz w:val="20"/>
                <w:lang w:val="sq-AL" w:eastAsia="en-US"/>
              </w:rPr>
              <w:t>,</w:t>
            </w:r>
            <w:r w:rsidR="00990DDD" w:rsidRPr="002E352A">
              <w:rPr>
                <w:rFonts w:ascii="Arial" w:hAnsi="Arial" w:cs="Arial"/>
                <w:color w:val="000000"/>
                <w:sz w:val="20"/>
                <w:lang w:val="sq-AL" w:eastAsia="en-US"/>
              </w:rPr>
              <w:t xml:space="preserve"> Çmimin total të tenderit të specifikuar në formularin e dorëzimit të Tenderit</w:t>
            </w:r>
            <w:r w:rsidR="00B27C2A" w:rsidRPr="002E352A">
              <w:rPr>
                <w:rFonts w:ascii="Arial" w:hAnsi="Arial" w:cs="Arial"/>
                <w:color w:val="000000"/>
                <w:sz w:val="20"/>
                <w:lang w:val="sq-AL" w:eastAsia="en-US"/>
              </w:rPr>
              <w:t xml:space="preserve"> 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w:t>
            </w:r>
            <w:proofErr w:type="spellStart"/>
            <w:r w:rsidR="00B27C2A" w:rsidRPr="002E352A">
              <w:rPr>
                <w:rFonts w:ascii="Arial" w:hAnsi="Arial" w:cs="Arial"/>
                <w:color w:val="000000"/>
                <w:sz w:val="20"/>
                <w:lang w:val="sq-AL" w:eastAsia="en-US"/>
              </w:rPr>
              <w:t>garancionit</w:t>
            </w:r>
            <w:proofErr w:type="spellEnd"/>
            <w:r w:rsidR="00B27C2A" w:rsidRPr="002E352A">
              <w:rPr>
                <w:rFonts w:ascii="Arial" w:hAnsi="Arial" w:cs="Arial"/>
                <w:color w:val="000000"/>
                <w:sz w:val="20"/>
                <w:lang w:val="sq-AL" w:eastAsia="en-US"/>
              </w:rPr>
              <w:t xml:space="preserve"> etj</w:t>
            </w:r>
            <w:r w:rsidR="00990DDD" w:rsidRPr="002E352A">
              <w:rPr>
                <w:rFonts w:ascii="Arial" w:hAnsi="Arial" w:cs="Arial"/>
                <w:color w:val="000000"/>
                <w:sz w:val="20"/>
                <w:lang w:val="sq-AL" w:eastAsia="en-US"/>
              </w:rPr>
              <w:t>.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2E352A" w:rsidRDefault="00990DDD" w:rsidP="00111D0E">
            <w:pPr>
              <w:pStyle w:val="Heading1"/>
              <w:spacing w:before="120" w:after="120"/>
              <w:rPr>
                <w:rFonts w:ascii="Arial" w:hAnsi="Arial" w:cs="Arial"/>
                <w:sz w:val="24"/>
                <w:szCs w:val="24"/>
                <w:lang w:val="sq-AL"/>
              </w:rPr>
            </w:pPr>
            <w:bookmarkStart w:id="103" w:name="_Toc505659527"/>
            <w:bookmarkStart w:id="104" w:name="_Toc61936866"/>
            <w:bookmarkStart w:id="105" w:name="_Toc286139781"/>
            <w:bookmarkStart w:id="106" w:name="_Toc286833825"/>
            <w:bookmarkStart w:id="107" w:name="_Toc306964890"/>
            <w:r w:rsidRPr="002E352A">
              <w:rPr>
                <w:rFonts w:ascii="Arial" w:hAnsi="Arial" w:cs="Arial"/>
                <w:sz w:val="24"/>
                <w:szCs w:val="24"/>
                <w:lang w:val="sq-AL"/>
              </w:rPr>
              <w:t xml:space="preserve">Vlerësimi dhe Krahasimi i </w:t>
            </w:r>
            <w:bookmarkEnd w:id="103"/>
            <w:bookmarkEnd w:id="104"/>
            <w:bookmarkEnd w:id="105"/>
            <w:r w:rsidRPr="002E352A">
              <w:rPr>
                <w:rFonts w:ascii="Arial" w:hAnsi="Arial" w:cs="Arial"/>
                <w:sz w:val="24"/>
                <w:szCs w:val="24"/>
                <w:lang w:val="sq-AL"/>
              </w:rPr>
              <w:t>Tenderëve</w:t>
            </w:r>
            <w:bookmarkEnd w:id="106"/>
            <w:bookmarkEnd w:id="107"/>
          </w:p>
        </w:tc>
      </w:tr>
      <w:tr w:rsidR="00990DDD" w:rsidRPr="002E352A" w:rsidTr="003C4C1B">
        <w:trPr>
          <w:jc w:val="center"/>
        </w:trPr>
        <w:tc>
          <w:tcPr>
            <w:tcW w:w="2120" w:type="dxa"/>
          </w:tcPr>
          <w:p w:rsidR="00990DDD" w:rsidRPr="002E352A" w:rsidRDefault="00990DDD" w:rsidP="00922BD4">
            <w:pPr>
              <w:pStyle w:val="Sec1-Clauses"/>
              <w:spacing w:before="0" w:after="200"/>
              <w:ind w:left="0" w:firstLine="0"/>
              <w:rPr>
                <w:rFonts w:ascii="Arial" w:hAnsi="Arial" w:cs="Arial"/>
                <w:sz w:val="20"/>
                <w:lang w:val="sq-AL"/>
              </w:rPr>
            </w:pPr>
            <w:r w:rsidRPr="002E352A">
              <w:rPr>
                <w:rFonts w:ascii="Arial" w:hAnsi="Arial" w:cs="Arial"/>
                <w:sz w:val="20"/>
                <w:lang w:val="sq-AL"/>
              </w:rPr>
              <w:t>2</w:t>
            </w:r>
            <w:r w:rsidR="00922BD4" w:rsidRPr="002E352A">
              <w:rPr>
                <w:rFonts w:ascii="Arial" w:hAnsi="Arial" w:cs="Arial"/>
                <w:sz w:val="20"/>
                <w:lang w:val="sq-AL"/>
              </w:rPr>
              <w:t>0</w:t>
            </w:r>
            <w:r w:rsidRPr="002E352A">
              <w:rPr>
                <w:rFonts w:ascii="Arial" w:hAnsi="Arial" w:cs="Arial"/>
                <w:sz w:val="20"/>
                <w:lang w:val="sq-AL"/>
              </w:rPr>
              <w:t>. Ekzaminimi i tenderëve</w:t>
            </w:r>
          </w:p>
        </w:tc>
        <w:tc>
          <w:tcPr>
            <w:tcW w:w="6405" w:type="dxa"/>
            <w:tcBorders>
              <w:bottom w:val="nil"/>
            </w:tcBorders>
          </w:tcPr>
          <w:p w:rsidR="00990DDD" w:rsidRPr="002E352A" w:rsidRDefault="00922BD4" w:rsidP="006D79A5">
            <w:pPr>
              <w:spacing w:after="0"/>
              <w:rPr>
                <w:rFonts w:ascii="Arial" w:hAnsi="Arial" w:cs="Arial"/>
                <w:bCs/>
                <w:sz w:val="20"/>
                <w:lang w:val="sq-AL"/>
              </w:rPr>
            </w:pPr>
            <w:r w:rsidRPr="002E352A">
              <w:rPr>
                <w:rFonts w:ascii="Arial" w:hAnsi="Arial" w:cs="Arial"/>
                <w:sz w:val="20"/>
                <w:lang w:val="sq-AL"/>
              </w:rPr>
              <w:t>20</w:t>
            </w:r>
            <w:r w:rsidR="00990DDD" w:rsidRPr="002E352A">
              <w:rPr>
                <w:rFonts w:ascii="Arial" w:hAnsi="Arial" w:cs="Arial"/>
                <w:sz w:val="20"/>
                <w:lang w:val="sq-AL"/>
              </w:rPr>
              <w:t xml:space="preserve">.1 </w:t>
            </w:r>
            <w:r w:rsidR="00990DDD" w:rsidRPr="002E352A">
              <w:rPr>
                <w:rFonts w:ascii="Arial" w:hAnsi="Arial" w:cs="Arial"/>
                <w:bCs/>
                <w:sz w:val="20"/>
                <w:lang w:val="sq-AL"/>
              </w:rPr>
              <w:t>Tenderët e pranuar</w:t>
            </w:r>
            <w:r w:rsidR="00990DDD" w:rsidRPr="002E352A">
              <w:rPr>
                <w:rFonts w:ascii="Arial" w:hAnsi="Arial" w:cs="Arial"/>
                <w:b/>
                <w:sz w:val="20"/>
                <w:lang w:val="sq-AL"/>
              </w:rPr>
              <w:t xml:space="preserve"> me kohë </w:t>
            </w:r>
            <w:r w:rsidR="00990DDD" w:rsidRPr="002E352A">
              <w:rPr>
                <w:rFonts w:ascii="Arial" w:hAnsi="Arial" w:cs="Arial"/>
                <w:bCs/>
                <w:sz w:val="20"/>
                <w:lang w:val="sq-AL"/>
              </w:rPr>
              <w:t xml:space="preserve">do të ekzaminohen, vlerësohen dhe krahasohen në bazë të procedurës së përcaktuar në </w:t>
            </w:r>
            <w:r w:rsidRPr="002E352A">
              <w:rPr>
                <w:rFonts w:ascii="Arial" w:hAnsi="Arial" w:cs="Arial"/>
                <w:bCs/>
                <w:sz w:val="20"/>
                <w:lang w:val="sq-AL"/>
              </w:rPr>
              <w:t xml:space="preserve">Rregulloren e </w:t>
            </w:r>
            <w:r w:rsidR="00990DDD" w:rsidRPr="002E352A">
              <w:rPr>
                <w:rFonts w:ascii="Arial" w:hAnsi="Arial" w:cs="Arial"/>
                <w:bCs/>
                <w:sz w:val="20"/>
                <w:lang w:val="sq-AL"/>
              </w:rPr>
              <w:t>Prokurimi Publik.</w:t>
            </w:r>
          </w:p>
          <w:p w:rsidR="00990DDD" w:rsidRPr="002E352A" w:rsidRDefault="00990DDD" w:rsidP="006D79A5">
            <w:pPr>
              <w:spacing w:after="0"/>
              <w:rPr>
                <w:rFonts w:ascii="Arial" w:hAnsi="Arial" w:cs="Arial"/>
                <w:bCs/>
                <w:sz w:val="20"/>
                <w:lang w:val="sq-AL"/>
              </w:rPr>
            </w:pP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r w:rsidRPr="002E352A">
              <w:rPr>
                <w:rFonts w:ascii="Arial" w:hAnsi="Arial" w:cs="Arial"/>
                <w:bCs/>
                <w:sz w:val="20"/>
                <w:lang w:val="sq-AL"/>
              </w:rPr>
              <w:tab/>
            </w:r>
          </w:p>
          <w:p w:rsidR="00990DDD" w:rsidRPr="002E352A" w:rsidRDefault="00990DDD" w:rsidP="006D79A5">
            <w:pPr>
              <w:spacing w:after="0"/>
              <w:rPr>
                <w:rFonts w:ascii="Arial" w:hAnsi="Arial" w:cs="Arial"/>
                <w:sz w:val="20"/>
                <w:lang w:val="sq-AL"/>
              </w:rPr>
            </w:pPr>
            <w:r w:rsidRPr="002E352A">
              <w:rPr>
                <w:rFonts w:ascii="Arial" w:hAnsi="Arial" w:cs="Arial"/>
                <w:bCs/>
                <w:sz w:val="20"/>
                <w:lang w:val="sq-AL"/>
              </w:rPr>
              <w:t>2</w:t>
            </w:r>
            <w:r w:rsidR="00922BD4" w:rsidRPr="002E352A">
              <w:rPr>
                <w:rFonts w:ascii="Arial" w:hAnsi="Arial" w:cs="Arial"/>
                <w:bCs/>
                <w:sz w:val="20"/>
                <w:lang w:val="sq-AL"/>
              </w:rPr>
              <w:t>0</w:t>
            </w:r>
            <w:r w:rsidRPr="002E352A">
              <w:rPr>
                <w:rFonts w:ascii="Arial" w:hAnsi="Arial" w:cs="Arial"/>
                <w:bCs/>
                <w:sz w:val="20"/>
                <w:lang w:val="sq-AL"/>
              </w:rPr>
              <w:t>.2</w:t>
            </w:r>
            <w:r w:rsidRPr="002E352A">
              <w:rPr>
                <w:rFonts w:ascii="Arial" w:hAnsi="Arial" w:cs="Arial"/>
                <w:sz w:val="20"/>
                <w:lang w:val="sq-AL"/>
              </w:rPr>
              <w:t xml:space="preserve"> Tenderi konsiderohet të jetë i </w:t>
            </w:r>
            <w:r w:rsidRPr="002E352A">
              <w:rPr>
                <w:rFonts w:ascii="Arial" w:hAnsi="Arial" w:cs="Arial"/>
                <w:b/>
                <w:bCs/>
                <w:sz w:val="20"/>
                <w:lang w:val="sq-AL"/>
              </w:rPr>
              <w:t>përgjegjshëm</w:t>
            </w:r>
            <w:r w:rsidRPr="002E352A">
              <w:rPr>
                <w:rFonts w:ascii="Arial" w:hAnsi="Arial" w:cs="Arial"/>
                <w:sz w:val="20"/>
                <w:lang w:val="sq-AL"/>
              </w:rPr>
              <w:t xml:space="preserve"> kur:</w:t>
            </w:r>
          </w:p>
          <w:p w:rsidR="00990DDD" w:rsidRPr="002E352A" w:rsidRDefault="00990DDD" w:rsidP="006D79A5">
            <w:pPr>
              <w:spacing w:after="0"/>
              <w:ind w:left="2210" w:firstLine="170"/>
              <w:rPr>
                <w:rFonts w:ascii="Arial" w:hAnsi="Arial" w:cs="Arial"/>
                <w:sz w:val="20"/>
                <w:lang w:val="sq-AL"/>
              </w:rPr>
            </w:pPr>
          </w:p>
          <w:p w:rsidR="00990DDD" w:rsidRPr="002E352A" w:rsidRDefault="00990DDD" w:rsidP="006D79A5">
            <w:pPr>
              <w:pStyle w:val="Text1"/>
              <w:numPr>
                <w:ilvl w:val="0"/>
                <w:numId w:val="36"/>
              </w:numPr>
              <w:spacing w:after="120"/>
              <w:ind w:left="924" w:hanging="357"/>
              <w:rPr>
                <w:rFonts w:ascii="Arial" w:hAnsi="Arial" w:cs="Arial"/>
                <w:sz w:val="20"/>
                <w:lang w:val="sq-AL"/>
              </w:rPr>
            </w:pPr>
            <w:r w:rsidRPr="002E352A">
              <w:rPr>
                <w:rFonts w:ascii="Arial" w:hAnsi="Arial" w:cs="Arial"/>
                <w:sz w:val="20"/>
                <w:lang w:val="sq-AL"/>
              </w:rPr>
              <w:t xml:space="preserve">është në pajtueshmëri nga aspekti administrativ me kërkesat formale të kësaj dosjeje të tenderit; </w:t>
            </w:r>
          </w:p>
          <w:p w:rsidR="00990DDD" w:rsidRPr="002E352A" w:rsidRDefault="00990DDD" w:rsidP="006D79A5">
            <w:pPr>
              <w:pStyle w:val="Text1"/>
              <w:numPr>
                <w:ilvl w:val="0"/>
                <w:numId w:val="36"/>
              </w:numPr>
              <w:spacing w:after="120"/>
              <w:ind w:left="924" w:hanging="357"/>
              <w:rPr>
                <w:rFonts w:ascii="Arial" w:hAnsi="Arial" w:cs="Arial"/>
                <w:sz w:val="20"/>
                <w:lang w:val="sq-AL"/>
              </w:rPr>
            </w:pPr>
            <w:r w:rsidRPr="002E352A">
              <w:rPr>
                <w:rFonts w:ascii="Arial" w:hAnsi="Arial" w:cs="Arial"/>
                <w:sz w:val="20"/>
                <w:lang w:val="sq-AL"/>
              </w:rPr>
              <w:t>është në pajtueshmëri në termet teknike me përshkrimin, kërkesat dhe specifikimet e përcaktuara në këtë dosje të tenderit;</w:t>
            </w:r>
          </w:p>
          <w:p w:rsidR="00990DDD" w:rsidRPr="002E352A" w:rsidRDefault="00990DDD" w:rsidP="006D79A5">
            <w:pPr>
              <w:pStyle w:val="Text1"/>
              <w:spacing w:after="120"/>
              <w:ind w:left="0"/>
              <w:rPr>
                <w:rFonts w:ascii="Arial" w:hAnsi="Arial" w:cs="Arial"/>
                <w:sz w:val="20"/>
                <w:lang w:val="sq-AL"/>
              </w:rPr>
            </w:pPr>
          </w:p>
        </w:tc>
      </w:tr>
      <w:tr w:rsidR="00990DDD" w:rsidRPr="002E352A" w:rsidTr="003C4C1B">
        <w:trPr>
          <w:jc w:val="center"/>
        </w:trPr>
        <w:tc>
          <w:tcPr>
            <w:tcW w:w="2120" w:type="dxa"/>
          </w:tcPr>
          <w:p w:rsidR="00990DDD" w:rsidRPr="002E352A" w:rsidRDefault="00990DDD" w:rsidP="00922BD4">
            <w:pPr>
              <w:pStyle w:val="Sec1-Clauses"/>
              <w:spacing w:before="0" w:after="0"/>
              <w:ind w:left="357" w:hanging="357"/>
              <w:rPr>
                <w:rFonts w:ascii="Arial" w:hAnsi="Arial" w:cs="Arial"/>
                <w:sz w:val="20"/>
                <w:lang w:val="sq-AL"/>
              </w:rPr>
            </w:pPr>
            <w:bookmarkStart w:id="108" w:name="_Toc61936868"/>
            <w:r w:rsidRPr="002E352A">
              <w:rPr>
                <w:rFonts w:ascii="Arial" w:hAnsi="Arial" w:cs="Arial"/>
                <w:sz w:val="20"/>
                <w:lang w:val="sq-AL"/>
              </w:rPr>
              <w:t>2</w:t>
            </w:r>
            <w:r w:rsidR="00922BD4" w:rsidRPr="002E352A">
              <w:rPr>
                <w:rFonts w:ascii="Arial" w:hAnsi="Arial" w:cs="Arial"/>
                <w:sz w:val="20"/>
                <w:lang w:val="sq-AL"/>
              </w:rPr>
              <w:t>1</w:t>
            </w:r>
            <w:r w:rsidRPr="002E352A">
              <w:rPr>
                <w:rFonts w:ascii="Arial" w:hAnsi="Arial" w:cs="Arial"/>
                <w:sz w:val="20"/>
                <w:lang w:val="sq-AL"/>
              </w:rPr>
              <w:t>. Sqarimi i Tenderëve</w:t>
            </w:r>
            <w:bookmarkEnd w:id="108"/>
          </w:p>
        </w:tc>
        <w:tc>
          <w:tcPr>
            <w:tcW w:w="6405" w:type="dxa"/>
          </w:tcPr>
          <w:p w:rsidR="00990DDD" w:rsidRPr="002E352A" w:rsidRDefault="00922BD4" w:rsidP="003C4C1B">
            <w:pPr>
              <w:spacing w:after="0"/>
              <w:ind w:left="11"/>
              <w:outlineLvl w:val="0"/>
              <w:rPr>
                <w:rFonts w:ascii="Arial" w:hAnsi="Arial" w:cs="Arial"/>
                <w:b/>
                <w:sz w:val="20"/>
                <w:lang w:val="sq-AL"/>
              </w:rPr>
            </w:pPr>
            <w:r w:rsidRPr="002E352A">
              <w:rPr>
                <w:rFonts w:ascii="Arial" w:hAnsi="Arial" w:cs="Arial"/>
                <w:sz w:val="20"/>
                <w:lang w:val="sq-AL"/>
              </w:rPr>
              <w:t>21</w:t>
            </w:r>
            <w:r w:rsidR="00990DDD" w:rsidRPr="002E352A">
              <w:rPr>
                <w:rFonts w:ascii="Arial" w:hAnsi="Arial" w:cs="Arial"/>
                <w:sz w:val="20"/>
                <w:lang w:val="sq-AL"/>
              </w:rPr>
              <w:t>.1 Për të lehtësuar ekzaminimin, vlerësimin dhe krahasimin e</w:t>
            </w:r>
            <w:r w:rsidR="00990DDD" w:rsidRPr="002E352A">
              <w:rPr>
                <w:rFonts w:ascii="Arial" w:hAnsi="Arial" w:cs="Arial"/>
                <w:b/>
                <w:sz w:val="20"/>
                <w:lang w:val="sq-AL"/>
              </w:rPr>
              <w:t xml:space="preserve"> </w:t>
            </w:r>
            <w:r w:rsidR="00990DDD" w:rsidRPr="002E352A">
              <w:rPr>
                <w:rFonts w:ascii="Arial" w:hAnsi="Arial" w:cs="Arial"/>
                <w:sz w:val="20"/>
                <w:lang w:val="sq-AL"/>
              </w:rPr>
              <w:t>tenderëve, Autoriteti Kontraktues mund të kërkojë nga secili</w:t>
            </w:r>
            <w:r w:rsidR="00990DDD" w:rsidRPr="002E352A">
              <w:rPr>
                <w:rFonts w:ascii="Arial" w:hAnsi="Arial" w:cs="Arial"/>
                <w:b/>
                <w:sz w:val="20"/>
                <w:lang w:val="sq-AL"/>
              </w:rPr>
              <w:t xml:space="preserve"> </w:t>
            </w:r>
            <w:r w:rsidR="00990DDD" w:rsidRPr="002E352A">
              <w:rPr>
                <w:rFonts w:ascii="Arial" w:hAnsi="Arial" w:cs="Arial"/>
                <w:sz w:val="20"/>
                <w:lang w:val="sq-AL"/>
              </w:rPr>
              <w:t>Tenderues individualisht sqarim mbi tenderin e tij/saj. Secili</w:t>
            </w:r>
            <w:r w:rsidR="00990DDD" w:rsidRPr="002E352A">
              <w:rPr>
                <w:rStyle w:val="hps"/>
                <w:rFonts w:ascii="Arial" w:hAnsi="Arial" w:cs="Arial"/>
                <w:color w:val="000000"/>
                <w:sz w:val="20"/>
                <w:lang w:val="sq-AL"/>
              </w:rPr>
              <w:t xml:space="preserve"> sqarim qe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dorëzohet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nga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tenderuesi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lidhje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tenderin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e tij</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dhe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që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nuk</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është</w:t>
            </w:r>
            <w:r w:rsidR="00990DDD" w:rsidRPr="002E352A">
              <w:rPr>
                <w:rFonts w:ascii="Arial" w:hAnsi="Arial" w:cs="Arial"/>
                <w:color w:val="000000"/>
                <w:sz w:val="20"/>
                <w:lang w:val="sq-AL"/>
              </w:rPr>
              <w:t xml:space="preserve"> ne përputhje me</w:t>
            </w:r>
            <w:r w:rsidR="00990DDD" w:rsidRPr="002E352A">
              <w:rPr>
                <w:rStyle w:val="hps"/>
                <w:rFonts w:ascii="Arial" w:hAnsi="Arial" w:cs="Arial"/>
                <w:color w:val="000000"/>
                <w:sz w:val="20"/>
                <w:lang w:val="sq-AL"/>
              </w:rPr>
              <w:t xml:space="preserve"> kërkesën</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nga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autoriteti</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kontraktues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nuk do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konsiderohet</w:t>
            </w:r>
            <w:r w:rsidR="00990DDD" w:rsidRPr="002E352A">
              <w:rPr>
                <w:rFonts w:ascii="Arial" w:hAnsi="Arial" w:cs="Arial"/>
                <w:color w:val="000000"/>
                <w:sz w:val="20"/>
                <w:lang w:val="sq-AL"/>
              </w:rPr>
              <w:t>.</w:t>
            </w:r>
          </w:p>
          <w:p w:rsidR="003C4C1B" w:rsidRPr="002E352A" w:rsidRDefault="003C4C1B" w:rsidP="003C4C1B">
            <w:pPr>
              <w:spacing w:after="0"/>
              <w:ind w:left="11"/>
              <w:outlineLvl w:val="0"/>
              <w:rPr>
                <w:rFonts w:ascii="Arial" w:hAnsi="Arial" w:cs="Arial"/>
                <w:b/>
                <w:sz w:val="20"/>
                <w:lang w:val="sq-AL"/>
              </w:rPr>
            </w:pPr>
          </w:p>
          <w:p w:rsidR="00990DDD" w:rsidRPr="002E352A" w:rsidRDefault="00922BD4" w:rsidP="006D79A5">
            <w:pPr>
              <w:spacing w:after="120"/>
              <w:ind w:firstLine="11"/>
              <w:outlineLvl w:val="0"/>
              <w:rPr>
                <w:rFonts w:ascii="Arial" w:hAnsi="Arial" w:cs="Arial"/>
                <w:sz w:val="20"/>
                <w:lang w:val="sq-AL"/>
              </w:rPr>
            </w:pPr>
            <w:r w:rsidRPr="002E352A">
              <w:rPr>
                <w:rStyle w:val="hps"/>
                <w:rFonts w:ascii="Arial" w:hAnsi="Arial" w:cs="Arial"/>
                <w:color w:val="000000"/>
                <w:sz w:val="20"/>
                <w:lang w:val="sq-AL"/>
              </w:rPr>
              <w:t>21</w:t>
            </w:r>
            <w:r w:rsidR="00990DDD" w:rsidRPr="002E352A">
              <w:rPr>
                <w:rStyle w:val="hps"/>
                <w:rFonts w:ascii="Arial" w:hAnsi="Arial" w:cs="Arial"/>
                <w:color w:val="000000"/>
                <w:sz w:val="20"/>
                <w:lang w:val="sq-AL"/>
              </w:rPr>
              <w:t>.2</w:t>
            </w:r>
            <w:r w:rsidR="00990DDD" w:rsidRPr="002E352A">
              <w:rPr>
                <w:rFonts w:ascii="Arial" w:hAnsi="Arial" w:cs="Arial"/>
                <w:color w:val="000000"/>
                <w:sz w:val="20"/>
                <w:lang w:val="sq-AL"/>
              </w:rPr>
              <w:t xml:space="preserve"> </w:t>
            </w:r>
            <w:r w:rsidR="00990DDD" w:rsidRPr="002E352A">
              <w:rPr>
                <w:rFonts w:ascii="Arial" w:hAnsi="Arial" w:cs="Arial"/>
                <w:sz w:val="20"/>
                <w:lang w:val="sq-AL"/>
              </w:rPr>
              <w:t xml:space="preserve">Kërkesa për sqarim dhe përgjigjja duhet të bëhen vetëm me shkrim, por nuk guxon të kërkohet, ofrohet ose lejohet asnjë ndryshim në çmim. </w:t>
            </w:r>
          </w:p>
          <w:p w:rsidR="00FA7E50" w:rsidRPr="002E352A" w:rsidRDefault="00922BD4" w:rsidP="00FA7E50">
            <w:pPr>
              <w:tabs>
                <w:tab w:val="left" w:pos="0"/>
              </w:tabs>
              <w:spacing w:after="120"/>
              <w:ind w:firstLine="1"/>
              <w:rPr>
                <w:rFonts w:ascii="Arial" w:hAnsi="Arial" w:cs="Arial"/>
                <w:sz w:val="20"/>
                <w:lang w:val="sq-AL"/>
              </w:rPr>
            </w:pPr>
            <w:r w:rsidRPr="002E352A">
              <w:rPr>
                <w:rFonts w:ascii="Arial" w:hAnsi="Arial" w:cs="Arial"/>
                <w:sz w:val="20"/>
                <w:lang w:val="sq-AL"/>
              </w:rPr>
              <w:t>21</w:t>
            </w:r>
            <w:r w:rsidR="00FA7E50" w:rsidRPr="002E352A">
              <w:rPr>
                <w:rFonts w:ascii="Arial" w:hAnsi="Arial" w:cs="Arial"/>
                <w:sz w:val="20"/>
                <w:lang w:val="sq-AL"/>
              </w:rPr>
              <w:t xml:space="preserve">.3 </w:t>
            </w:r>
            <w:r w:rsidR="003A07B9" w:rsidRPr="002E352A">
              <w:rPr>
                <w:rFonts w:ascii="Arial" w:hAnsi="Arial" w:cs="Arial"/>
                <w:sz w:val="20"/>
                <w:lang w:val="sq-AL"/>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3A07B9" w:rsidRPr="002E352A">
              <w:rPr>
                <w:rFonts w:ascii="Arial" w:hAnsi="Arial" w:cs="Arial"/>
                <w:sz w:val="20"/>
                <w:lang w:val="sq-AL"/>
              </w:rPr>
              <w:t>përqind</w:t>
            </w:r>
            <w:proofErr w:type="spellEnd"/>
            <w:r w:rsidR="003A07B9" w:rsidRPr="002E352A">
              <w:rPr>
                <w:rFonts w:ascii="Arial" w:hAnsi="Arial" w:cs="Arial"/>
                <w:sz w:val="20"/>
                <w:lang w:val="sq-AL"/>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w:t>
            </w:r>
            <w:r w:rsidR="003A07B9" w:rsidRPr="002E352A">
              <w:rPr>
                <w:rFonts w:ascii="Arial" w:hAnsi="Arial" w:cs="Arial"/>
                <w:sz w:val="20"/>
                <w:lang w:val="sq-AL"/>
              </w:rPr>
              <w:lastRenderedPageBreak/>
              <w:t>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r w:rsidR="00FA7E50" w:rsidRPr="002E352A">
              <w:rPr>
                <w:rFonts w:ascii="Arial" w:hAnsi="Arial" w:cs="Arial"/>
                <w:sz w:val="20"/>
                <w:lang w:val="sq-AL"/>
              </w:rPr>
              <w:t>.</w:t>
            </w:r>
          </w:p>
          <w:p w:rsidR="00FA7E50" w:rsidRPr="002E352A" w:rsidRDefault="00922BD4" w:rsidP="00FA7E50">
            <w:pPr>
              <w:spacing w:after="120"/>
              <w:ind w:firstLine="11"/>
              <w:outlineLvl w:val="0"/>
              <w:rPr>
                <w:rFonts w:ascii="Arial" w:hAnsi="Arial" w:cs="Arial"/>
                <w:sz w:val="20"/>
                <w:lang w:val="sq-AL"/>
              </w:rPr>
            </w:pPr>
            <w:r w:rsidRPr="002E352A">
              <w:rPr>
                <w:rFonts w:ascii="Arial" w:hAnsi="Arial" w:cs="Arial"/>
                <w:sz w:val="20"/>
                <w:lang w:val="sq-AL"/>
              </w:rPr>
              <w:t>21</w:t>
            </w:r>
            <w:r w:rsidR="00FA7E50" w:rsidRPr="002E352A">
              <w:rPr>
                <w:rFonts w:ascii="Arial" w:hAnsi="Arial" w:cs="Arial"/>
                <w:sz w:val="20"/>
                <w:lang w:val="sq-AL"/>
              </w:rPr>
              <w:t>.4 Ne rast te mospërputhjeve ne mes çmimit për njësi dhe vlerës totale, apo fjalëve dhe figurave, çmimi për njësi dhe fjalët  do te mbizotërojnë.</w:t>
            </w:r>
          </w:p>
        </w:tc>
      </w:tr>
      <w:tr w:rsidR="00990DDD" w:rsidRPr="002E352A" w:rsidTr="003C4C1B">
        <w:trPr>
          <w:jc w:val="center"/>
        </w:trPr>
        <w:tc>
          <w:tcPr>
            <w:tcW w:w="2120" w:type="dxa"/>
          </w:tcPr>
          <w:p w:rsidR="00990DDD" w:rsidRPr="002E352A" w:rsidRDefault="00990DDD" w:rsidP="00922BD4">
            <w:pPr>
              <w:pStyle w:val="Sec1-Clauses"/>
              <w:spacing w:before="0" w:after="200"/>
              <w:ind w:left="0" w:firstLine="0"/>
              <w:rPr>
                <w:rFonts w:ascii="Arial" w:hAnsi="Arial" w:cs="Arial"/>
                <w:sz w:val="20"/>
                <w:lang w:val="sq-AL"/>
              </w:rPr>
            </w:pPr>
            <w:r w:rsidRPr="002E352A">
              <w:rPr>
                <w:rFonts w:ascii="Arial" w:hAnsi="Arial" w:cs="Arial"/>
                <w:sz w:val="20"/>
                <w:lang w:val="sq-AL"/>
              </w:rPr>
              <w:lastRenderedPageBreak/>
              <w:t>2</w:t>
            </w:r>
            <w:r w:rsidR="00922BD4" w:rsidRPr="002E352A">
              <w:rPr>
                <w:rFonts w:ascii="Arial" w:hAnsi="Arial" w:cs="Arial"/>
                <w:sz w:val="20"/>
                <w:lang w:val="sq-AL"/>
              </w:rPr>
              <w:t>2</w:t>
            </w:r>
            <w:r w:rsidRPr="002E352A">
              <w:rPr>
                <w:rFonts w:ascii="Arial" w:hAnsi="Arial" w:cs="Arial"/>
                <w:sz w:val="20"/>
                <w:lang w:val="sq-AL"/>
              </w:rPr>
              <w:t>. Përgjegjshmëria e tenderëve</w:t>
            </w:r>
          </w:p>
        </w:tc>
        <w:tc>
          <w:tcPr>
            <w:tcW w:w="6405" w:type="dxa"/>
            <w:tcBorders>
              <w:bottom w:val="nil"/>
            </w:tcBorders>
          </w:tcPr>
          <w:p w:rsidR="00990DDD" w:rsidRPr="002E352A" w:rsidRDefault="00990DDD" w:rsidP="006D79A5">
            <w:pPr>
              <w:spacing w:after="120"/>
              <w:ind w:firstLine="11"/>
              <w:outlineLvl w:val="0"/>
              <w:rPr>
                <w:rFonts w:ascii="Arial" w:hAnsi="Arial" w:cs="Arial"/>
                <w:sz w:val="20"/>
                <w:lang w:val="sq-AL"/>
              </w:rPr>
            </w:pPr>
            <w:r w:rsidRPr="002E352A">
              <w:rPr>
                <w:rFonts w:ascii="Arial" w:hAnsi="Arial" w:cs="Arial"/>
                <w:sz w:val="20"/>
                <w:lang w:val="sq-AL"/>
              </w:rPr>
              <w:t>2</w:t>
            </w:r>
            <w:r w:rsidR="00922BD4" w:rsidRPr="002E352A">
              <w:rPr>
                <w:rFonts w:ascii="Arial" w:hAnsi="Arial" w:cs="Arial"/>
                <w:sz w:val="20"/>
                <w:lang w:val="sq-AL"/>
              </w:rPr>
              <w:t>2</w:t>
            </w:r>
            <w:r w:rsidRPr="002E352A">
              <w:rPr>
                <w:rFonts w:ascii="Arial" w:hAnsi="Arial" w:cs="Arial"/>
                <w:sz w:val="20"/>
                <w:lang w:val="sq-AL"/>
              </w:rPr>
              <w:t xml:space="preserve">.1 </w:t>
            </w:r>
            <w:r w:rsidRPr="002E352A">
              <w:rPr>
                <w:rStyle w:val="hps"/>
                <w:rFonts w:ascii="Arial" w:hAnsi="Arial" w:cs="Arial"/>
                <w:color w:val="000000"/>
                <w:sz w:val="20"/>
                <w:lang w:val="sq-AL"/>
              </w:rPr>
              <w:t xml:space="preserve">Nëse tenderi nuk është i përgjegjshëm do të refuzohet </w:t>
            </w:r>
            <w:r w:rsidRPr="002E352A">
              <w:rPr>
                <w:rFonts w:ascii="Arial" w:hAnsi="Arial" w:cs="Arial"/>
                <w:sz w:val="20"/>
                <w:lang w:val="sq-AL"/>
              </w:rPr>
              <w:t xml:space="preserve">dhe nuk mund të bëhet i tillë që të jetë në pajtueshmëri më vonë duke e korrigjuar atë ose duke e tërhequr largimin ose kufizimin. </w:t>
            </w:r>
          </w:p>
          <w:p w:rsidR="00990DDD" w:rsidRPr="002E352A" w:rsidRDefault="00990DDD" w:rsidP="00922BD4">
            <w:pPr>
              <w:tabs>
                <w:tab w:val="left" w:pos="0"/>
              </w:tabs>
              <w:spacing w:after="120"/>
              <w:ind w:firstLine="1"/>
              <w:rPr>
                <w:rFonts w:ascii="Arial" w:hAnsi="Arial" w:cs="Arial"/>
                <w:bCs/>
                <w:sz w:val="20"/>
                <w:lang w:val="sq-AL"/>
              </w:rPr>
            </w:pPr>
            <w:r w:rsidRPr="002E352A">
              <w:rPr>
                <w:rFonts w:ascii="Arial" w:hAnsi="Arial" w:cs="Arial"/>
                <w:bCs/>
                <w:sz w:val="20"/>
                <w:lang w:val="sq-AL"/>
              </w:rPr>
              <w:t>2</w:t>
            </w:r>
            <w:r w:rsidR="00922BD4" w:rsidRPr="002E352A">
              <w:rPr>
                <w:rFonts w:ascii="Arial" w:hAnsi="Arial" w:cs="Arial"/>
                <w:bCs/>
                <w:sz w:val="20"/>
                <w:lang w:val="sq-AL"/>
              </w:rPr>
              <w:t>2</w:t>
            </w:r>
            <w:r w:rsidRPr="002E352A">
              <w:rPr>
                <w:rFonts w:ascii="Arial" w:hAnsi="Arial" w:cs="Arial"/>
                <w:bCs/>
                <w:sz w:val="20"/>
                <w:lang w:val="sq-AL"/>
              </w:rPr>
              <w:t>.2 Tenderët e</w:t>
            </w:r>
            <w:r w:rsidRPr="002E352A">
              <w:rPr>
                <w:rFonts w:ascii="Arial" w:hAnsi="Arial" w:cs="Arial"/>
                <w:b/>
                <w:sz w:val="20"/>
                <w:lang w:val="sq-AL"/>
              </w:rPr>
              <w:t xml:space="preserve"> përgjegjshëm </w:t>
            </w:r>
            <w:r w:rsidRPr="002E352A">
              <w:rPr>
                <w:rFonts w:ascii="Arial" w:hAnsi="Arial" w:cs="Arial"/>
                <w:bCs/>
                <w:sz w:val="20"/>
                <w:lang w:val="sq-AL"/>
              </w:rPr>
              <w:t>do të vlerësohen</w:t>
            </w:r>
            <w:r w:rsidRPr="002E352A">
              <w:rPr>
                <w:rFonts w:ascii="Arial" w:hAnsi="Arial" w:cs="Arial"/>
                <w:b/>
                <w:sz w:val="20"/>
                <w:lang w:val="sq-AL"/>
              </w:rPr>
              <w:t xml:space="preserve"> </w:t>
            </w:r>
            <w:r w:rsidRPr="002E352A">
              <w:rPr>
                <w:rFonts w:ascii="Arial" w:hAnsi="Arial" w:cs="Arial"/>
                <w:bCs/>
                <w:sz w:val="20"/>
                <w:lang w:val="sq-AL"/>
              </w:rPr>
              <w:t xml:space="preserve">dhe krahasohen sipas </w:t>
            </w:r>
            <w:r w:rsidRPr="002E352A">
              <w:rPr>
                <w:rFonts w:ascii="Arial" w:hAnsi="Arial" w:cs="Arial"/>
                <w:sz w:val="20"/>
                <w:lang w:val="sq-AL"/>
              </w:rPr>
              <w:t>kritereve për dhënien e kontratës</w:t>
            </w:r>
            <w:r w:rsidRPr="002E352A">
              <w:rPr>
                <w:rFonts w:ascii="Arial" w:hAnsi="Arial" w:cs="Arial"/>
                <w:b/>
                <w:sz w:val="20"/>
                <w:lang w:val="sq-AL"/>
              </w:rPr>
              <w:t xml:space="preserve"> </w:t>
            </w:r>
            <w:r w:rsidRPr="002E352A">
              <w:rPr>
                <w:rFonts w:ascii="Arial" w:hAnsi="Arial" w:cs="Arial"/>
                <w:bCs/>
                <w:sz w:val="20"/>
                <w:lang w:val="sq-AL"/>
              </w:rPr>
              <w:t xml:space="preserve">të përcaktuara në Dosjen e tenderit. Tenderuesi i cili ka dorëzuar tenderin e renditur më të lartë do t’i jepet kontrata. </w:t>
            </w:r>
          </w:p>
        </w:tc>
      </w:tr>
      <w:tr w:rsidR="00990DDD" w:rsidRPr="002E352A" w:rsidTr="003C4C1B">
        <w:trPr>
          <w:jc w:val="center"/>
        </w:trPr>
        <w:tc>
          <w:tcPr>
            <w:tcW w:w="2120" w:type="dxa"/>
          </w:tcPr>
          <w:p w:rsidR="00990DDD" w:rsidRPr="002E352A"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2E352A" w:rsidRDefault="00990DDD" w:rsidP="00111D0E">
            <w:pPr>
              <w:pStyle w:val="Heading1"/>
              <w:spacing w:before="120" w:after="120"/>
              <w:rPr>
                <w:rFonts w:ascii="Arial" w:hAnsi="Arial" w:cs="Arial"/>
                <w:bCs/>
                <w:sz w:val="24"/>
                <w:szCs w:val="24"/>
                <w:lang w:val="sq-AL"/>
              </w:rPr>
            </w:pPr>
            <w:bookmarkStart w:id="109" w:name="_Toc286833826"/>
            <w:bookmarkStart w:id="110" w:name="_Toc306964891"/>
            <w:r w:rsidRPr="002E352A">
              <w:rPr>
                <w:rFonts w:ascii="Arial" w:hAnsi="Arial" w:cs="Arial"/>
                <w:bCs/>
                <w:sz w:val="24"/>
                <w:szCs w:val="24"/>
                <w:lang w:val="sq-AL"/>
              </w:rPr>
              <w:t>Dh</w:t>
            </w:r>
            <w:r w:rsidRPr="002E352A">
              <w:rPr>
                <w:rStyle w:val="hps"/>
                <w:rFonts w:ascii="Arial" w:hAnsi="Arial" w:cs="Arial"/>
                <w:color w:val="000000"/>
                <w:sz w:val="24"/>
                <w:szCs w:val="24"/>
                <w:lang w:val="sq-AL"/>
              </w:rPr>
              <w:t>ënia e Kontratës</w:t>
            </w:r>
            <w:bookmarkEnd w:id="109"/>
            <w:bookmarkEnd w:id="110"/>
            <w:r w:rsidRPr="002E352A">
              <w:rPr>
                <w:rStyle w:val="hps"/>
                <w:rFonts w:ascii="Arial" w:hAnsi="Arial" w:cs="Arial"/>
                <w:color w:val="000000"/>
                <w:sz w:val="24"/>
                <w:szCs w:val="24"/>
                <w:lang w:val="sq-AL"/>
              </w:rPr>
              <w:t xml:space="preserve"> </w:t>
            </w:r>
          </w:p>
        </w:tc>
      </w:tr>
      <w:tr w:rsidR="00990DDD" w:rsidRPr="002E352A" w:rsidTr="003C4C1B">
        <w:trPr>
          <w:jc w:val="center"/>
        </w:trPr>
        <w:tc>
          <w:tcPr>
            <w:tcW w:w="2120" w:type="dxa"/>
          </w:tcPr>
          <w:p w:rsidR="00990DDD" w:rsidRPr="002E352A" w:rsidRDefault="00922BD4" w:rsidP="00922BD4">
            <w:pPr>
              <w:pStyle w:val="Sec1-Clauses"/>
              <w:spacing w:before="0" w:after="200"/>
              <w:rPr>
                <w:rFonts w:ascii="Arial" w:hAnsi="Arial" w:cs="Arial"/>
                <w:sz w:val="20"/>
                <w:lang w:val="sq-AL"/>
              </w:rPr>
            </w:pPr>
            <w:bookmarkStart w:id="111" w:name="_Toc438438864"/>
            <w:bookmarkStart w:id="112" w:name="_Toc438532658"/>
            <w:bookmarkStart w:id="113" w:name="_Toc438734008"/>
            <w:bookmarkStart w:id="114" w:name="_Toc438907044"/>
            <w:bookmarkStart w:id="115" w:name="_Toc438907243"/>
            <w:bookmarkStart w:id="116" w:name="_Toc61936880"/>
            <w:r w:rsidRPr="002E352A">
              <w:rPr>
                <w:rFonts w:ascii="Arial" w:hAnsi="Arial" w:cs="Arial"/>
                <w:sz w:val="20"/>
                <w:lang w:val="sq-AL"/>
              </w:rPr>
              <w:t>2</w:t>
            </w:r>
            <w:r w:rsidR="00990DDD" w:rsidRPr="002E352A">
              <w:rPr>
                <w:rFonts w:ascii="Arial" w:hAnsi="Arial" w:cs="Arial"/>
                <w:sz w:val="20"/>
                <w:lang w:val="sq-AL"/>
              </w:rPr>
              <w:t xml:space="preserve">3. </w:t>
            </w:r>
            <w:r w:rsidR="00990DDD" w:rsidRPr="002E352A">
              <w:rPr>
                <w:rFonts w:ascii="Arial" w:hAnsi="Arial" w:cs="Arial"/>
                <w:bCs/>
                <w:sz w:val="20"/>
                <w:lang w:val="sq-AL"/>
              </w:rPr>
              <w:t>Kriteret e Dh</w:t>
            </w:r>
            <w:r w:rsidR="00990DDD" w:rsidRPr="002E352A">
              <w:rPr>
                <w:rStyle w:val="hps"/>
                <w:rFonts w:ascii="Arial" w:hAnsi="Arial" w:cs="Arial"/>
                <w:color w:val="000000"/>
                <w:sz w:val="20"/>
                <w:lang w:val="sq-AL"/>
              </w:rPr>
              <w:t>ënies</w:t>
            </w:r>
            <w:bookmarkEnd w:id="111"/>
            <w:bookmarkEnd w:id="112"/>
            <w:bookmarkEnd w:id="113"/>
            <w:bookmarkEnd w:id="114"/>
            <w:bookmarkEnd w:id="115"/>
            <w:bookmarkEnd w:id="116"/>
            <w:r w:rsidR="00990DDD" w:rsidRPr="002E352A">
              <w:rPr>
                <w:rStyle w:val="hps"/>
                <w:rFonts w:ascii="Arial" w:hAnsi="Arial" w:cs="Arial"/>
                <w:color w:val="000000"/>
                <w:sz w:val="20"/>
                <w:lang w:val="sq-AL"/>
              </w:rPr>
              <w:t xml:space="preserve"> se Kontratës</w:t>
            </w:r>
          </w:p>
        </w:tc>
        <w:tc>
          <w:tcPr>
            <w:tcW w:w="6405" w:type="dxa"/>
          </w:tcPr>
          <w:p w:rsidR="00990DDD" w:rsidRPr="002E352A" w:rsidRDefault="00922BD4" w:rsidP="006D79A5">
            <w:pPr>
              <w:tabs>
                <w:tab w:val="left" w:pos="0"/>
              </w:tabs>
              <w:spacing w:after="0"/>
              <w:rPr>
                <w:rStyle w:val="hps"/>
                <w:rFonts w:ascii="Arial" w:hAnsi="Arial" w:cs="Arial"/>
                <w:b/>
                <w:color w:val="000000"/>
                <w:sz w:val="20"/>
                <w:lang w:val="sq-AL"/>
              </w:rPr>
            </w:pPr>
            <w:r w:rsidRPr="002E352A">
              <w:rPr>
                <w:rFonts w:ascii="Arial" w:hAnsi="Arial" w:cs="Arial"/>
                <w:sz w:val="20"/>
                <w:lang w:val="sq-AL"/>
              </w:rPr>
              <w:t>23</w:t>
            </w:r>
            <w:r w:rsidR="00990DDD" w:rsidRPr="002E352A">
              <w:rPr>
                <w:rFonts w:ascii="Arial" w:hAnsi="Arial" w:cs="Arial"/>
                <w:sz w:val="20"/>
                <w:lang w:val="sq-AL"/>
              </w:rPr>
              <w:t xml:space="preserve">.1 </w:t>
            </w:r>
            <w:r w:rsidR="00990DDD" w:rsidRPr="002E352A">
              <w:rPr>
                <w:rStyle w:val="hps"/>
                <w:rFonts w:ascii="Arial" w:hAnsi="Arial" w:cs="Arial"/>
                <w:color w:val="000000"/>
                <w:sz w:val="20"/>
                <w:lang w:val="sq-AL"/>
              </w:rPr>
              <w:t>Kontrata do te shpërblehet sipas kritereve për dhënien e kontratës siç</w:t>
            </w:r>
            <w:r w:rsidR="00990DDD" w:rsidRPr="002E352A">
              <w:rPr>
                <w:rStyle w:val="hps"/>
                <w:rFonts w:ascii="Arial" w:hAnsi="Arial" w:cs="Arial"/>
                <w:b/>
                <w:color w:val="000000"/>
                <w:sz w:val="20"/>
                <w:lang w:val="sq-AL"/>
              </w:rPr>
              <w:t xml:space="preserve"> </w:t>
            </w:r>
            <w:r w:rsidR="00990DDD" w:rsidRPr="002E352A">
              <w:rPr>
                <w:rStyle w:val="hps"/>
                <w:rFonts w:ascii="Arial" w:hAnsi="Arial" w:cs="Arial"/>
                <w:color w:val="000000"/>
                <w:sz w:val="20"/>
                <w:lang w:val="sq-AL"/>
              </w:rPr>
              <w:t xml:space="preserve">janë </w:t>
            </w:r>
            <w:r w:rsidR="00990DDD" w:rsidRPr="002E352A">
              <w:rPr>
                <w:rStyle w:val="hps"/>
                <w:rFonts w:ascii="Arial" w:hAnsi="Arial" w:cs="Arial"/>
                <w:b/>
                <w:color w:val="000000"/>
                <w:sz w:val="20"/>
                <w:lang w:val="sq-AL"/>
              </w:rPr>
              <w:t>shënuar në FDT</w:t>
            </w:r>
          </w:p>
          <w:p w:rsidR="00990DDD" w:rsidRPr="002E352A" w:rsidRDefault="00990DDD" w:rsidP="006D79A5">
            <w:pPr>
              <w:tabs>
                <w:tab w:val="left" w:pos="0"/>
              </w:tabs>
              <w:spacing w:after="120"/>
              <w:rPr>
                <w:rFonts w:ascii="Arial" w:hAnsi="Arial" w:cs="Arial"/>
                <w:b/>
                <w:color w:val="000000"/>
                <w:sz w:val="20"/>
                <w:lang w:val="sq-AL"/>
              </w:rPr>
            </w:pP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r w:rsidRPr="002E352A">
              <w:rPr>
                <w:rStyle w:val="hps"/>
                <w:rFonts w:ascii="Arial" w:hAnsi="Arial" w:cs="Arial"/>
                <w:b/>
                <w:color w:val="000000"/>
                <w:sz w:val="20"/>
                <w:lang w:val="sq-AL"/>
              </w:rPr>
              <w:tab/>
            </w:r>
          </w:p>
        </w:tc>
      </w:tr>
      <w:tr w:rsidR="00990DDD" w:rsidRPr="002E352A" w:rsidTr="003C4C1B">
        <w:trPr>
          <w:jc w:val="center"/>
        </w:trPr>
        <w:tc>
          <w:tcPr>
            <w:tcW w:w="2120" w:type="dxa"/>
            <w:tcBorders>
              <w:bottom w:val="nil"/>
            </w:tcBorders>
          </w:tcPr>
          <w:p w:rsidR="00990DDD" w:rsidRPr="002E352A" w:rsidRDefault="00922BD4" w:rsidP="00922BD4">
            <w:pPr>
              <w:pStyle w:val="Sec1-Clauses"/>
              <w:spacing w:before="0" w:after="200"/>
              <w:rPr>
                <w:rFonts w:ascii="Arial" w:hAnsi="Arial" w:cs="Arial"/>
                <w:sz w:val="20"/>
                <w:lang w:val="sq-AL"/>
              </w:rPr>
            </w:pPr>
            <w:r w:rsidRPr="002E352A">
              <w:rPr>
                <w:rFonts w:ascii="Arial" w:hAnsi="Arial" w:cs="Arial"/>
                <w:sz w:val="20"/>
                <w:lang w:val="sq-AL"/>
              </w:rPr>
              <w:t>24</w:t>
            </w:r>
            <w:r w:rsidR="00990DDD" w:rsidRPr="002E352A">
              <w:rPr>
                <w:rFonts w:ascii="Arial" w:hAnsi="Arial" w:cs="Arial"/>
                <w:sz w:val="20"/>
                <w:lang w:val="sq-AL"/>
              </w:rPr>
              <w:t xml:space="preserve">. </w:t>
            </w:r>
            <w:r w:rsidR="00990DDD" w:rsidRPr="002E352A">
              <w:rPr>
                <w:rStyle w:val="hps"/>
                <w:rFonts w:ascii="Arial" w:hAnsi="Arial" w:cs="Arial"/>
                <w:color w:val="000000"/>
                <w:sz w:val="20"/>
                <w:lang w:val="sq-AL"/>
              </w:rPr>
              <w:t>Ankesat</w:t>
            </w:r>
          </w:p>
        </w:tc>
        <w:tc>
          <w:tcPr>
            <w:tcW w:w="6405" w:type="dxa"/>
          </w:tcPr>
          <w:p w:rsidR="003A07B9" w:rsidRPr="002E352A" w:rsidRDefault="00922BD4" w:rsidP="003A07B9">
            <w:pPr>
              <w:tabs>
                <w:tab w:val="left" w:pos="0"/>
              </w:tabs>
              <w:spacing w:after="120"/>
              <w:rPr>
                <w:rFonts w:ascii="Arial" w:hAnsi="Arial" w:cs="Arial"/>
                <w:sz w:val="20"/>
                <w:lang w:val="sq-AL"/>
              </w:rPr>
            </w:pPr>
            <w:r w:rsidRPr="002E352A">
              <w:rPr>
                <w:rFonts w:ascii="Arial" w:hAnsi="Arial" w:cs="Arial"/>
                <w:sz w:val="20"/>
                <w:lang w:val="sq-AL"/>
              </w:rPr>
              <w:t>24</w:t>
            </w:r>
            <w:r w:rsidR="00990DDD" w:rsidRPr="002E352A">
              <w:rPr>
                <w:rFonts w:ascii="Arial" w:hAnsi="Arial" w:cs="Arial"/>
                <w:sz w:val="20"/>
                <w:lang w:val="sq-AL"/>
              </w:rPr>
              <w:t xml:space="preserve">.1 </w:t>
            </w:r>
            <w:r w:rsidR="003A07B9" w:rsidRPr="002E352A">
              <w:rPr>
                <w:rFonts w:ascii="Arial" w:hAnsi="Arial" w:cs="Arial"/>
                <w:sz w:val="20"/>
                <w:lang w:val="sq-AL"/>
              </w:rPr>
              <w:t xml:space="preserve">Sipas Nenit 108/A te Ligjit Nr. </w:t>
            </w:r>
            <w:r w:rsidR="003A07B9" w:rsidRPr="002E352A">
              <w:rPr>
                <w:rFonts w:cs="Arial"/>
                <w:sz w:val="20"/>
                <w:lang w:val="sq-AL"/>
              </w:rPr>
              <w:t xml:space="preserve"> </w:t>
            </w:r>
            <w:r w:rsidR="003A07B9" w:rsidRPr="002E352A">
              <w:rPr>
                <w:rFonts w:ascii="Arial" w:hAnsi="Arial" w:cs="Arial"/>
                <w:sz w:val="20"/>
                <w:lang w:val="sq-AL"/>
              </w:rPr>
              <w:t xml:space="preserve">04/L-042 për Prokurimin Publik të Republikës se Kosovës, i ndryshuar dhe plotësuar me ligjin Nr. 04/L-237, ligjin Nr. 05/L-068 dhe ligjin Nr. 05/L-92, ankesa mund të dorëzohet, pa pagese, nga cilado palë e interesuar në </w:t>
            </w:r>
            <w:r w:rsidR="003A07B9" w:rsidRPr="002E352A">
              <w:rPr>
                <w:rFonts w:ascii="Arial" w:hAnsi="Arial" w:cs="Arial"/>
                <w:sz w:val="20"/>
                <w:u w:val="single"/>
                <w:lang w:val="sq-AL"/>
              </w:rPr>
              <w:t>çdo fazë</w:t>
            </w:r>
            <w:r w:rsidR="003A07B9" w:rsidRPr="002E352A">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990DDD" w:rsidRPr="002E352A" w:rsidRDefault="00990DDD" w:rsidP="006D79A5">
            <w:pPr>
              <w:tabs>
                <w:tab w:val="left" w:pos="0"/>
              </w:tabs>
              <w:spacing w:after="120"/>
              <w:rPr>
                <w:rFonts w:ascii="Arial" w:hAnsi="Arial" w:cs="Arial"/>
                <w:sz w:val="20"/>
                <w:lang w:val="sq-AL"/>
              </w:rPr>
            </w:pPr>
            <w:r w:rsidRPr="002E352A">
              <w:rPr>
                <w:rFonts w:ascii="Arial" w:hAnsi="Arial" w:cs="Arial"/>
                <w:sz w:val="20"/>
                <w:lang w:val="sq-AL"/>
              </w:rPr>
              <w:t>.</w:t>
            </w:r>
          </w:p>
          <w:p w:rsidR="00990DDD" w:rsidRPr="002E352A" w:rsidRDefault="00922BD4" w:rsidP="006D79A5">
            <w:pPr>
              <w:tabs>
                <w:tab w:val="left" w:pos="0"/>
              </w:tabs>
              <w:spacing w:after="0"/>
              <w:rPr>
                <w:rFonts w:ascii="Arial" w:hAnsi="Arial" w:cs="Arial"/>
                <w:color w:val="000000"/>
                <w:sz w:val="20"/>
                <w:lang w:val="sq-AL"/>
              </w:rPr>
            </w:pPr>
            <w:r w:rsidRPr="002E352A">
              <w:rPr>
                <w:rStyle w:val="hps"/>
                <w:rFonts w:ascii="Arial" w:hAnsi="Arial" w:cs="Arial"/>
                <w:color w:val="000000"/>
                <w:sz w:val="20"/>
                <w:lang w:val="sq-AL"/>
              </w:rPr>
              <w:t>24</w:t>
            </w:r>
            <w:r w:rsidR="00990DDD" w:rsidRPr="002E352A">
              <w:rPr>
                <w:rStyle w:val="hps"/>
                <w:rFonts w:ascii="Arial" w:hAnsi="Arial" w:cs="Arial"/>
                <w:color w:val="000000"/>
                <w:sz w:val="20"/>
                <w:lang w:val="sq-AL"/>
              </w:rPr>
              <w:t>.2</w:t>
            </w:r>
            <w:r w:rsidR="00FA7E50" w:rsidRPr="002E352A">
              <w:rPr>
                <w:rFonts w:ascii="Arial" w:hAnsi="Arial" w:cs="Arial"/>
                <w:color w:val="000000"/>
                <w:sz w:val="20"/>
                <w:lang w:val="sq-AL"/>
              </w:rPr>
              <w:t xml:space="preserve"> </w:t>
            </w:r>
            <w:r w:rsidR="00990DDD" w:rsidRPr="002E352A">
              <w:rPr>
                <w:rFonts w:ascii="Arial" w:hAnsi="Arial" w:cs="Arial"/>
                <w:color w:val="000000"/>
                <w:sz w:val="20"/>
                <w:lang w:val="sq-AL"/>
              </w:rPr>
              <w:t>F</w:t>
            </w:r>
            <w:r w:rsidR="00990DDD" w:rsidRPr="002E352A">
              <w:rPr>
                <w:rStyle w:val="hps"/>
                <w:rFonts w:ascii="Arial" w:hAnsi="Arial" w:cs="Arial"/>
                <w:color w:val="000000"/>
                <w:sz w:val="20"/>
                <w:lang w:val="sq-AL"/>
              </w:rPr>
              <w:t>orma</w:t>
            </w:r>
            <w:r w:rsidR="00990DDD" w:rsidRPr="002E352A">
              <w:rPr>
                <w:rFonts w:ascii="Arial" w:hAnsi="Arial" w:cs="Arial"/>
                <w:color w:val="000000"/>
                <w:sz w:val="20"/>
                <w:lang w:val="sq-AL"/>
              </w:rPr>
              <w:t xml:space="preserve"> s</w:t>
            </w:r>
            <w:r w:rsidR="00990DDD" w:rsidRPr="002E352A">
              <w:rPr>
                <w:rStyle w:val="hps"/>
                <w:rFonts w:ascii="Arial" w:hAnsi="Arial" w:cs="Arial"/>
                <w:color w:val="000000"/>
                <w:sz w:val="20"/>
                <w:lang w:val="sq-AL"/>
              </w:rPr>
              <w:t>tandarde 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ankesës</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mund</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shkarkohet</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nga</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faqet e internetit të</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KRPP-</w:t>
            </w:r>
            <w:r w:rsidR="00990DDD" w:rsidRPr="002E352A">
              <w:rPr>
                <w:rFonts w:ascii="Arial" w:hAnsi="Arial" w:cs="Arial"/>
                <w:color w:val="000000"/>
                <w:sz w:val="20"/>
                <w:lang w:val="sq-AL"/>
              </w:rPr>
              <w:t xml:space="preserve">së </w:t>
            </w:r>
            <w:r w:rsidR="00990DDD" w:rsidRPr="002E352A">
              <w:rPr>
                <w:rStyle w:val="hps"/>
                <w:rFonts w:ascii="Arial" w:hAnsi="Arial" w:cs="Arial"/>
                <w:color w:val="000000"/>
                <w:sz w:val="20"/>
                <w:lang w:val="sq-AL"/>
              </w:rPr>
              <w:t>ose</w:t>
            </w:r>
            <w:r w:rsidR="00990DDD" w:rsidRPr="002E352A">
              <w:rPr>
                <w:rFonts w:ascii="Arial" w:hAnsi="Arial" w:cs="Arial"/>
                <w:color w:val="000000"/>
                <w:sz w:val="20"/>
                <w:lang w:val="sq-AL"/>
              </w:rPr>
              <w:t xml:space="preserve"> </w:t>
            </w:r>
            <w:r w:rsidR="00990DDD" w:rsidRPr="002E352A">
              <w:rPr>
                <w:rStyle w:val="hps"/>
                <w:rFonts w:ascii="Arial" w:hAnsi="Arial" w:cs="Arial"/>
                <w:color w:val="000000"/>
                <w:sz w:val="20"/>
                <w:lang w:val="sq-AL"/>
              </w:rPr>
              <w:t>OSHP</w:t>
            </w:r>
            <w:r w:rsidR="00990DDD" w:rsidRPr="002E352A">
              <w:rPr>
                <w:rFonts w:ascii="Arial" w:hAnsi="Arial" w:cs="Arial"/>
                <w:color w:val="000000"/>
                <w:sz w:val="20"/>
                <w:lang w:val="sq-AL"/>
              </w:rPr>
              <w:t xml:space="preserve">-së: </w:t>
            </w:r>
            <w:hyperlink r:id="rId21" w:history="1">
              <w:r w:rsidR="004715B2" w:rsidRPr="002E352A">
                <w:rPr>
                  <w:rStyle w:val="Hyperlink"/>
                  <w:rFonts w:ascii="Arial" w:hAnsi="Arial" w:cs="Arial"/>
                  <w:b/>
                  <w:sz w:val="20"/>
                  <w:lang w:val="sq-AL"/>
                </w:rPr>
                <w:t>www.krpp.rks-gov.net</w:t>
              </w:r>
            </w:hyperlink>
            <w:r w:rsidR="004715B2" w:rsidRPr="002E352A">
              <w:rPr>
                <w:rFonts w:ascii="Arial" w:hAnsi="Arial" w:cs="Arial"/>
                <w:sz w:val="20"/>
                <w:lang w:val="sq-AL"/>
              </w:rPr>
              <w:t xml:space="preserve"> ose  </w:t>
            </w:r>
            <w:hyperlink r:id="rId22" w:history="1">
              <w:r w:rsidR="004715B2" w:rsidRPr="002E352A">
                <w:rPr>
                  <w:rStyle w:val="Hyperlink"/>
                  <w:rFonts w:ascii="Arial" w:hAnsi="Arial" w:cs="Arial"/>
                  <w:b/>
                  <w:sz w:val="20"/>
                  <w:lang w:val="sq-AL"/>
                </w:rPr>
                <w:t>www.oshp.rks-gov.net</w:t>
              </w:r>
            </w:hyperlink>
            <w:r w:rsidR="004715B2" w:rsidRPr="002E352A">
              <w:rPr>
                <w:rFonts w:ascii="Arial" w:hAnsi="Arial" w:cs="Arial"/>
                <w:sz w:val="20"/>
                <w:lang w:val="sq-AL"/>
              </w:rPr>
              <w:t xml:space="preserve">.  </w:t>
            </w:r>
          </w:p>
          <w:p w:rsidR="00990DDD" w:rsidRPr="002E352A" w:rsidRDefault="00990DDD" w:rsidP="006D79A5">
            <w:pPr>
              <w:spacing w:after="0"/>
              <w:ind w:left="2380" w:firstLine="5"/>
              <w:textAlignment w:val="top"/>
              <w:rPr>
                <w:rFonts w:ascii="Arial" w:hAnsi="Arial" w:cs="Arial"/>
                <w:color w:val="000000"/>
                <w:sz w:val="20"/>
                <w:lang w:val="sq-AL" w:eastAsia="en-US"/>
              </w:rPr>
            </w:pPr>
          </w:p>
          <w:p w:rsidR="003A07B9" w:rsidRPr="002E352A" w:rsidRDefault="00922BD4" w:rsidP="003A07B9">
            <w:pPr>
              <w:spacing w:after="0"/>
              <w:textAlignment w:val="top"/>
              <w:rPr>
                <w:rFonts w:ascii="Arial" w:hAnsi="Arial" w:cs="Arial"/>
                <w:color w:val="000000"/>
                <w:sz w:val="20"/>
                <w:lang w:val="sq-AL" w:eastAsia="en-US"/>
              </w:rPr>
            </w:pPr>
            <w:r w:rsidRPr="002E352A">
              <w:rPr>
                <w:rFonts w:ascii="Arial" w:hAnsi="Arial" w:cs="Arial"/>
                <w:color w:val="000000"/>
                <w:sz w:val="20"/>
                <w:lang w:val="sq-AL" w:eastAsia="en-US"/>
              </w:rPr>
              <w:t>24</w:t>
            </w:r>
            <w:r w:rsidR="00990DDD" w:rsidRPr="002E352A">
              <w:rPr>
                <w:rFonts w:ascii="Arial" w:hAnsi="Arial" w:cs="Arial"/>
                <w:color w:val="000000"/>
                <w:sz w:val="20"/>
                <w:lang w:val="sq-AL" w:eastAsia="en-US"/>
              </w:rPr>
              <w:t xml:space="preserve">.3 </w:t>
            </w:r>
            <w:r w:rsidR="003A07B9" w:rsidRPr="002E352A">
              <w:rPr>
                <w:rFonts w:ascii="Arial" w:hAnsi="Arial" w:cs="Arial"/>
                <w:sz w:val="20"/>
                <w:lang w:val="sq-AL"/>
              </w:rPr>
              <w:t xml:space="preserve">Ankesat duhet të dorëzohen në origjinal te Autoriteti Kontraktues, </w:t>
            </w:r>
            <w:r w:rsidR="003A07B9" w:rsidRPr="002E352A">
              <w:rPr>
                <w:rFonts w:ascii="Arial" w:hAnsi="Arial" w:cs="Arial"/>
                <w:color w:val="000000"/>
                <w:sz w:val="20"/>
                <w:lang w:val="sq-AL" w:eastAsia="en-US"/>
              </w:rPr>
              <w:t xml:space="preserve">në adresën </w:t>
            </w:r>
            <w:r w:rsidR="003A07B9" w:rsidRPr="002E352A">
              <w:rPr>
                <w:rFonts w:ascii="Arial" w:hAnsi="Arial" w:cs="Arial"/>
                <w:sz w:val="20"/>
                <w:lang w:val="sq-AL"/>
              </w:rPr>
              <w:t xml:space="preserve">e specifikuar </w:t>
            </w:r>
            <w:r w:rsidR="003A07B9" w:rsidRPr="002E352A">
              <w:rPr>
                <w:rStyle w:val="hps"/>
                <w:rFonts w:ascii="Arial" w:hAnsi="Arial" w:cs="Arial"/>
                <w:b/>
                <w:color w:val="000000"/>
                <w:sz w:val="20"/>
                <w:lang w:val="sq-AL"/>
              </w:rPr>
              <w:t>në FDT</w:t>
            </w:r>
            <w:r w:rsidR="003A07B9" w:rsidRPr="002E352A">
              <w:rPr>
                <w:rFonts w:ascii="Arial" w:hAnsi="Arial" w:cs="Arial"/>
                <w:color w:val="000000"/>
                <w:sz w:val="20"/>
                <w:lang w:val="sq-AL" w:eastAsia="en-US"/>
              </w:rPr>
              <w:t>.</w:t>
            </w:r>
          </w:p>
          <w:p w:rsidR="003A07B9" w:rsidRPr="002E352A" w:rsidRDefault="003A07B9" w:rsidP="003A07B9">
            <w:pPr>
              <w:spacing w:after="0"/>
              <w:rPr>
                <w:rFonts w:ascii="Arial" w:hAnsi="Arial" w:cs="Arial"/>
                <w:sz w:val="20"/>
                <w:lang w:val="sq-AL"/>
              </w:rPr>
            </w:pPr>
          </w:p>
          <w:p w:rsidR="003A07B9" w:rsidRPr="002E352A" w:rsidRDefault="003A07B9" w:rsidP="003A07B9">
            <w:pPr>
              <w:pStyle w:val="ListParagraph"/>
              <w:numPr>
                <w:ilvl w:val="0"/>
                <w:numId w:val="48"/>
              </w:numPr>
              <w:spacing w:after="0"/>
              <w:rPr>
                <w:rFonts w:ascii="Arial" w:hAnsi="Arial" w:cs="Arial"/>
                <w:sz w:val="20"/>
                <w:lang w:val="sq-AL"/>
              </w:rPr>
            </w:pPr>
            <w:r w:rsidRPr="002E352A">
              <w:rPr>
                <w:rFonts w:ascii="Arial" w:hAnsi="Arial" w:cs="Arial"/>
                <w:sz w:val="20"/>
                <w:lang w:val="sq-AL"/>
              </w:rPr>
              <w:t>Kurdo qe ankesa ka te beje me njoftimin e kontratës ose me dokumentet e tenderit brenda pesë (5) ditëve para afatit të fundit për dorëzim të ofertave.</w:t>
            </w:r>
          </w:p>
          <w:p w:rsidR="003A07B9" w:rsidRPr="002E352A" w:rsidRDefault="003A07B9" w:rsidP="003A07B9">
            <w:pPr>
              <w:spacing w:after="0"/>
              <w:rPr>
                <w:rFonts w:ascii="Arial" w:hAnsi="Arial" w:cs="Arial"/>
                <w:sz w:val="20"/>
                <w:lang w:val="sq-AL"/>
              </w:rPr>
            </w:pPr>
          </w:p>
          <w:p w:rsidR="00B43366" w:rsidRPr="002E352A" w:rsidRDefault="003A07B9" w:rsidP="00B43366">
            <w:pPr>
              <w:pStyle w:val="ListParagraph"/>
              <w:numPr>
                <w:ilvl w:val="0"/>
                <w:numId w:val="48"/>
              </w:numPr>
              <w:spacing w:after="0"/>
              <w:rPr>
                <w:rFonts w:ascii="Arial" w:hAnsi="Arial" w:cs="Arial"/>
                <w:sz w:val="20"/>
                <w:lang w:val="sq-AL"/>
              </w:rPr>
            </w:pPr>
            <w:r w:rsidRPr="002E352A">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B43366" w:rsidRPr="002E352A" w:rsidRDefault="00B43366" w:rsidP="00B43366">
            <w:pPr>
              <w:pStyle w:val="ListParagraph"/>
              <w:rPr>
                <w:rFonts w:ascii="Arial" w:hAnsi="Arial" w:cs="Arial"/>
                <w:sz w:val="20"/>
                <w:lang w:val="sq-AL"/>
              </w:rPr>
            </w:pPr>
          </w:p>
          <w:p w:rsidR="00990DDD" w:rsidRPr="002E352A" w:rsidRDefault="003A07B9" w:rsidP="00B43366">
            <w:pPr>
              <w:pStyle w:val="ListParagraph"/>
              <w:numPr>
                <w:ilvl w:val="0"/>
                <w:numId w:val="48"/>
              </w:numPr>
              <w:spacing w:after="0"/>
              <w:rPr>
                <w:rFonts w:ascii="Arial" w:hAnsi="Arial" w:cs="Arial"/>
                <w:sz w:val="20"/>
                <w:lang w:val="sq-AL"/>
              </w:rPr>
            </w:pPr>
            <w:r w:rsidRPr="002E352A">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2E352A" w:rsidRDefault="00990DDD" w:rsidP="006D79A5">
            <w:pPr>
              <w:spacing w:after="0"/>
              <w:ind w:left="2380" w:firstLine="5"/>
              <w:textAlignment w:val="top"/>
              <w:rPr>
                <w:rFonts w:ascii="Arial" w:hAnsi="Arial" w:cs="Arial"/>
                <w:color w:val="000000"/>
                <w:sz w:val="20"/>
                <w:lang w:val="sq-AL" w:eastAsia="en-US"/>
              </w:rPr>
            </w:pPr>
          </w:p>
          <w:p w:rsidR="003A07B9" w:rsidRPr="002E352A" w:rsidRDefault="00922BD4" w:rsidP="003A07B9">
            <w:pPr>
              <w:autoSpaceDE w:val="0"/>
              <w:autoSpaceDN w:val="0"/>
              <w:adjustRightInd w:val="0"/>
              <w:spacing w:after="0"/>
              <w:rPr>
                <w:rFonts w:ascii="Arial" w:hAnsi="Arial" w:cs="Arial"/>
                <w:sz w:val="20"/>
                <w:lang w:val="sq-AL"/>
              </w:rPr>
            </w:pPr>
            <w:r w:rsidRPr="002E352A">
              <w:rPr>
                <w:rFonts w:ascii="Arial" w:hAnsi="Arial" w:cs="Arial"/>
                <w:sz w:val="20"/>
                <w:lang w:val="sq-AL"/>
              </w:rPr>
              <w:t>24</w:t>
            </w:r>
            <w:r w:rsidR="00990DDD" w:rsidRPr="002E352A">
              <w:rPr>
                <w:rFonts w:ascii="Arial" w:hAnsi="Arial" w:cs="Arial"/>
                <w:sz w:val="20"/>
                <w:lang w:val="sq-AL"/>
              </w:rPr>
              <w:t xml:space="preserve">.4 </w:t>
            </w:r>
            <w:r w:rsidR="003A07B9" w:rsidRPr="002E352A">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3A07B9" w:rsidRPr="002E352A" w:rsidRDefault="003A07B9" w:rsidP="003A07B9">
            <w:pPr>
              <w:autoSpaceDE w:val="0"/>
              <w:autoSpaceDN w:val="0"/>
              <w:adjustRightInd w:val="0"/>
              <w:spacing w:after="0"/>
              <w:rPr>
                <w:rFonts w:ascii="Arial" w:hAnsi="Arial" w:cs="Arial"/>
                <w:color w:val="000000"/>
                <w:sz w:val="20"/>
                <w:lang w:val="sq-AL"/>
              </w:rPr>
            </w:pPr>
          </w:p>
          <w:p w:rsidR="003A07B9" w:rsidRPr="002E352A" w:rsidRDefault="003A07B9" w:rsidP="003A07B9">
            <w:pPr>
              <w:autoSpaceDE w:val="0"/>
              <w:autoSpaceDN w:val="0"/>
              <w:adjustRightInd w:val="0"/>
              <w:spacing w:after="0"/>
              <w:rPr>
                <w:rFonts w:ascii="Arial" w:hAnsi="Arial" w:cs="Arial"/>
                <w:color w:val="000000"/>
                <w:sz w:val="20"/>
                <w:lang w:val="sq-AL"/>
              </w:rPr>
            </w:pPr>
            <w:r w:rsidRPr="002E352A">
              <w:rPr>
                <w:rFonts w:ascii="Arial" w:hAnsi="Arial" w:cs="Arial"/>
                <w:sz w:val="20"/>
                <w:lang w:val="sq-AL"/>
              </w:rPr>
              <w:t xml:space="preserve">Ankesa pranë OSHP-së duhet të dorëzohen brenda dhjetë (10) ditëve pas vendimit të lëshuar nga autoriteti kontraktues në procedurën paraprake të zgjidhjes së mosmarrëveshjes në përputhje </w:t>
            </w:r>
            <w:r w:rsidRPr="002E352A">
              <w:rPr>
                <w:rFonts w:ascii="Arial" w:hAnsi="Arial" w:cs="Arial"/>
                <w:sz w:val="20"/>
                <w:lang w:val="sq-AL"/>
              </w:rPr>
              <w:lastRenderedPageBreak/>
              <w:t>me nenin 108/A të këtij ligji.</w:t>
            </w:r>
          </w:p>
          <w:p w:rsidR="00990DDD" w:rsidRPr="002E352A" w:rsidRDefault="00990DDD" w:rsidP="006D79A5">
            <w:pPr>
              <w:spacing w:after="0"/>
              <w:textAlignment w:val="top"/>
              <w:rPr>
                <w:rFonts w:ascii="Arial" w:hAnsi="Arial" w:cs="Arial"/>
                <w:sz w:val="20"/>
                <w:lang w:val="sq-AL"/>
              </w:rPr>
            </w:pPr>
          </w:p>
          <w:p w:rsidR="00990DDD" w:rsidRPr="002E352A" w:rsidRDefault="00990DDD" w:rsidP="006D79A5">
            <w:pPr>
              <w:spacing w:after="0"/>
              <w:textAlignment w:val="top"/>
              <w:rPr>
                <w:rFonts w:ascii="Arial" w:hAnsi="Arial" w:cs="Arial"/>
                <w:color w:val="000000"/>
                <w:sz w:val="20"/>
                <w:shd w:val="clear" w:color="auto" w:fill="FFFFFF"/>
                <w:lang w:val="sq-AL" w:eastAsia="en-US"/>
              </w:rPr>
            </w:pPr>
          </w:p>
          <w:p w:rsidR="00990DDD" w:rsidRPr="002E352A" w:rsidRDefault="00922BD4" w:rsidP="006D79A5">
            <w:pPr>
              <w:spacing w:after="0"/>
              <w:textAlignment w:val="top"/>
              <w:rPr>
                <w:rFonts w:ascii="Arial" w:hAnsi="Arial" w:cs="Arial"/>
                <w:color w:val="000000"/>
                <w:sz w:val="20"/>
                <w:shd w:val="clear" w:color="auto" w:fill="FFFFFF"/>
                <w:lang w:val="sq-AL" w:eastAsia="en-US"/>
              </w:rPr>
            </w:pPr>
            <w:r w:rsidRPr="002E352A">
              <w:rPr>
                <w:rFonts w:ascii="Arial" w:hAnsi="Arial" w:cs="Arial"/>
                <w:color w:val="000000"/>
                <w:sz w:val="20"/>
                <w:lang w:val="sq-AL" w:eastAsia="en-US"/>
              </w:rPr>
              <w:t>24</w:t>
            </w:r>
            <w:r w:rsidR="00990DDD" w:rsidRPr="002E352A">
              <w:rPr>
                <w:rFonts w:ascii="Arial" w:hAnsi="Arial" w:cs="Arial"/>
                <w:color w:val="000000"/>
                <w:sz w:val="20"/>
                <w:lang w:val="sq-AL" w:eastAsia="en-US"/>
              </w:rPr>
              <w:t xml:space="preserve">.5 Të gjitha ankuesit duhet të paguajnë një tarifë për ankese ne </w:t>
            </w:r>
            <w:r w:rsidR="003A07B9" w:rsidRPr="002E352A">
              <w:rPr>
                <w:rFonts w:ascii="Arial" w:hAnsi="Arial" w:cs="Arial"/>
                <w:color w:val="000000"/>
                <w:sz w:val="20"/>
                <w:lang w:val="sq-AL" w:eastAsia="en-US"/>
              </w:rPr>
              <w:t xml:space="preserve">shumë prej </w:t>
            </w:r>
            <w:r w:rsidR="003A07B9" w:rsidRPr="002E352A">
              <w:rPr>
                <w:rFonts w:ascii="Arial" w:hAnsi="Arial" w:cs="Arial"/>
                <w:i/>
                <w:color w:val="000000"/>
                <w:sz w:val="20"/>
                <w:highlight w:val="darkGray"/>
                <w:lang w:val="sq-AL" w:eastAsia="en-US"/>
              </w:rPr>
              <w:t xml:space="preserve">[shëno shumen ne </w:t>
            </w:r>
            <w:r w:rsidR="003A07B9" w:rsidRPr="002E352A">
              <w:rPr>
                <w:rFonts w:ascii="Arial" w:hAnsi="Arial" w:cs="Arial"/>
                <w:b/>
                <w:i/>
                <w:color w:val="000000"/>
                <w:sz w:val="20"/>
                <w:highlight w:val="darkGray"/>
                <w:lang w:val="sq-AL" w:eastAsia="en-US"/>
              </w:rPr>
              <w:t xml:space="preserve"> €],</w:t>
            </w:r>
            <w:r w:rsidR="00990DDD" w:rsidRPr="002E352A">
              <w:rPr>
                <w:rFonts w:ascii="Arial" w:hAnsi="Arial" w:cs="Arial"/>
                <w:color w:val="000000"/>
                <w:sz w:val="20"/>
                <w:lang w:val="sq-AL" w:eastAsia="en-US"/>
              </w:rPr>
              <w:t>së bashku me paraqitjen e një ankese</w:t>
            </w:r>
            <w:r w:rsidR="003A07B9" w:rsidRPr="002E352A">
              <w:rPr>
                <w:rFonts w:ascii="Arial" w:hAnsi="Arial" w:cs="Arial"/>
                <w:color w:val="000000"/>
                <w:sz w:val="20"/>
                <w:lang w:val="sq-AL" w:eastAsia="en-US"/>
              </w:rPr>
              <w:t xml:space="preserve"> ne OSHP</w:t>
            </w:r>
            <w:r w:rsidR="00990DDD" w:rsidRPr="002E352A">
              <w:rPr>
                <w:rFonts w:ascii="Arial" w:hAnsi="Arial" w:cs="Arial"/>
                <w:color w:val="000000"/>
                <w:sz w:val="20"/>
                <w:lang w:val="sq-AL" w:eastAsia="en-US"/>
              </w:rPr>
              <w:t xml:space="preserve">. Pagesa do të bëhet në para të gatshme ose të holla ekuivalente në llogarinë e krijuara nga OSHP-ja. </w:t>
            </w:r>
          </w:p>
          <w:p w:rsidR="00990DDD" w:rsidRPr="002E352A"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2E352A" w:rsidRDefault="00922BD4" w:rsidP="000E545C">
            <w:pPr>
              <w:rPr>
                <w:rFonts w:ascii="Arial" w:hAnsi="Arial" w:cs="Arial"/>
                <w:sz w:val="20"/>
                <w:lang w:val="sq-AL"/>
              </w:rPr>
            </w:pPr>
            <w:r w:rsidRPr="002E352A">
              <w:rPr>
                <w:rFonts w:ascii="Arial" w:hAnsi="Arial" w:cs="Arial"/>
                <w:color w:val="000000"/>
                <w:sz w:val="20"/>
                <w:shd w:val="clear" w:color="auto" w:fill="FFFFFF"/>
                <w:lang w:val="sq-AL" w:eastAsia="en-US"/>
              </w:rPr>
              <w:t>24</w:t>
            </w:r>
            <w:r w:rsidR="00990DDD" w:rsidRPr="002E352A">
              <w:rPr>
                <w:rFonts w:ascii="Arial" w:hAnsi="Arial" w:cs="Arial"/>
                <w:color w:val="000000"/>
                <w:sz w:val="20"/>
                <w:shd w:val="clear" w:color="auto" w:fill="FFFFFF"/>
                <w:lang w:val="sq-AL" w:eastAsia="en-US"/>
              </w:rPr>
              <w:t xml:space="preserve">.6 </w:t>
            </w:r>
            <w:r w:rsidR="004B260C" w:rsidRPr="002E352A">
              <w:rPr>
                <w:rFonts w:ascii="Arial" w:hAnsi="Arial" w:cs="Arial"/>
                <w:color w:val="000000"/>
                <w:sz w:val="20"/>
                <w:shd w:val="clear" w:color="auto" w:fill="FFFFFF"/>
                <w:lang w:val="sq-AL" w:eastAsia="en-US"/>
              </w:rPr>
              <w:t>Për procedura të mëtutjeshme rreth ankesave referohuni ne  LPP dhe ne Rregullat e Prokurimit</w:t>
            </w:r>
            <w:r w:rsidR="00990DDD" w:rsidRPr="002E352A">
              <w:rPr>
                <w:rFonts w:ascii="Arial" w:hAnsi="Arial" w:cs="Arial"/>
                <w:color w:val="000000"/>
                <w:sz w:val="20"/>
                <w:shd w:val="clear" w:color="auto" w:fill="FFFFFF"/>
                <w:lang w:val="sq-AL" w:eastAsia="en-US"/>
              </w:rPr>
              <w:t>.</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A9111E" w:rsidRDefault="00990DDD" w:rsidP="006D79A5">
      <w:pPr>
        <w:pStyle w:val="Heading1"/>
        <w:rPr>
          <w:rFonts w:ascii="Arial" w:hAnsi="Arial" w:cs="Arial"/>
          <w:sz w:val="24"/>
          <w:szCs w:val="24"/>
          <w:lang w:val="sq-AL"/>
        </w:rPr>
      </w:pPr>
      <w:bookmarkStart w:id="117" w:name="_Toc286833827"/>
      <w:bookmarkStart w:id="118" w:name="_Toc306964892"/>
      <w:r w:rsidRPr="00A9111E">
        <w:rPr>
          <w:rFonts w:ascii="Arial" w:hAnsi="Arial" w:cs="Arial"/>
          <w:sz w:val="24"/>
          <w:szCs w:val="24"/>
          <w:lang w:val="sq-AL"/>
        </w:rPr>
        <w:t>Seksioni II. FLETA E TË DHENAVE tË Tenderit (FTD)</w:t>
      </w:r>
      <w:bookmarkEnd w:id="117"/>
      <w:bookmarkEnd w:id="118"/>
      <w:r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23"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990DDD" w:rsidRPr="00A9111E" w:rsidRDefault="00990DDD" w:rsidP="005F656F">
      <w:pPr>
        <w:tabs>
          <w:tab w:val="left" w:pos="0"/>
          <w:tab w:val="left" w:pos="5103"/>
        </w:tabs>
        <w:spacing w:after="0"/>
        <w:rPr>
          <w:rStyle w:val="longtext"/>
          <w:rFonts w:ascii="Arial" w:hAnsi="Arial" w:cs="Arial"/>
          <w:color w:val="000000"/>
          <w:sz w:val="20"/>
          <w:shd w:val="clear" w:color="auto" w:fill="FFFFFF"/>
          <w:lang w:val="sq-AL"/>
        </w:rPr>
      </w:pPr>
      <w:r w:rsidRPr="00A9111E">
        <w:rPr>
          <w:rStyle w:val="longtext"/>
          <w:rFonts w:ascii="Arial" w:hAnsi="Arial" w:cs="Arial"/>
          <w:color w:val="000000"/>
          <w:sz w:val="20"/>
          <w:shd w:val="clear" w:color="auto" w:fill="FFFFFF"/>
          <w:lang w:val="sq-AL"/>
        </w:rPr>
        <w:t xml:space="preserve">Të dhënat e mëposhtme për </w:t>
      </w:r>
      <w:r w:rsidR="00CB7833" w:rsidRPr="00A9111E">
        <w:rPr>
          <w:rStyle w:val="longtext"/>
          <w:rFonts w:ascii="Arial" w:hAnsi="Arial" w:cs="Arial"/>
          <w:color w:val="000000"/>
          <w:sz w:val="20"/>
          <w:shd w:val="clear" w:color="auto" w:fill="FFFFFF"/>
          <w:lang w:val="sq-AL"/>
        </w:rPr>
        <w:t>shërbime</w:t>
      </w:r>
      <w:r w:rsidRPr="00A9111E">
        <w:rPr>
          <w:rStyle w:val="longtext"/>
          <w:rFonts w:ascii="Arial" w:hAnsi="Arial" w:cs="Arial"/>
          <w:color w:val="000000"/>
          <w:sz w:val="20"/>
          <w:shd w:val="clear" w:color="auto" w:fill="FFFFFF"/>
          <w:lang w:val="sq-AL"/>
        </w:rPr>
        <w:t xml:space="preserve"> që do të prokurohen do te </w:t>
      </w:r>
      <w:r w:rsidR="006D79A5" w:rsidRPr="00A9111E">
        <w:rPr>
          <w:rStyle w:val="longtext"/>
          <w:rFonts w:ascii="Arial" w:hAnsi="Arial" w:cs="Arial"/>
          <w:color w:val="000000"/>
          <w:sz w:val="20"/>
          <w:shd w:val="clear" w:color="auto" w:fill="FFFFFF"/>
          <w:lang w:val="sq-AL"/>
        </w:rPr>
        <w:t>plotësojnë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shtojnë</w:t>
      </w:r>
      <w:r w:rsidRPr="00A9111E">
        <w:rPr>
          <w:rStyle w:val="longtext"/>
          <w:rFonts w:ascii="Arial" w:hAnsi="Arial" w:cs="Arial"/>
          <w:color w:val="000000"/>
          <w:sz w:val="20"/>
          <w:shd w:val="clear" w:color="auto" w:fill="FFFFFF"/>
          <w:lang w:val="sq-AL"/>
        </w:rPr>
        <w:t xml:space="preserve">, ose </w:t>
      </w:r>
      <w:r w:rsidR="006D79A5" w:rsidRPr="00A9111E">
        <w:rPr>
          <w:rStyle w:val="longtext"/>
          <w:rFonts w:ascii="Arial" w:hAnsi="Arial" w:cs="Arial"/>
          <w:color w:val="000000"/>
          <w:sz w:val="20"/>
          <w:shd w:val="clear" w:color="auto" w:fill="FFFFFF"/>
          <w:lang w:val="sq-AL"/>
        </w:rPr>
        <w:t>ndryshojnë</w:t>
      </w:r>
      <w:r w:rsidRPr="00A9111E">
        <w:rPr>
          <w:rStyle w:val="longtext"/>
          <w:rFonts w:ascii="Arial" w:hAnsi="Arial" w:cs="Arial"/>
          <w:color w:val="000000"/>
          <w:sz w:val="20"/>
          <w:shd w:val="clear" w:color="auto" w:fill="FFFFFF"/>
          <w:lang w:val="sq-AL"/>
        </w:rPr>
        <w:t xml:space="preserve"> dispozitat e Informatave </w:t>
      </w:r>
      <w:r w:rsidR="006D79A5" w:rsidRPr="00A9111E">
        <w:rPr>
          <w:rStyle w:val="longtext"/>
          <w:rFonts w:ascii="Arial" w:hAnsi="Arial" w:cs="Arial"/>
          <w:color w:val="000000"/>
          <w:sz w:val="20"/>
          <w:shd w:val="clear" w:color="auto" w:fill="FFFFFF"/>
          <w:lang w:val="sq-AL"/>
        </w:rPr>
        <w:t>për</w:t>
      </w:r>
      <w:r w:rsidRPr="00A9111E">
        <w:rPr>
          <w:rStyle w:val="longtext"/>
          <w:rFonts w:ascii="Arial" w:hAnsi="Arial" w:cs="Arial"/>
          <w:color w:val="000000"/>
          <w:sz w:val="20"/>
          <w:shd w:val="clear" w:color="auto" w:fill="FFFFFF"/>
          <w:lang w:val="sq-AL"/>
        </w:rPr>
        <w:t xml:space="preserve"> Tenderuesin. Kurdo qe paraqitet </w:t>
      </w:r>
      <w:r w:rsidR="006D79A5" w:rsidRPr="00A9111E">
        <w:rPr>
          <w:rStyle w:val="longtext"/>
          <w:rFonts w:ascii="Arial" w:hAnsi="Arial" w:cs="Arial"/>
          <w:color w:val="000000"/>
          <w:sz w:val="20"/>
          <w:shd w:val="clear" w:color="auto" w:fill="FFFFFF"/>
          <w:lang w:val="sq-AL"/>
        </w:rPr>
        <w:t>ndonjë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mospërputhje</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këto</w:t>
      </w:r>
      <w:r w:rsidRPr="00A9111E">
        <w:rPr>
          <w:rStyle w:val="longtext"/>
          <w:rFonts w:ascii="Arial" w:hAnsi="Arial" w:cs="Arial"/>
          <w:color w:val="000000"/>
          <w:sz w:val="20"/>
          <w:shd w:val="clear" w:color="auto" w:fill="FFFFFF"/>
          <w:lang w:val="sq-AL"/>
        </w:rPr>
        <w:t xml:space="preserve"> dispozita do të mbizotërojnë mbi ato ne Informata për Tenderuesit.</w:t>
      </w:r>
    </w:p>
    <w:p w:rsidR="00315415" w:rsidRPr="00A9111E" w:rsidRDefault="00315415" w:rsidP="005F656F">
      <w:pPr>
        <w:tabs>
          <w:tab w:val="left" w:pos="0"/>
          <w:tab w:val="left" w:pos="5103"/>
        </w:tabs>
        <w:spacing w:after="0"/>
        <w:rPr>
          <w:rStyle w:val="longtext"/>
          <w:rFonts w:ascii="Arial" w:hAnsi="Arial" w:cs="Arial"/>
          <w:color w:val="000000"/>
          <w:sz w:val="20"/>
          <w:shd w:val="clear" w:color="auto" w:fill="FFFFFF"/>
          <w:lang w:val="sq-AL"/>
        </w:rPr>
      </w:pPr>
    </w:p>
    <w:p w:rsidR="00C35103" w:rsidRPr="00523026" w:rsidRDefault="00C35103" w:rsidP="00C35103">
      <w:pPr>
        <w:tabs>
          <w:tab w:val="left" w:pos="0"/>
          <w:tab w:val="left" w:pos="5103"/>
        </w:tabs>
        <w:spacing w:after="0"/>
        <w:rPr>
          <w:rStyle w:val="hps"/>
          <w:rFonts w:ascii="Arial" w:hAnsi="Arial" w:cs="Arial"/>
          <w:i/>
          <w:sz w:val="20"/>
          <w:lang w:val="sq-AL"/>
        </w:rPr>
      </w:pPr>
      <w:r w:rsidRPr="00165D6C">
        <w:rPr>
          <w:rStyle w:val="longtext"/>
          <w:rFonts w:ascii="Arial" w:hAnsi="Arial" w:cs="Arial"/>
          <w:i/>
          <w:color w:val="000000"/>
          <w:sz w:val="20"/>
          <w:shd w:val="clear" w:color="auto" w:fill="FFFFFF"/>
          <w:lang w:val="sq-AL"/>
        </w:rPr>
        <w:t>[</w:t>
      </w:r>
      <w:r w:rsidRPr="00165D6C">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867ABA" w:rsidRPr="00A9111E" w:rsidTr="00B27C2A">
        <w:trPr>
          <w:cantSplit/>
          <w:jc w:val="center"/>
        </w:trPr>
        <w:tc>
          <w:tcPr>
            <w:tcW w:w="2756" w:type="dxa"/>
            <w:gridSpan w:val="2"/>
            <w:vAlign w:val="center"/>
          </w:tcPr>
          <w:p w:rsidR="00867ABA" w:rsidRPr="00A9111E" w:rsidRDefault="00867ABA" w:rsidP="00B27C2A">
            <w:pPr>
              <w:pStyle w:val="BodyText"/>
              <w:jc w:val="center"/>
              <w:rPr>
                <w:rFonts w:ascii="Arial" w:hAnsi="Arial" w:cs="Arial"/>
                <w:sz w:val="20"/>
                <w:lang w:val="sq-AL"/>
              </w:rPr>
            </w:pPr>
            <w:r w:rsidRPr="00A9111E">
              <w:rPr>
                <w:rFonts w:ascii="Arial" w:hAnsi="Arial" w:cs="Arial"/>
                <w:sz w:val="20"/>
                <w:lang w:val="sq-AL"/>
              </w:rPr>
              <w:t>Udhëzimet për Tenderuesit</w:t>
            </w:r>
          </w:p>
        </w:tc>
        <w:tc>
          <w:tcPr>
            <w:tcW w:w="6038" w:type="dxa"/>
            <w:vAlign w:val="center"/>
          </w:tcPr>
          <w:p w:rsidR="00867ABA" w:rsidRPr="00A9111E" w:rsidRDefault="00867ABA" w:rsidP="00B27C2A">
            <w:pPr>
              <w:pStyle w:val="BodyText"/>
              <w:jc w:val="center"/>
              <w:rPr>
                <w:rFonts w:ascii="Arial" w:hAnsi="Arial" w:cs="Arial"/>
                <w:sz w:val="20"/>
                <w:lang w:val="sq-AL"/>
              </w:rPr>
            </w:pPr>
            <w:r w:rsidRPr="00A9111E">
              <w:rPr>
                <w:rFonts w:ascii="Arial" w:hAnsi="Arial" w:cs="Arial"/>
                <w:sz w:val="20"/>
                <w:lang w:val="sq-AL"/>
              </w:rPr>
              <w:t>Përmirësimet/Ndryshimet e Neneve relevante te Informatave për Tenderuesve</w:t>
            </w:r>
          </w:p>
          <w:p w:rsidR="00867ABA" w:rsidRPr="00A9111E" w:rsidRDefault="00867ABA" w:rsidP="00B27C2A">
            <w:pPr>
              <w:pStyle w:val="BodyText"/>
              <w:jc w:val="center"/>
              <w:rPr>
                <w:rFonts w:ascii="Arial" w:hAnsi="Arial" w:cs="Arial"/>
                <w:sz w:val="20"/>
                <w:lang w:val="sq-AL"/>
              </w:rPr>
            </w:pPr>
          </w:p>
        </w:tc>
      </w:tr>
      <w:tr w:rsidR="00867ABA" w:rsidRPr="00A9111E" w:rsidTr="00B27C2A">
        <w:trPr>
          <w:cantSplit/>
          <w:trHeight w:val="316"/>
          <w:jc w:val="center"/>
        </w:trPr>
        <w:tc>
          <w:tcPr>
            <w:tcW w:w="1704" w:type="dxa"/>
            <w:vAlign w:val="center"/>
          </w:tcPr>
          <w:p w:rsidR="00867ABA" w:rsidRPr="00A9111E" w:rsidRDefault="00867ABA" w:rsidP="00B27C2A">
            <w:pPr>
              <w:pStyle w:val="BodyText"/>
              <w:spacing w:after="0"/>
              <w:jc w:val="center"/>
              <w:rPr>
                <w:rFonts w:ascii="Arial" w:hAnsi="Arial" w:cs="Arial"/>
                <w:sz w:val="20"/>
                <w:lang w:val="sq-AL"/>
              </w:rPr>
            </w:pPr>
            <w:r w:rsidRPr="00A9111E">
              <w:rPr>
                <w:rFonts w:ascii="Arial" w:hAnsi="Arial" w:cs="Arial"/>
                <w:sz w:val="20"/>
                <w:lang w:val="sq-AL"/>
              </w:rPr>
              <w:t>Përshkrimi i Nenit</w:t>
            </w:r>
          </w:p>
        </w:tc>
        <w:tc>
          <w:tcPr>
            <w:tcW w:w="1052" w:type="dxa"/>
            <w:vAlign w:val="center"/>
          </w:tcPr>
          <w:p w:rsidR="00867ABA" w:rsidRPr="00A9111E" w:rsidRDefault="00867ABA" w:rsidP="00B27C2A">
            <w:pPr>
              <w:pStyle w:val="BodyText"/>
              <w:jc w:val="center"/>
              <w:rPr>
                <w:rFonts w:ascii="Arial" w:hAnsi="Arial" w:cs="Arial"/>
                <w:sz w:val="20"/>
                <w:lang w:val="sq-AL"/>
              </w:rPr>
            </w:pPr>
            <w:r w:rsidRPr="00A9111E">
              <w:rPr>
                <w:rFonts w:ascii="Arial" w:hAnsi="Arial" w:cs="Arial"/>
                <w:sz w:val="20"/>
                <w:lang w:val="sq-AL"/>
              </w:rPr>
              <w:t>Nr. i Nenit.</w:t>
            </w:r>
          </w:p>
        </w:tc>
        <w:tc>
          <w:tcPr>
            <w:tcW w:w="6038" w:type="dxa"/>
            <w:vAlign w:val="center"/>
          </w:tcPr>
          <w:p w:rsidR="00867ABA" w:rsidRPr="00A9111E" w:rsidRDefault="00867ABA" w:rsidP="00B27C2A">
            <w:pPr>
              <w:pStyle w:val="BodyText"/>
              <w:rPr>
                <w:rFonts w:ascii="Arial" w:hAnsi="Arial" w:cs="Arial"/>
                <w:b/>
                <w:sz w:val="20"/>
                <w:lang w:val="sq-AL"/>
              </w:rPr>
            </w:pPr>
          </w:p>
        </w:tc>
      </w:tr>
      <w:tr w:rsidR="00867ABA" w:rsidRPr="00A9111E" w:rsidTr="00B27C2A">
        <w:trPr>
          <w:jc w:val="center"/>
        </w:trPr>
        <w:tc>
          <w:tcPr>
            <w:tcW w:w="1704" w:type="dxa"/>
            <w:vAlign w:val="center"/>
          </w:tcPr>
          <w:p w:rsidR="00867ABA" w:rsidRPr="00A9111E" w:rsidRDefault="00B43366" w:rsidP="00B27C2A">
            <w:pPr>
              <w:spacing w:before="120"/>
              <w:rPr>
                <w:rFonts w:ascii="Arial" w:hAnsi="Arial" w:cs="Arial"/>
                <w:sz w:val="20"/>
                <w:lang w:val="sq-AL"/>
              </w:rPr>
            </w:pPr>
            <w:r w:rsidRPr="00A9111E">
              <w:rPr>
                <w:rFonts w:ascii="Arial" w:hAnsi="Arial" w:cs="Arial"/>
                <w:sz w:val="20"/>
                <w:lang w:val="sq-AL"/>
              </w:rPr>
              <w:t>Fush</w:t>
            </w:r>
            <w:r>
              <w:rPr>
                <w:rFonts w:ascii="Arial" w:hAnsi="Arial" w:cs="Arial"/>
                <w:sz w:val="20"/>
                <w:lang w:val="sq-AL"/>
              </w:rPr>
              <w:t>ëveprimi</w:t>
            </w:r>
            <w:r w:rsidRPr="00A9111E">
              <w:rPr>
                <w:rFonts w:ascii="Arial" w:hAnsi="Arial" w:cs="Arial"/>
                <w:sz w:val="20"/>
                <w:lang w:val="sq-AL"/>
              </w:rPr>
              <w:t xml:space="preserve"> </w:t>
            </w:r>
            <w:r>
              <w:rPr>
                <w:rFonts w:ascii="Arial" w:hAnsi="Arial" w:cs="Arial"/>
                <w:sz w:val="20"/>
                <w:lang w:val="sq-AL"/>
              </w:rPr>
              <w:t>i</w:t>
            </w:r>
            <w:r w:rsidR="00867ABA" w:rsidRPr="00A9111E">
              <w:rPr>
                <w:rFonts w:ascii="Arial" w:hAnsi="Arial" w:cs="Arial"/>
                <w:sz w:val="20"/>
                <w:lang w:val="sq-AL"/>
              </w:rPr>
              <w:t xml:space="preserve"> tenderit</w:t>
            </w:r>
          </w:p>
          <w:p w:rsidR="00867ABA" w:rsidRPr="00A9111E" w:rsidRDefault="00867ABA" w:rsidP="00B27C2A">
            <w:pPr>
              <w:spacing w:before="120"/>
              <w:rPr>
                <w:rFonts w:ascii="Arial" w:hAnsi="Arial" w:cs="Arial"/>
                <w:sz w:val="20"/>
                <w:lang w:val="sq-AL"/>
              </w:rPr>
            </w:pPr>
          </w:p>
          <w:p w:rsidR="00867ABA" w:rsidRPr="00A9111E" w:rsidRDefault="00867ABA" w:rsidP="00B27C2A">
            <w:pPr>
              <w:spacing w:before="120"/>
              <w:rPr>
                <w:rFonts w:ascii="Arial" w:hAnsi="Arial" w:cs="Arial"/>
                <w:sz w:val="20"/>
                <w:lang w:val="sq-AL"/>
              </w:rPr>
            </w:pPr>
          </w:p>
          <w:p w:rsidR="00867ABA" w:rsidRPr="00A9111E" w:rsidRDefault="00867ABA" w:rsidP="00B27C2A">
            <w:pPr>
              <w:spacing w:before="120"/>
              <w:rPr>
                <w:rFonts w:ascii="Arial" w:hAnsi="Arial" w:cs="Arial"/>
                <w:sz w:val="20"/>
                <w:lang w:val="sq-AL"/>
              </w:rPr>
            </w:pPr>
          </w:p>
          <w:p w:rsidR="00867ABA" w:rsidRPr="00A9111E" w:rsidRDefault="00867ABA" w:rsidP="00B27C2A">
            <w:pPr>
              <w:spacing w:before="120"/>
              <w:rPr>
                <w:rFonts w:ascii="Arial" w:hAnsi="Arial" w:cs="Arial"/>
                <w:sz w:val="20"/>
                <w:lang w:val="sq-AL"/>
              </w:rPr>
            </w:pPr>
          </w:p>
          <w:p w:rsidR="00867ABA" w:rsidRPr="00A9111E" w:rsidRDefault="00867ABA" w:rsidP="00B27C2A">
            <w:pPr>
              <w:spacing w:before="120"/>
              <w:rPr>
                <w:rFonts w:ascii="Arial" w:hAnsi="Arial" w:cs="Arial"/>
                <w:sz w:val="20"/>
                <w:lang w:val="sq-AL"/>
              </w:rPr>
            </w:pPr>
          </w:p>
          <w:p w:rsidR="00867ABA" w:rsidRPr="00A9111E" w:rsidRDefault="00867ABA" w:rsidP="00B27C2A">
            <w:pPr>
              <w:spacing w:before="120"/>
              <w:rPr>
                <w:rFonts w:ascii="Arial" w:hAnsi="Arial" w:cs="Arial"/>
                <w:bCs/>
                <w:sz w:val="20"/>
                <w:lang w:val="sq-AL"/>
              </w:rPr>
            </w:pPr>
          </w:p>
        </w:tc>
        <w:tc>
          <w:tcPr>
            <w:tcW w:w="1052" w:type="dxa"/>
          </w:tcPr>
          <w:p w:rsidR="00867ABA" w:rsidRPr="00A9111E" w:rsidRDefault="00867ABA" w:rsidP="00B27C2A">
            <w:pPr>
              <w:pStyle w:val="BodyText"/>
              <w:rPr>
                <w:rFonts w:ascii="Arial" w:hAnsi="Arial" w:cs="Arial"/>
                <w:sz w:val="20"/>
                <w:lang w:val="sq-AL"/>
              </w:rPr>
            </w:pPr>
            <w:r w:rsidRPr="00A9111E">
              <w:rPr>
                <w:rFonts w:ascii="Arial" w:hAnsi="Arial" w:cs="Arial"/>
                <w:sz w:val="20"/>
                <w:lang w:val="sq-AL"/>
              </w:rPr>
              <w:lastRenderedPageBreak/>
              <w:t>1.1</w:t>
            </w:r>
          </w:p>
        </w:tc>
        <w:tc>
          <w:tcPr>
            <w:tcW w:w="6038" w:type="dxa"/>
          </w:tcPr>
          <w:p w:rsidR="00867ABA" w:rsidRPr="00A9111E" w:rsidRDefault="00867ABA" w:rsidP="00B27C2A">
            <w:pPr>
              <w:tabs>
                <w:tab w:val="right" w:pos="7272"/>
              </w:tabs>
              <w:spacing w:before="120" w:after="120"/>
              <w:rPr>
                <w:rFonts w:ascii="Arial" w:hAnsi="Arial" w:cs="Arial"/>
                <w:sz w:val="20"/>
                <w:lang w:val="sq-AL"/>
              </w:rPr>
            </w:pPr>
            <w:r w:rsidRPr="00A9111E">
              <w:rPr>
                <w:rFonts w:ascii="Arial" w:hAnsi="Arial" w:cs="Arial"/>
                <w:sz w:val="20"/>
                <w:lang w:val="sq-AL"/>
              </w:rPr>
              <w:t xml:space="preserve">Autoriteti Kontraktues (AK) është: </w:t>
            </w:r>
          </w:p>
          <w:p w:rsidR="00867ABA" w:rsidRPr="00A9111E" w:rsidRDefault="00867ABA" w:rsidP="00B27C2A">
            <w:pPr>
              <w:tabs>
                <w:tab w:val="right" w:pos="7272"/>
              </w:tabs>
              <w:spacing w:before="120" w:after="120"/>
              <w:rPr>
                <w:rFonts w:ascii="Arial" w:hAnsi="Arial" w:cs="Arial"/>
                <w:i/>
                <w:iCs/>
                <w:sz w:val="20"/>
                <w:lang w:val="sq-AL"/>
              </w:rPr>
            </w:pPr>
            <w:r w:rsidRPr="00A9111E">
              <w:rPr>
                <w:rFonts w:ascii="Arial" w:hAnsi="Arial" w:cs="Arial"/>
                <w:b/>
                <w:bCs/>
                <w:sz w:val="20"/>
                <w:lang w:val="sq-AL"/>
              </w:rPr>
              <w:t>Emri i AK</w:t>
            </w:r>
            <w:r w:rsidRPr="00A9111E">
              <w:rPr>
                <w:rFonts w:ascii="Arial" w:hAnsi="Arial" w:cs="Arial"/>
                <w:sz w:val="20"/>
                <w:lang w:val="sq-AL"/>
              </w:rPr>
              <w:t xml:space="preserve">: </w:t>
            </w:r>
            <w:r w:rsidRPr="00A9111E">
              <w:rPr>
                <w:rFonts w:ascii="Arial" w:hAnsi="Arial" w:cs="Arial"/>
                <w:i/>
                <w:iCs/>
                <w:sz w:val="20"/>
                <w:highlight w:val="lightGray"/>
                <w:lang w:val="sq-AL"/>
              </w:rPr>
              <w:t>[shëno emrin e AK]</w:t>
            </w:r>
          </w:p>
          <w:p w:rsidR="00867ABA" w:rsidRPr="00A9111E" w:rsidRDefault="00867ABA" w:rsidP="00B27C2A">
            <w:pPr>
              <w:tabs>
                <w:tab w:val="right" w:pos="7272"/>
              </w:tabs>
              <w:spacing w:before="120" w:after="120"/>
              <w:rPr>
                <w:rFonts w:ascii="Arial" w:hAnsi="Arial" w:cs="Arial"/>
                <w:i/>
                <w:iCs/>
                <w:sz w:val="20"/>
                <w:lang w:val="sq-AL"/>
              </w:rPr>
            </w:pPr>
            <w:r w:rsidRPr="00A9111E">
              <w:rPr>
                <w:rFonts w:ascii="Arial" w:hAnsi="Arial" w:cs="Arial"/>
                <w:b/>
                <w:bCs/>
                <w:sz w:val="20"/>
                <w:lang w:val="sq-AL"/>
              </w:rPr>
              <w:t>Adresa e AK</w:t>
            </w:r>
            <w:r w:rsidRPr="00A9111E">
              <w:rPr>
                <w:rFonts w:ascii="Arial" w:hAnsi="Arial" w:cs="Arial"/>
                <w:bCs/>
                <w:sz w:val="20"/>
                <w:lang w:val="sq-AL"/>
              </w:rPr>
              <w:t>:</w:t>
            </w:r>
            <w:r w:rsidRPr="00A9111E">
              <w:rPr>
                <w:rFonts w:ascii="Arial" w:hAnsi="Arial" w:cs="Arial"/>
                <w:i/>
                <w:iCs/>
                <w:sz w:val="20"/>
                <w:lang w:val="sq-AL"/>
              </w:rPr>
              <w:t xml:space="preserve"> </w:t>
            </w:r>
            <w:r w:rsidRPr="00A9111E">
              <w:rPr>
                <w:rFonts w:ascii="Arial" w:hAnsi="Arial" w:cs="Arial"/>
                <w:i/>
                <w:iCs/>
                <w:sz w:val="20"/>
                <w:highlight w:val="lightGray"/>
                <w:lang w:val="sq-AL"/>
              </w:rPr>
              <w:t>[shëno adresën e AK]</w:t>
            </w:r>
          </w:p>
          <w:p w:rsidR="00867ABA" w:rsidRPr="00A9111E" w:rsidRDefault="00867ABA" w:rsidP="00B27C2A">
            <w:pPr>
              <w:tabs>
                <w:tab w:val="right" w:pos="7272"/>
              </w:tabs>
              <w:spacing w:before="120" w:after="120"/>
              <w:rPr>
                <w:rFonts w:ascii="Arial" w:hAnsi="Arial" w:cs="Arial"/>
                <w:sz w:val="20"/>
                <w:lang w:val="sq-AL"/>
              </w:rPr>
            </w:pPr>
            <w:r w:rsidRPr="00A9111E">
              <w:rPr>
                <w:rStyle w:val="Hyperlink"/>
                <w:rFonts w:ascii="Arial" w:hAnsi="Arial" w:cs="Arial"/>
                <w:b/>
                <w:sz w:val="20"/>
                <w:lang w:val="sq-AL"/>
              </w:rPr>
              <w:lastRenderedPageBreak/>
              <w:t>Qyteti</w:t>
            </w:r>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[shëno qytetin e AK]</w:t>
            </w:r>
          </w:p>
          <w:p w:rsidR="00867ABA" w:rsidRPr="00A9111E" w:rsidRDefault="00867ABA" w:rsidP="00B27C2A">
            <w:pPr>
              <w:tabs>
                <w:tab w:val="right" w:pos="7272"/>
              </w:tabs>
              <w:spacing w:before="120" w:after="120"/>
              <w:rPr>
                <w:rFonts w:ascii="Arial" w:hAnsi="Arial" w:cs="Arial"/>
                <w:sz w:val="20"/>
                <w:lang w:val="sq-AL"/>
              </w:rPr>
            </w:pPr>
            <w:r w:rsidRPr="00A9111E">
              <w:rPr>
                <w:rStyle w:val="Hyperlink"/>
                <w:rFonts w:ascii="Arial" w:hAnsi="Arial" w:cs="Arial"/>
                <w:b/>
                <w:sz w:val="20"/>
                <w:lang w:val="sq-AL"/>
              </w:rPr>
              <w:t>Kodi Postar</w:t>
            </w:r>
            <w:r w:rsidRPr="00A9111E">
              <w:rPr>
                <w:rFonts w:ascii="Arial" w:hAnsi="Arial" w:cs="Arial"/>
                <w:sz w:val="20"/>
                <w:lang w:val="sq-AL"/>
              </w:rPr>
              <w:t xml:space="preserve">: </w:t>
            </w:r>
            <w:r w:rsidRPr="00A9111E">
              <w:rPr>
                <w:rFonts w:ascii="Arial" w:hAnsi="Arial" w:cs="Arial"/>
                <w:i/>
                <w:sz w:val="20"/>
                <w:highlight w:val="lightGray"/>
                <w:lang w:val="sq-AL"/>
              </w:rPr>
              <w:t>[</w:t>
            </w:r>
            <w:r w:rsidRPr="00A9111E">
              <w:rPr>
                <w:rFonts w:ascii="Arial" w:hAnsi="Arial" w:cs="Arial"/>
                <w:sz w:val="20"/>
                <w:highlight w:val="lightGray"/>
                <w:lang w:val="sq-AL"/>
              </w:rPr>
              <w:t>shëno kodin postar të AK</w:t>
            </w:r>
            <w:r w:rsidRPr="00A9111E">
              <w:rPr>
                <w:rFonts w:ascii="Arial" w:hAnsi="Arial" w:cs="Arial"/>
                <w:sz w:val="20"/>
                <w:lang w:val="sq-AL"/>
              </w:rPr>
              <w:t>]</w:t>
            </w:r>
          </w:p>
          <w:p w:rsidR="00867ABA" w:rsidRPr="00A9111E" w:rsidRDefault="00867ABA" w:rsidP="00B27C2A">
            <w:pPr>
              <w:tabs>
                <w:tab w:val="right" w:pos="7272"/>
              </w:tabs>
              <w:spacing w:before="120" w:after="120"/>
              <w:rPr>
                <w:rFonts w:ascii="Arial" w:hAnsi="Arial" w:cs="Arial"/>
                <w:sz w:val="20"/>
                <w:lang w:val="sq-AL"/>
              </w:rPr>
            </w:pPr>
            <w:r w:rsidRPr="00A9111E">
              <w:rPr>
                <w:rFonts w:ascii="Arial" w:hAnsi="Arial" w:cs="Arial"/>
                <w:b/>
                <w:sz w:val="20"/>
                <w:lang w:val="sq-AL"/>
              </w:rPr>
              <w:t>Adresa Elektronike:</w:t>
            </w:r>
            <w:r w:rsidRPr="00A9111E">
              <w:rPr>
                <w:rFonts w:ascii="Arial" w:hAnsi="Arial" w:cs="Arial"/>
                <w:sz w:val="20"/>
                <w:lang w:val="sq-AL"/>
              </w:rPr>
              <w:t xml:space="preserve"> </w:t>
            </w:r>
            <w:r w:rsidRPr="00A9111E">
              <w:rPr>
                <w:rFonts w:ascii="Arial" w:hAnsi="Arial" w:cs="Arial"/>
                <w:i/>
                <w:iCs/>
                <w:sz w:val="20"/>
                <w:lang w:val="sq-AL"/>
              </w:rPr>
              <w:t>(nëse është e aplikueshme</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hyperlink r:id="rId24" w:history="1">
              <w:proofErr w:type="spellStart"/>
              <w:r w:rsidRPr="00A9111E">
                <w:rPr>
                  <w:rStyle w:val="Hyperlink"/>
                  <w:rFonts w:ascii="Arial" w:hAnsi="Arial" w:cs="Arial"/>
                  <w:i/>
                  <w:sz w:val="20"/>
                  <w:lang w:val="sq-AL"/>
                </w:rPr>
                <w:t>www</w:t>
              </w:r>
              <w:proofErr w:type="spellEnd"/>
              <w:r w:rsidRPr="00A9111E">
                <w:rPr>
                  <w:rStyle w:val="Hyperlink"/>
                  <w:rFonts w:ascii="Arial" w:hAnsi="Arial" w:cs="Arial"/>
                  <w:i/>
                  <w:sz w:val="20"/>
                  <w:lang w:val="sq-AL"/>
                </w:rPr>
                <w:t>.</w:t>
              </w:r>
            </w:hyperlink>
            <w:r w:rsidRPr="00A9111E">
              <w:rPr>
                <w:rFonts w:ascii="Arial" w:hAnsi="Arial" w:cs="Arial"/>
                <w:i/>
                <w:sz w:val="20"/>
                <w:highlight w:val="lightGray"/>
                <w:lang w:val="sq-AL"/>
              </w:rPr>
              <w:t>]</w:t>
            </w:r>
          </w:p>
          <w:p w:rsidR="00867ABA" w:rsidRPr="00A9111E" w:rsidRDefault="00867ABA" w:rsidP="00B27C2A">
            <w:pPr>
              <w:tabs>
                <w:tab w:val="right" w:pos="7272"/>
              </w:tabs>
              <w:spacing w:before="120" w:after="120"/>
              <w:rPr>
                <w:rFonts w:ascii="Arial" w:hAnsi="Arial" w:cs="Arial"/>
                <w:sz w:val="20"/>
                <w:lang w:val="sq-AL"/>
              </w:rPr>
            </w:pPr>
            <w:r w:rsidRPr="00A9111E">
              <w:rPr>
                <w:rFonts w:ascii="Arial" w:hAnsi="Arial" w:cs="Arial"/>
                <w:b/>
                <w:bCs/>
                <w:sz w:val="20"/>
                <w:lang w:val="sq-AL"/>
              </w:rPr>
              <w:t>Personi Kontaktues</w:t>
            </w:r>
            <w:r w:rsidRPr="00A9111E">
              <w:rPr>
                <w:rFonts w:ascii="Arial" w:hAnsi="Arial" w:cs="Arial"/>
                <w:sz w:val="20"/>
                <w:lang w:val="sq-AL"/>
              </w:rPr>
              <w:t xml:space="preserve">: </w:t>
            </w:r>
            <w:r w:rsidRPr="00A9111E">
              <w:rPr>
                <w:rFonts w:ascii="Arial" w:hAnsi="Arial" w:cs="Arial"/>
                <w:i/>
                <w:sz w:val="20"/>
                <w:highlight w:val="lightGray"/>
                <w:lang w:val="sq-AL"/>
              </w:rPr>
              <w:t>[shëno emrin e personit kontaktues]</w:t>
            </w:r>
          </w:p>
          <w:p w:rsidR="00867ABA" w:rsidRPr="00A9111E" w:rsidRDefault="00867ABA" w:rsidP="00B27C2A">
            <w:pPr>
              <w:tabs>
                <w:tab w:val="right" w:pos="7272"/>
              </w:tabs>
              <w:spacing w:before="120" w:after="120"/>
              <w:rPr>
                <w:rFonts w:ascii="Arial" w:hAnsi="Arial" w:cs="Arial"/>
                <w:sz w:val="20"/>
                <w:lang w:val="sq-AL"/>
              </w:rPr>
            </w:pPr>
            <w:r w:rsidRPr="00A9111E">
              <w:rPr>
                <w:rFonts w:ascii="Arial" w:hAnsi="Arial" w:cs="Arial"/>
                <w:b/>
                <w:sz w:val="20"/>
                <w:lang w:val="sq-AL"/>
              </w:rPr>
              <w:t>E-</w:t>
            </w:r>
            <w:proofErr w:type="spellStart"/>
            <w:r w:rsidRPr="00A9111E">
              <w:rPr>
                <w:rFonts w:ascii="Arial" w:hAnsi="Arial" w:cs="Arial"/>
                <w:b/>
                <w:sz w:val="20"/>
                <w:lang w:val="sq-AL"/>
              </w:rPr>
              <w:t>mail</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proofErr w:type="spellStart"/>
            <w:r w:rsidRPr="00A9111E">
              <w:rPr>
                <w:rFonts w:ascii="Arial" w:hAnsi="Arial" w:cs="Arial"/>
                <w:i/>
                <w:sz w:val="20"/>
                <w:highlight w:val="lightGray"/>
                <w:lang w:val="sq-AL"/>
              </w:rPr>
              <w:t>email</w:t>
            </w:r>
            <w:proofErr w:type="spellEnd"/>
            <w:r w:rsidRPr="00A9111E">
              <w:rPr>
                <w:rFonts w:ascii="Arial" w:hAnsi="Arial" w:cs="Arial"/>
                <w:i/>
                <w:sz w:val="20"/>
                <w:highlight w:val="lightGray"/>
                <w:lang w:val="sq-AL"/>
              </w:rPr>
              <w:t>-in e personit kontaktues]</w:t>
            </w:r>
          </w:p>
          <w:p w:rsidR="00867ABA" w:rsidRPr="00A9111E" w:rsidRDefault="00867ABA" w:rsidP="00B27C2A">
            <w:pPr>
              <w:tabs>
                <w:tab w:val="right" w:pos="7272"/>
              </w:tabs>
              <w:spacing w:before="120" w:after="120"/>
              <w:rPr>
                <w:rFonts w:ascii="Arial" w:hAnsi="Arial" w:cs="Arial"/>
                <w:i/>
                <w:sz w:val="20"/>
                <w:lang w:val="sq-AL"/>
              </w:rPr>
            </w:pPr>
            <w:r w:rsidRPr="00A9111E">
              <w:rPr>
                <w:rFonts w:ascii="Arial" w:hAnsi="Arial" w:cs="Arial"/>
                <w:b/>
                <w:sz w:val="20"/>
                <w:lang w:val="sq-AL"/>
              </w:rPr>
              <w:t>Telefoni:</w:t>
            </w:r>
            <w:r w:rsidRPr="00A9111E">
              <w:rPr>
                <w:rFonts w:ascii="Arial" w:hAnsi="Arial" w:cs="Arial"/>
                <w:i/>
                <w:sz w:val="20"/>
                <w:lang w:val="sq-AL"/>
              </w:rPr>
              <w:t xml:space="preserve"> [</w:t>
            </w:r>
            <w:r w:rsidRPr="00A9111E">
              <w:rPr>
                <w:rFonts w:ascii="Arial" w:hAnsi="Arial" w:cs="Arial"/>
                <w:i/>
                <w:sz w:val="20"/>
                <w:highlight w:val="lightGray"/>
                <w:lang w:val="sq-AL"/>
              </w:rPr>
              <w:t>shëno numrin e telefonit të AK</w:t>
            </w:r>
            <w:r w:rsidRPr="00A9111E">
              <w:rPr>
                <w:rStyle w:val="Hyperlink"/>
                <w:rFonts w:ascii="Arial" w:hAnsi="Arial" w:cs="Arial"/>
                <w:i/>
                <w:sz w:val="20"/>
                <w:lang w:val="sq-AL"/>
              </w:rPr>
              <w:t>]</w:t>
            </w:r>
          </w:p>
          <w:p w:rsidR="00867ABA" w:rsidRPr="00A9111E" w:rsidRDefault="00867ABA" w:rsidP="00B27C2A">
            <w:pPr>
              <w:tabs>
                <w:tab w:val="right" w:pos="7272"/>
              </w:tabs>
              <w:spacing w:before="120" w:after="120"/>
              <w:rPr>
                <w:rFonts w:ascii="Arial" w:hAnsi="Arial" w:cs="Arial"/>
                <w:sz w:val="20"/>
                <w:lang w:val="sq-AL"/>
              </w:rPr>
            </w:pPr>
            <w:proofErr w:type="spellStart"/>
            <w:r w:rsidRPr="00A9111E">
              <w:rPr>
                <w:rFonts w:ascii="Arial" w:hAnsi="Arial" w:cs="Arial"/>
                <w:b/>
                <w:sz w:val="20"/>
                <w:lang w:val="sq-AL"/>
              </w:rPr>
              <w:t>Fax</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lang w:val="sq-AL"/>
              </w:rPr>
              <w:t>[</w:t>
            </w:r>
            <w:r w:rsidRPr="00A9111E">
              <w:rPr>
                <w:rFonts w:ascii="Arial" w:hAnsi="Arial" w:cs="Arial"/>
                <w:i/>
                <w:sz w:val="20"/>
                <w:highlight w:val="lightGray"/>
                <w:lang w:val="sq-AL"/>
              </w:rPr>
              <w:t>shëno numrin e faksit te AK]</w:t>
            </w:r>
          </w:p>
        </w:tc>
      </w:tr>
      <w:tr w:rsidR="00867ABA" w:rsidRPr="00A9111E" w:rsidTr="00B27C2A">
        <w:trPr>
          <w:jc w:val="center"/>
        </w:trPr>
        <w:tc>
          <w:tcPr>
            <w:tcW w:w="1704" w:type="dxa"/>
            <w:vAlign w:val="center"/>
          </w:tcPr>
          <w:p w:rsidR="00867ABA" w:rsidRPr="00A9111E" w:rsidRDefault="00867ABA" w:rsidP="00B27C2A">
            <w:pPr>
              <w:spacing w:before="120"/>
              <w:jc w:val="center"/>
              <w:rPr>
                <w:rFonts w:ascii="Arial" w:hAnsi="Arial" w:cs="Arial"/>
                <w:b/>
                <w:bCs/>
                <w:sz w:val="20"/>
                <w:lang w:val="sq-AL"/>
              </w:rPr>
            </w:pPr>
          </w:p>
        </w:tc>
        <w:tc>
          <w:tcPr>
            <w:tcW w:w="1052" w:type="dxa"/>
          </w:tcPr>
          <w:p w:rsidR="00867ABA" w:rsidRPr="00A9111E" w:rsidRDefault="00867ABA" w:rsidP="00B27C2A">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867ABA" w:rsidP="00B27C2A">
            <w:pPr>
              <w:tabs>
                <w:tab w:val="right" w:pos="7272"/>
              </w:tabs>
              <w:spacing w:before="120" w:after="120"/>
              <w:ind w:right="113"/>
              <w:rPr>
                <w:rFonts w:ascii="Arial" w:hAnsi="Arial" w:cs="Arial"/>
                <w:sz w:val="20"/>
                <w:u w:val="single"/>
                <w:lang w:val="sq-AL"/>
              </w:rPr>
            </w:pPr>
            <w:r w:rsidRPr="00A9111E">
              <w:rPr>
                <w:rFonts w:ascii="Arial" w:hAnsi="Arial" w:cs="Arial"/>
                <w:sz w:val="20"/>
                <w:lang w:val="sq-AL"/>
              </w:rPr>
              <w:t xml:space="preserve">Titulli i kontratës dhe numri identifikues i aktivitetit të prokurimit është: </w:t>
            </w:r>
            <w:r w:rsidRPr="00A9111E">
              <w:rPr>
                <w:rFonts w:ascii="Arial" w:hAnsi="Arial" w:cs="Arial"/>
                <w:i/>
                <w:iCs/>
                <w:sz w:val="20"/>
                <w:highlight w:val="lightGray"/>
                <w:lang w:val="sq-AL"/>
              </w:rPr>
              <w:t>[sh</w:t>
            </w:r>
            <w:r w:rsidRPr="00A9111E">
              <w:rPr>
                <w:rFonts w:ascii="Arial" w:hAnsi="Arial" w:cs="Arial"/>
                <w:i/>
                <w:sz w:val="20"/>
                <w:highlight w:val="lightGray"/>
                <w:lang w:val="sq-AL"/>
              </w:rPr>
              <w:t>ëno emrin dhe numrin e identifikimit]</w:t>
            </w:r>
          </w:p>
        </w:tc>
      </w:tr>
      <w:tr w:rsidR="00867ABA" w:rsidRPr="00A9111E" w:rsidTr="00B27C2A">
        <w:trPr>
          <w:trHeight w:val="297"/>
          <w:jc w:val="center"/>
        </w:trPr>
        <w:tc>
          <w:tcPr>
            <w:tcW w:w="1704" w:type="dxa"/>
            <w:vAlign w:val="center"/>
          </w:tcPr>
          <w:p w:rsidR="00867ABA" w:rsidRPr="00A9111E" w:rsidRDefault="00867ABA" w:rsidP="00B27C2A">
            <w:pPr>
              <w:spacing w:before="120"/>
              <w:jc w:val="center"/>
              <w:rPr>
                <w:rFonts w:ascii="Arial" w:hAnsi="Arial" w:cs="Arial"/>
                <w:b/>
                <w:bCs/>
                <w:sz w:val="20"/>
                <w:lang w:val="sq-AL"/>
              </w:rPr>
            </w:pPr>
          </w:p>
        </w:tc>
        <w:tc>
          <w:tcPr>
            <w:tcW w:w="1052" w:type="dxa"/>
          </w:tcPr>
          <w:p w:rsidR="00867ABA" w:rsidRPr="00A9111E" w:rsidRDefault="00867ABA" w:rsidP="00D93259">
            <w:pPr>
              <w:pStyle w:val="BodyText"/>
              <w:spacing w:after="0"/>
              <w:rPr>
                <w:rFonts w:ascii="Arial" w:hAnsi="Arial" w:cs="Arial"/>
                <w:sz w:val="20"/>
                <w:lang w:val="sq-AL"/>
              </w:rPr>
            </w:pPr>
            <w:r w:rsidRPr="00A9111E">
              <w:rPr>
                <w:rFonts w:ascii="Arial" w:hAnsi="Arial" w:cs="Arial"/>
                <w:sz w:val="20"/>
                <w:lang w:val="sq-AL"/>
              </w:rPr>
              <w:t>1.</w:t>
            </w:r>
            <w:r w:rsidR="00D93259">
              <w:rPr>
                <w:rFonts w:ascii="Arial" w:hAnsi="Arial" w:cs="Arial"/>
                <w:sz w:val="20"/>
                <w:lang w:val="sq-AL"/>
              </w:rPr>
              <w:t>3</w:t>
            </w:r>
          </w:p>
        </w:tc>
        <w:tc>
          <w:tcPr>
            <w:tcW w:w="6038" w:type="dxa"/>
          </w:tcPr>
          <w:p w:rsidR="00867ABA" w:rsidRPr="00A9111E" w:rsidRDefault="00867ABA" w:rsidP="00B27C2A">
            <w:pPr>
              <w:spacing w:after="0"/>
              <w:rPr>
                <w:rFonts w:ascii="Arial" w:hAnsi="Arial" w:cs="Arial"/>
                <w:sz w:val="20"/>
                <w:lang w:val="sq-AL"/>
              </w:rPr>
            </w:pPr>
            <w:r w:rsidRPr="00A9111E">
              <w:rPr>
                <w:rFonts w:ascii="Arial" w:hAnsi="Arial" w:cs="Arial"/>
                <w:sz w:val="20"/>
                <w:lang w:val="sq-AL"/>
              </w:rPr>
              <w:t>Tenderi duhet të dorëzohet ne adresën e  përmendur në 1.1</w:t>
            </w:r>
          </w:p>
        </w:tc>
      </w:tr>
      <w:tr w:rsidR="00867ABA" w:rsidRPr="00A9111E" w:rsidTr="00B27C2A">
        <w:trPr>
          <w:trHeight w:val="297"/>
          <w:jc w:val="center"/>
        </w:trPr>
        <w:tc>
          <w:tcPr>
            <w:tcW w:w="1704" w:type="dxa"/>
            <w:vAlign w:val="center"/>
          </w:tcPr>
          <w:p w:rsidR="00867ABA" w:rsidRPr="00A9111E" w:rsidRDefault="00867ABA" w:rsidP="00B27C2A">
            <w:pPr>
              <w:spacing w:before="120"/>
              <w:jc w:val="center"/>
              <w:rPr>
                <w:rFonts w:ascii="Arial" w:hAnsi="Arial" w:cs="Arial"/>
                <w:sz w:val="20"/>
                <w:lang w:val="sq-AL"/>
              </w:rPr>
            </w:pPr>
            <w:r w:rsidRPr="00A9111E">
              <w:rPr>
                <w:rFonts w:ascii="Arial" w:hAnsi="Arial" w:cs="Arial"/>
                <w:sz w:val="20"/>
                <w:lang w:val="sq-AL"/>
              </w:rPr>
              <w:t>Qëllimi i Kontratës</w:t>
            </w:r>
          </w:p>
          <w:p w:rsidR="00867ABA" w:rsidRPr="00A9111E" w:rsidRDefault="00867ABA" w:rsidP="00B27C2A">
            <w:pPr>
              <w:spacing w:before="120"/>
              <w:rPr>
                <w:rFonts w:ascii="Arial" w:hAnsi="Arial" w:cs="Arial"/>
                <w:b/>
                <w:bCs/>
                <w:sz w:val="20"/>
                <w:lang w:val="sq-AL"/>
              </w:rPr>
            </w:pPr>
          </w:p>
        </w:tc>
        <w:tc>
          <w:tcPr>
            <w:tcW w:w="1052" w:type="dxa"/>
          </w:tcPr>
          <w:p w:rsidR="00867ABA" w:rsidRPr="00A9111E" w:rsidRDefault="00867ABA" w:rsidP="00B27C2A">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867ABA" w:rsidRPr="00A9111E" w:rsidRDefault="00867ABA" w:rsidP="00B27C2A">
            <w:pPr>
              <w:spacing w:after="0"/>
              <w:ind w:right="113"/>
              <w:rPr>
                <w:rStyle w:val="hps"/>
                <w:rFonts w:ascii="Arial" w:hAnsi="Arial" w:cs="Arial"/>
                <w:sz w:val="20"/>
                <w:lang w:val="sq-AL"/>
              </w:rPr>
            </w:pPr>
            <w:r w:rsidRPr="00A9111E">
              <w:rPr>
                <w:rStyle w:val="hps"/>
                <w:rFonts w:ascii="Arial" w:hAnsi="Arial" w:cs="Arial"/>
                <w:sz w:val="20"/>
                <w:lang w:val="sq-AL"/>
              </w:rPr>
              <w:t>Klasifikimi</w:t>
            </w:r>
            <w:r w:rsidRPr="00A9111E">
              <w:rPr>
                <w:rFonts w:ascii="Arial" w:hAnsi="Arial" w:cs="Arial"/>
                <w:sz w:val="20"/>
                <w:lang w:val="sq-AL"/>
              </w:rPr>
              <w:t xml:space="preserve"> </w:t>
            </w:r>
            <w:r w:rsidRPr="00A9111E">
              <w:rPr>
                <w:rStyle w:val="hps"/>
                <w:rFonts w:ascii="Arial" w:hAnsi="Arial" w:cs="Arial"/>
                <w:sz w:val="20"/>
                <w:lang w:val="sq-AL"/>
              </w:rPr>
              <w:t>i</w:t>
            </w:r>
            <w:r w:rsidRPr="00A9111E">
              <w:rPr>
                <w:rFonts w:ascii="Arial" w:hAnsi="Arial" w:cs="Arial"/>
                <w:sz w:val="20"/>
                <w:lang w:val="sq-AL"/>
              </w:rPr>
              <w:t xml:space="preserve"> </w:t>
            </w:r>
            <w:r w:rsidRPr="00A9111E">
              <w:rPr>
                <w:rStyle w:val="hps"/>
                <w:rFonts w:ascii="Arial" w:hAnsi="Arial" w:cs="Arial"/>
                <w:sz w:val="20"/>
                <w:lang w:val="sq-AL"/>
              </w:rPr>
              <w:t>Fjalorit të</w:t>
            </w:r>
            <w:r w:rsidRPr="00A9111E">
              <w:rPr>
                <w:rFonts w:ascii="Arial" w:hAnsi="Arial" w:cs="Arial"/>
                <w:sz w:val="20"/>
                <w:lang w:val="sq-AL"/>
              </w:rPr>
              <w:t xml:space="preserve"> Përgjithshëm </w:t>
            </w:r>
            <w:r w:rsidRPr="00A9111E">
              <w:rPr>
                <w:rStyle w:val="hps"/>
                <w:rFonts w:ascii="Arial" w:hAnsi="Arial" w:cs="Arial"/>
                <w:sz w:val="20"/>
                <w:lang w:val="sq-AL"/>
              </w:rPr>
              <w:t>të Prokurimit</w:t>
            </w:r>
            <w:r w:rsidRPr="00A9111E">
              <w:rPr>
                <w:rFonts w:ascii="Arial" w:hAnsi="Arial" w:cs="Arial"/>
                <w:sz w:val="20"/>
                <w:lang w:val="sq-AL"/>
              </w:rPr>
              <w:t xml:space="preserve"> (</w:t>
            </w:r>
            <w:r w:rsidRPr="00A9111E">
              <w:rPr>
                <w:rStyle w:val="hps"/>
                <w:rFonts w:ascii="Arial" w:hAnsi="Arial" w:cs="Arial"/>
                <w:sz w:val="20"/>
                <w:lang w:val="sq-AL"/>
              </w:rPr>
              <w:t>FPP):</w:t>
            </w:r>
          </w:p>
          <w:p w:rsidR="00867ABA" w:rsidRPr="00A9111E" w:rsidRDefault="00867ABA" w:rsidP="00B27C2A">
            <w:pPr>
              <w:spacing w:after="0"/>
              <w:ind w:right="113"/>
              <w:rPr>
                <w:rFonts w:ascii="Arial" w:hAnsi="Arial" w:cs="Arial"/>
                <w:i/>
                <w:sz w:val="20"/>
                <w:lang w:val="sq-AL"/>
              </w:rPr>
            </w:pPr>
            <w:r w:rsidRPr="008F1CCB">
              <w:rPr>
                <w:rStyle w:val="hps"/>
                <w:rFonts w:ascii="Arial" w:hAnsi="Arial" w:cs="Arial"/>
                <w:i/>
                <w:sz w:val="20"/>
                <w:highlight w:val="lightGray"/>
                <w:lang w:val="sq-AL"/>
              </w:rPr>
              <w:t>[shëno numrin e  FPP]</w:t>
            </w:r>
            <w:r w:rsidRPr="00A9111E">
              <w:rPr>
                <w:rStyle w:val="hps"/>
                <w:rFonts w:ascii="Arial" w:hAnsi="Arial" w:cs="Arial"/>
                <w:i/>
                <w:sz w:val="20"/>
                <w:lang w:val="sq-AL"/>
              </w:rPr>
              <w:t xml:space="preserve"> </w:t>
            </w:r>
          </w:p>
          <w:p w:rsidR="00867ABA" w:rsidRPr="00A9111E" w:rsidRDefault="00867ABA" w:rsidP="00B27C2A">
            <w:pPr>
              <w:spacing w:after="0"/>
              <w:ind w:right="113"/>
              <w:rPr>
                <w:rStyle w:val="Hyperlink"/>
                <w:rFonts w:ascii="Arial" w:hAnsi="Arial" w:cs="Arial"/>
                <w:sz w:val="20"/>
                <w:lang w:val="sq-AL"/>
              </w:rPr>
            </w:pPr>
            <w:r w:rsidRPr="00A9111E">
              <w:rPr>
                <w:rStyle w:val="Hyperlink"/>
                <w:rFonts w:ascii="Arial" w:hAnsi="Arial" w:cs="Arial"/>
                <w:sz w:val="20"/>
                <w:lang w:val="sq-AL"/>
              </w:rPr>
              <w:t>Q</w:t>
            </w:r>
            <w:r w:rsidRPr="00A9111E">
              <w:rPr>
                <w:rStyle w:val="hps"/>
                <w:rFonts w:ascii="Arial" w:hAnsi="Arial" w:cs="Arial"/>
                <w:sz w:val="20"/>
                <w:lang w:val="sq-AL"/>
              </w:rPr>
              <w:t xml:space="preserve">ëllimi i kontratës është </w:t>
            </w:r>
            <w:proofErr w:type="spellStart"/>
            <w:r w:rsidRPr="00A9111E">
              <w:rPr>
                <w:rStyle w:val="hps"/>
                <w:rFonts w:ascii="Arial" w:hAnsi="Arial" w:cs="Arial"/>
                <w:sz w:val="20"/>
                <w:lang w:val="sq-AL"/>
              </w:rPr>
              <w:t>performimi</w:t>
            </w:r>
            <w:proofErr w:type="spellEnd"/>
            <w:r w:rsidRPr="00A9111E">
              <w:rPr>
                <w:rStyle w:val="hps"/>
                <w:rFonts w:ascii="Arial" w:hAnsi="Arial" w:cs="Arial"/>
                <w:sz w:val="20"/>
                <w:lang w:val="sq-AL"/>
              </w:rPr>
              <w:t xml:space="preserve"> i shërbimeve ne vijim:</w:t>
            </w:r>
          </w:p>
          <w:p w:rsidR="00867ABA" w:rsidRPr="00A9111E" w:rsidRDefault="00867ABA" w:rsidP="00B27C2A">
            <w:pPr>
              <w:spacing w:after="0"/>
              <w:ind w:right="113"/>
              <w:rPr>
                <w:rStyle w:val="Hyperlink"/>
                <w:rFonts w:ascii="Arial" w:hAnsi="Arial" w:cs="Arial"/>
                <w:sz w:val="20"/>
                <w:lang w:val="sq-AL"/>
              </w:rPr>
            </w:pPr>
          </w:p>
          <w:p w:rsidR="00867ABA" w:rsidRPr="00A9111E" w:rsidRDefault="00867ABA" w:rsidP="00B27C2A">
            <w:pPr>
              <w:spacing w:after="0"/>
              <w:ind w:right="113"/>
              <w:rPr>
                <w:rFonts w:ascii="Arial" w:hAnsi="Arial" w:cs="Arial"/>
                <w:i/>
                <w:color w:val="000000"/>
                <w:sz w:val="20"/>
                <w:lang w:val="sq-AL"/>
              </w:rPr>
            </w:pPr>
            <w:r w:rsidRPr="008F1CCB">
              <w:rPr>
                <w:rStyle w:val="Hyperlink"/>
                <w:rFonts w:ascii="Arial" w:hAnsi="Arial" w:cs="Arial"/>
                <w:i/>
                <w:sz w:val="20"/>
                <w:highlight w:val="lightGray"/>
                <w:lang w:val="sq-AL"/>
              </w:rPr>
              <w:t>[sh</w:t>
            </w:r>
            <w:r w:rsidRPr="008F1CCB">
              <w:rPr>
                <w:rStyle w:val="hps"/>
                <w:rFonts w:ascii="Arial" w:hAnsi="Arial" w:cs="Arial"/>
                <w:i/>
                <w:sz w:val="20"/>
                <w:highlight w:val="lightGray"/>
                <w:lang w:val="sq-AL"/>
              </w:rPr>
              <w:t>ëno përshkrimin e përgjithshëm të shërbimeve]</w:t>
            </w:r>
          </w:p>
        </w:tc>
      </w:tr>
      <w:tr w:rsidR="00867ABA" w:rsidRPr="00A9111E" w:rsidTr="00B27C2A">
        <w:trPr>
          <w:trHeight w:val="297"/>
          <w:jc w:val="center"/>
        </w:trPr>
        <w:tc>
          <w:tcPr>
            <w:tcW w:w="1704" w:type="dxa"/>
            <w:vAlign w:val="center"/>
          </w:tcPr>
          <w:p w:rsidR="00867ABA" w:rsidRPr="00A9111E" w:rsidRDefault="00867ABA" w:rsidP="00B27C2A">
            <w:pPr>
              <w:spacing w:before="120"/>
              <w:jc w:val="center"/>
              <w:rPr>
                <w:rFonts w:ascii="Arial" w:hAnsi="Arial" w:cs="Arial"/>
                <w:sz w:val="20"/>
                <w:lang w:val="sq-AL"/>
              </w:rPr>
            </w:pPr>
            <w:r>
              <w:rPr>
                <w:rFonts w:ascii="Arial" w:hAnsi="Arial" w:cs="Arial"/>
                <w:sz w:val="20"/>
                <w:lang w:val="sq-AL"/>
              </w:rPr>
              <w:t xml:space="preserve">Ndarja ne </w:t>
            </w:r>
            <w:proofErr w:type="spellStart"/>
            <w:r>
              <w:rPr>
                <w:rFonts w:ascii="Arial" w:hAnsi="Arial" w:cs="Arial"/>
                <w:sz w:val="20"/>
                <w:lang w:val="sq-AL"/>
              </w:rPr>
              <w:t>Lote</w:t>
            </w:r>
            <w:proofErr w:type="spellEnd"/>
          </w:p>
        </w:tc>
        <w:tc>
          <w:tcPr>
            <w:tcW w:w="1052" w:type="dxa"/>
          </w:tcPr>
          <w:p w:rsidR="00867ABA" w:rsidRPr="00A9111E" w:rsidRDefault="00867ABA" w:rsidP="00B27C2A">
            <w:pPr>
              <w:pStyle w:val="BodyText"/>
              <w:spacing w:after="0"/>
              <w:rPr>
                <w:rFonts w:ascii="Arial" w:hAnsi="Arial" w:cs="Arial"/>
                <w:sz w:val="20"/>
                <w:lang w:val="sq-AL"/>
              </w:rPr>
            </w:pPr>
            <w:r w:rsidRPr="00A9111E">
              <w:rPr>
                <w:rFonts w:ascii="Arial" w:hAnsi="Arial" w:cs="Arial"/>
                <w:sz w:val="20"/>
                <w:lang w:val="sq-AL"/>
              </w:rPr>
              <w:t>2.3</w:t>
            </w:r>
          </w:p>
        </w:tc>
        <w:tc>
          <w:tcPr>
            <w:tcW w:w="6038" w:type="dxa"/>
          </w:tcPr>
          <w:p w:rsidR="00D93259" w:rsidRPr="005C2C6F" w:rsidRDefault="00D93259" w:rsidP="00D93259">
            <w:pPr>
              <w:spacing w:after="0"/>
              <w:ind w:right="113"/>
              <w:rPr>
                <w:rStyle w:val="Hyperlink"/>
                <w:rFonts w:ascii="Arial" w:hAnsi="Arial" w:cs="Arial"/>
                <w:i/>
                <w:sz w:val="20"/>
                <w:lang w:val="sq-AL"/>
              </w:rPr>
            </w:pPr>
            <w:r w:rsidRPr="005C2C6F">
              <w:rPr>
                <w:rStyle w:val="Hyperlink"/>
                <w:rFonts w:ascii="Arial" w:hAnsi="Arial" w:cs="Arial"/>
                <w:i/>
                <w:sz w:val="20"/>
                <w:lang w:val="sq-AL"/>
              </w:rPr>
              <w:t>[</w:t>
            </w:r>
            <w:r w:rsidRPr="008F1CCB">
              <w:rPr>
                <w:rStyle w:val="Hyperlink"/>
                <w:rFonts w:ascii="Arial" w:hAnsi="Arial" w:cs="Arial"/>
                <w:i/>
                <w:sz w:val="20"/>
                <w:highlight w:val="lightGray"/>
                <w:lang w:val="sq-AL"/>
              </w:rPr>
              <w:t>N</w:t>
            </w:r>
            <w:r w:rsidRPr="008F1CCB">
              <w:rPr>
                <w:rStyle w:val="Hyperlink"/>
                <w:rFonts w:ascii="Arial" w:hAnsi="Arial" w:cs="Arial"/>
                <w:sz w:val="20"/>
                <w:highlight w:val="lightGray"/>
                <w:lang w:val="sq-AL"/>
              </w:rPr>
              <w:t>ëse objekti i kontratës nuk është i ndarë ne pjese (</w:t>
            </w:r>
            <w:proofErr w:type="spellStart"/>
            <w:r w:rsidRPr="008F1CCB">
              <w:rPr>
                <w:rStyle w:val="Hyperlink"/>
                <w:rFonts w:ascii="Arial" w:hAnsi="Arial" w:cs="Arial"/>
                <w:sz w:val="20"/>
                <w:highlight w:val="lightGray"/>
                <w:lang w:val="sq-AL"/>
              </w:rPr>
              <w:t>lote</w:t>
            </w:r>
            <w:proofErr w:type="spellEnd"/>
            <w:r w:rsidRPr="008F1CCB">
              <w:rPr>
                <w:rStyle w:val="Hyperlink"/>
                <w:rFonts w:ascii="Arial" w:hAnsi="Arial" w:cs="Arial"/>
                <w:sz w:val="20"/>
                <w:highlight w:val="lightGray"/>
                <w:lang w:val="sq-AL"/>
              </w:rPr>
              <w:t>) shëno</w:t>
            </w:r>
            <w:r w:rsidRPr="005C2C6F">
              <w:rPr>
                <w:rStyle w:val="Hyperlink"/>
                <w:rFonts w:ascii="Arial" w:hAnsi="Arial" w:cs="Arial"/>
                <w:i/>
                <w:sz w:val="20"/>
                <w:lang w:val="sq-AL"/>
              </w:rPr>
              <w:t>]</w:t>
            </w:r>
          </w:p>
          <w:p w:rsidR="00D93259" w:rsidRPr="005C2C6F" w:rsidRDefault="00D93259" w:rsidP="00D93259">
            <w:pPr>
              <w:spacing w:after="0"/>
              <w:ind w:right="113"/>
              <w:rPr>
                <w:rStyle w:val="Hyperlink"/>
                <w:rFonts w:ascii="Arial" w:hAnsi="Arial" w:cs="Arial"/>
                <w:i/>
                <w:sz w:val="20"/>
                <w:lang w:val="sq-AL"/>
              </w:rPr>
            </w:pPr>
          </w:p>
          <w:p w:rsidR="00D93259" w:rsidRPr="008F1CCB" w:rsidRDefault="00D93259" w:rsidP="00D93259">
            <w:pPr>
              <w:spacing w:after="0"/>
              <w:ind w:right="113"/>
              <w:rPr>
                <w:rStyle w:val="Hyperlink"/>
                <w:rFonts w:ascii="Arial" w:hAnsi="Arial" w:cs="Arial"/>
                <w:sz w:val="20"/>
                <w:lang w:val="sq-AL"/>
              </w:rPr>
            </w:pPr>
            <w:r w:rsidRPr="008F1CCB">
              <w:rPr>
                <w:rStyle w:val="Hyperlink"/>
                <w:rFonts w:ascii="Arial" w:hAnsi="Arial" w:cs="Arial"/>
                <w:sz w:val="20"/>
                <w:lang w:val="sq-AL"/>
              </w:rPr>
              <w:t>Kjo kontratë nuk është e ndarë në pjesë (</w:t>
            </w:r>
            <w:proofErr w:type="spellStart"/>
            <w:r w:rsidRPr="008F1CCB">
              <w:rPr>
                <w:rStyle w:val="Hyperlink"/>
                <w:rFonts w:ascii="Arial" w:hAnsi="Arial" w:cs="Arial"/>
                <w:sz w:val="20"/>
                <w:lang w:val="sq-AL"/>
              </w:rPr>
              <w:t>lote</w:t>
            </w:r>
            <w:proofErr w:type="spellEnd"/>
            <w:r w:rsidRPr="008F1CCB">
              <w:rPr>
                <w:rStyle w:val="Hyperlink"/>
                <w:rFonts w:ascii="Arial" w:hAnsi="Arial" w:cs="Arial"/>
                <w:sz w:val="20"/>
                <w:lang w:val="sq-AL"/>
              </w:rPr>
              <w:t xml:space="preserve">). </w:t>
            </w:r>
          </w:p>
          <w:p w:rsidR="00D93259" w:rsidRPr="008F1CCB" w:rsidRDefault="00D93259" w:rsidP="00D93259">
            <w:pPr>
              <w:spacing w:after="0"/>
              <w:ind w:right="113"/>
              <w:rPr>
                <w:rStyle w:val="Hyperlink"/>
                <w:rFonts w:ascii="Arial" w:hAnsi="Arial" w:cs="Arial"/>
                <w:sz w:val="20"/>
                <w:lang w:val="sq-AL"/>
              </w:rPr>
            </w:pPr>
            <w:r w:rsidRPr="008F1CCB">
              <w:rPr>
                <w:rStyle w:val="Hyperlink"/>
                <w:rFonts w:ascii="Arial" w:hAnsi="Arial" w:cs="Arial"/>
                <w:sz w:val="20"/>
                <w:lang w:val="sq-AL"/>
              </w:rPr>
              <w:t>Tenderi duhet të paraqet tërësinë e sasive të përcaktuara në dosjen e tenderit</w:t>
            </w:r>
          </w:p>
          <w:p w:rsidR="00D93259" w:rsidRPr="005C2C6F" w:rsidRDefault="00D93259" w:rsidP="00D93259">
            <w:pPr>
              <w:spacing w:after="0"/>
              <w:ind w:right="113"/>
              <w:rPr>
                <w:rStyle w:val="Hyperlink"/>
                <w:rFonts w:ascii="Arial" w:hAnsi="Arial" w:cs="Arial"/>
                <w:i/>
                <w:sz w:val="20"/>
                <w:lang w:val="sq-AL"/>
              </w:rPr>
            </w:pPr>
          </w:p>
          <w:p w:rsidR="00D93259" w:rsidRPr="005C2C6F" w:rsidRDefault="00D93259" w:rsidP="00D93259">
            <w:pPr>
              <w:spacing w:after="0"/>
              <w:ind w:right="113"/>
              <w:rPr>
                <w:rStyle w:val="Hyperlink"/>
                <w:rFonts w:ascii="Arial" w:hAnsi="Arial" w:cs="Arial"/>
                <w:i/>
                <w:sz w:val="20"/>
                <w:lang w:val="sq-AL"/>
              </w:rPr>
            </w:pPr>
            <w:r w:rsidRPr="008F1CCB">
              <w:rPr>
                <w:rStyle w:val="Hyperlink"/>
                <w:rFonts w:ascii="Arial" w:hAnsi="Arial" w:cs="Arial"/>
                <w:i/>
                <w:sz w:val="20"/>
                <w:highlight w:val="lightGray"/>
                <w:lang w:val="sq-AL"/>
              </w:rPr>
              <w:t>[N</w:t>
            </w:r>
            <w:r w:rsidRPr="008F1CCB">
              <w:rPr>
                <w:rStyle w:val="Hyperlink"/>
                <w:rFonts w:ascii="Arial" w:hAnsi="Arial" w:cs="Arial"/>
                <w:sz w:val="20"/>
                <w:highlight w:val="lightGray"/>
                <w:lang w:val="sq-AL"/>
              </w:rPr>
              <w:t>ëse objekti i tenderit është i ndarë në pjesë (</w:t>
            </w:r>
            <w:proofErr w:type="spellStart"/>
            <w:r w:rsidRPr="008F1CCB">
              <w:rPr>
                <w:rStyle w:val="Hyperlink"/>
                <w:rFonts w:ascii="Arial" w:hAnsi="Arial" w:cs="Arial"/>
                <w:sz w:val="20"/>
                <w:highlight w:val="lightGray"/>
                <w:lang w:val="sq-AL"/>
              </w:rPr>
              <w:t>lote</w:t>
            </w:r>
            <w:proofErr w:type="spellEnd"/>
            <w:r w:rsidRPr="008F1CCB">
              <w:rPr>
                <w:rStyle w:val="Hyperlink"/>
                <w:rFonts w:ascii="Arial" w:hAnsi="Arial" w:cs="Arial"/>
                <w:sz w:val="20"/>
                <w:highlight w:val="lightGray"/>
                <w:lang w:val="sq-AL"/>
              </w:rPr>
              <w:t>) shëno</w:t>
            </w:r>
            <w:r w:rsidRPr="008F1CCB">
              <w:rPr>
                <w:rStyle w:val="Hyperlink"/>
                <w:rFonts w:ascii="Arial" w:hAnsi="Arial" w:cs="Arial"/>
                <w:i/>
                <w:sz w:val="20"/>
                <w:highlight w:val="lightGray"/>
                <w:lang w:val="sq-AL"/>
              </w:rPr>
              <w:t>]</w:t>
            </w:r>
          </w:p>
          <w:p w:rsidR="00D93259" w:rsidRPr="005C2C6F" w:rsidRDefault="00D93259" w:rsidP="00D93259">
            <w:pPr>
              <w:spacing w:after="0"/>
              <w:ind w:right="113"/>
              <w:rPr>
                <w:rStyle w:val="Hyperlink"/>
                <w:rFonts w:ascii="Arial" w:hAnsi="Arial" w:cs="Arial"/>
                <w:i/>
                <w:sz w:val="20"/>
                <w:lang w:val="sq-AL"/>
              </w:rPr>
            </w:pPr>
          </w:p>
          <w:p w:rsidR="00D93259" w:rsidRPr="008F1CCB" w:rsidRDefault="00D93259" w:rsidP="00D93259">
            <w:pPr>
              <w:spacing w:after="0"/>
              <w:ind w:right="113"/>
              <w:rPr>
                <w:rStyle w:val="Hyperlink"/>
                <w:rFonts w:ascii="Arial" w:hAnsi="Arial" w:cs="Arial"/>
                <w:sz w:val="20"/>
                <w:lang w:val="sq-AL"/>
              </w:rPr>
            </w:pPr>
            <w:r w:rsidRPr="008F1CCB">
              <w:rPr>
                <w:rStyle w:val="Hyperlink"/>
                <w:rFonts w:ascii="Arial" w:hAnsi="Arial" w:cs="Arial"/>
                <w:sz w:val="20"/>
                <w:lang w:val="sq-AL"/>
              </w:rPr>
              <w:t>Objekti i kontratës është i ndare në [</w:t>
            </w:r>
            <w:r w:rsidRPr="008F1CCB">
              <w:rPr>
                <w:rStyle w:val="Hyperlink"/>
                <w:rFonts w:ascii="Arial" w:hAnsi="Arial" w:cs="Arial"/>
                <w:i/>
                <w:sz w:val="20"/>
                <w:highlight w:val="lightGray"/>
                <w:lang w:val="sq-AL"/>
              </w:rPr>
              <w:t>shëno numrin</w:t>
            </w:r>
            <w:r w:rsidRPr="008F1CCB">
              <w:rPr>
                <w:rStyle w:val="Hyperlink"/>
                <w:rFonts w:ascii="Arial" w:hAnsi="Arial" w:cs="Arial"/>
                <w:i/>
                <w:sz w:val="20"/>
                <w:lang w:val="sq-AL"/>
              </w:rPr>
              <w:t>]</w:t>
            </w:r>
            <w:r w:rsidRPr="008F1CCB">
              <w:rPr>
                <w:rStyle w:val="Hyperlink"/>
                <w:rFonts w:ascii="Arial" w:hAnsi="Arial" w:cs="Arial"/>
                <w:sz w:val="20"/>
                <w:lang w:val="sq-AL"/>
              </w:rPr>
              <w:t xml:space="preserve"> pjesë (</w:t>
            </w:r>
            <w:proofErr w:type="spellStart"/>
            <w:r w:rsidRPr="008F1CCB">
              <w:rPr>
                <w:rStyle w:val="Hyperlink"/>
                <w:rFonts w:ascii="Arial" w:hAnsi="Arial" w:cs="Arial"/>
                <w:sz w:val="20"/>
                <w:lang w:val="sq-AL"/>
              </w:rPr>
              <w:t>lote</w:t>
            </w:r>
            <w:proofErr w:type="spellEnd"/>
            <w:r w:rsidRPr="008F1CCB">
              <w:rPr>
                <w:rStyle w:val="Hyperlink"/>
                <w:rFonts w:ascii="Arial" w:hAnsi="Arial" w:cs="Arial"/>
                <w:sz w:val="20"/>
                <w:lang w:val="sq-AL"/>
              </w:rPr>
              <w:t xml:space="preserve">). </w:t>
            </w:r>
          </w:p>
          <w:p w:rsidR="00867ABA" w:rsidRDefault="00D93259" w:rsidP="008F1CCB">
            <w:pPr>
              <w:spacing w:after="0"/>
              <w:ind w:right="113"/>
              <w:rPr>
                <w:rStyle w:val="Hyperlink"/>
                <w:rFonts w:ascii="Arial" w:hAnsi="Arial" w:cs="Arial"/>
                <w:sz w:val="20"/>
                <w:lang w:val="sq-AL"/>
              </w:rPr>
            </w:pPr>
            <w:r w:rsidRPr="008F1CCB">
              <w:rPr>
                <w:rStyle w:val="Hyperlink"/>
                <w:rFonts w:ascii="Arial" w:hAnsi="Arial" w:cs="Arial"/>
                <w:sz w:val="20"/>
                <w:lang w:val="sq-AL"/>
              </w:rPr>
              <w:t>Tenderuesi mund të paraqesë tender për [</w:t>
            </w:r>
            <w:r w:rsidRPr="008F1CCB">
              <w:rPr>
                <w:rStyle w:val="Hyperlink"/>
                <w:rFonts w:ascii="Arial" w:hAnsi="Arial" w:cs="Arial"/>
                <w:i/>
                <w:sz w:val="20"/>
                <w:highlight w:val="lightGray"/>
                <w:lang w:val="sq-AL"/>
              </w:rPr>
              <w:t xml:space="preserve">shëno </w:t>
            </w:r>
            <w:proofErr w:type="spellStart"/>
            <w:r w:rsidRPr="008F1CCB">
              <w:rPr>
                <w:rStyle w:val="Hyperlink"/>
                <w:rFonts w:ascii="Arial" w:hAnsi="Arial" w:cs="Arial"/>
                <w:i/>
                <w:sz w:val="20"/>
                <w:highlight w:val="lightGray"/>
                <w:lang w:val="sq-AL"/>
              </w:rPr>
              <w:t>njëapo</w:t>
            </w:r>
            <w:proofErr w:type="spellEnd"/>
            <w:r w:rsidRPr="008F1CCB">
              <w:rPr>
                <w:rStyle w:val="Hyperlink"/>
                <w:rFonts w:ascii="Arial" w:hAnsi="Arial" w:cs="Arial"/>
                <w:i/>
                <w:sz w:val="20"/>
                <w:highlight w:val="lightGray"/>
                <w:lang w:val="sq-AL"/>
              </w:rPr>
              <w:t xml:space="preserve"> të gjitha pjesët (</w:t>
            </w:r>
            <w:proofErr w:type="spellStart"/>
            <w:r w:rsidRPr="008F1CCB">
              <w:rPr>
                <w:rStyle w:val="Hyperlink"/>
                <w:rFonts w:ascii="Arial" w:hAnsi="Arial" w:cs="Arial"/>
                <w:i/>
                <w:sz w:val="20"/>
                <w:highlight w:val="lightGray"/>
                <w:lang w:val="sq-AL"/>
              </w:rPr>
              <w:t>lote</w:t>
            </w:r>
            <w:proofErr w:type="spellEnd"/>
            <w:r w:rsidRPr="008F1CCB">
              <w:rPr>
                <w:rStyle w:val="Hyperlink"/>
                <w:rFonts w:ascii="Arial" w:hAnsi="Arial" w:cs="Arial"/>
                <w:i/>
                <w:sz w:val="20"/>
                <w:highlight w:val="lightGray"/>
                <w:lang w:val="sq-AL"/>
              </w:rPr>
              <w:t>).</w:t>
            </w:r>
            <w:r w:rsidRPr="008F1CCB">
              <w:rPr>
                <w:rStyle w:val="Hyperlink"/>
                <w:rFonts w:ascii="Arial" w:hAnsi="Arial" w:cs="Arial"/>
                <w:sz w:val="20"/>
                <w:lang w:val="sq-AL"/>
              </w:rPr>
              <w:t xml:space="preserve">] Secila pjesë e lot-it është e shënuar në </w:t>
            </w:r>
            <w:proofErr w:type="spellStart"/>
            <w:r w:rsidRPr="008F1CCB">
              <w:rPr>
                <w:rStyle w:val="Hyperlink"/>
                <w:rFonts w:ascii="Arial" w:hAnsi="Arial" w:cs="Arial"/>
                <w:sz w:val="20"/>
                <w:lang w:val="sq-AL"/>
              </w:rPr>
              <w:t>specifikacionet</w:t>
            </w:r>
            <w:proofErr w:type="spellEnd"/>
            <w:r w:rsidRPr="008F1CCB">
              <w:rPr>
                <w:rStyle w:val="Hyperlink"/>
                <w:rFonts w:ascii="Arial" w:hAnsi="Arial" w:cs="Arial"/>
                <w:sz w:val="20"/>
                <w:lang w:val="sq-AL"/>
              </w:rPr>
              <w:t xml:space="preserve"> teknike , shih Aneksin 1.</w:t>
            </w:r>
          </w:p>
          <w:p w:rsidR="008F1CCB" w:rsidRDefault="008F1CCB" w:rsidP="008F1CCB">
            <w:pPr>
              <w:spacing w:after="0"/>
              <w:ind w:right="113"/>
              <w:rPr>
                <w:rStyle w:val="Hyperlink"/>
                <w:rFonts w:ascii="Arial" w:hAnsi="Arial" w:cs="Arial"/>
                <w:sz w:val="20"/>
                <w:lang w:val="sq-AL"/>
              </w:rPr>
            </w:pPr>
          </w:p>
          <w:p w:rsidR="008F1CCB" w:rsidRDefault="008F1CCB" w:rsidP="008F1CCB">
            <w:pPr>
              <w:rPr>
                <w:rFonts w:ascii="Arial" w:hAnsi="Arial" w:cs="Arial"/>
                <w:b/>
                <w:bCs/>
                <w:i/>
                <w:sz w:val="20"/>
              </w:rPr>
            </w:pPr>
            <w:proofErr w:type="spellStart"/>
            <w:r w:rsidRPr="0069413A">
              <w:rPr>
                <w:rFonts w:ascii="Arial" w:hAnsi="Arial" w:cs="Arial"/>
                <w:bCs/>
                <w:sz w:val="20"/>
              </w:rPr>
              <w:t>Numri</w:t>
            </w:r>
            <w:proofErr w:type="spellEnd"/>
            <w:r w:rsidRPr="0069413A">
              <w:rPr>
                <w:rFonts w:ascii="Arial" w:hAnsi="Arial" w:cs="Arial"/>
                <w:bCs/>
                <w:sz w:val="20"/>
              </w:rPr>
              <w:t xml:space="preserve"> </w:t>
            </w:r>
            <w:proofErr w:type="spellStart"/>
            <w:r w:rsidRPr="0069413A">
              <w:rPr>
                <w:rFonts w:ascii="Arial" w:hAnsi="Arial" w:cs="Arial"/>
                <w:bCs/>
                <w:sz w:val="20"/>
              </w:rPr>
              <w:t>maksimal</w:t>
            </w:r>
            <w:proofErr w:type="spellEnd"/>
            <w:r w:rsidRPr="0069413A">
              <w:rPr>
                <w:rFonts w:ascii="Arial" w:hAnsi="Arial" w:cs="Arial"/>
                <w:bCs/>
                <w:sz w:val="20"/>
              </w:rPr>
              <w:t xml:space="preserve"> </w:t>
            </w:r>
            <w:proofErr w:type="spellStart"/>
            <w:r w:rsidRPr="0069413A">
              <w:rPr>
                <w:rFonts w:ascii="Arial" w:hAnsi="Arial" w:cs="Arial"/>
                <w:bCs/>
                <w:sz w:val="20"/>
              </w:rPr>
              <w:t>i</w:t>
            </w:r>
            <w:proofErr w:type="spellEnd"/>
            <w:r w:rsidRPr="0069413A">
              <w:rPr>
                <w:rFonts w:ascii="Arial" w:hAnsi="Arial" w:cs="Arial"/>
                <w:bCs/>
                <w:sz w:val="20"/>
              </w:rPr>
              <w:t xml:space="preserve"> </w:t>
            </w:r>
            <w:proofErr w:type="spellStart"/>
            <w:r w:rsidRPr="0069413A">
              <w:rPr>
                <w:rFonts w:ascii="Arial" w:hAnsi="Arial" w:cs="Arial"/>
                <w:bCs/>
                <w:sz w:val="20"/>
              </w:rPr>
              <w:t>Pjesëve</w:t>
            </w:r>
            <w:proofErr w:type="spellEnd"/>
            <w:r w:rsidRPr="0069413A">
              <w:rPr>
                <w:rFonts w:ascii="Arial" w:hAnsi="Arial" w:cs="Arial"/>
                <w:bCs/>
                <w:sz w:val="20"/>
              </w:rPr>
              <w:t xml:space="preserve"> </w:t>
            </w:r>
            <w:proofErr w:type="spellStart"/>
            <w:r w:rsidRPr="0069413A">
              <w:rPr>
                <w:rFonts w:ascii="Arial" w:eastAsiaTheme="minorHAnsi" w:hAnsi="Arial" w:cs="Arial"/>
                <w:sz w:val="20"/>
                <w:lang w:eastAsia="en-US"/>
              </w:rPr>
              <w:t>që</w:t>
            </w:r>
            <w:proofErr w:type="spellEnd"/>
            <w:r w:rsidRPr="0069413A">
              <w:rPr>
                <w:rFonts w:ascii="Arial" w:eastAsiaTheme="minorHAnsi" w:hAnsi="Arial" w:cs="Arial"/>
                <w:sz w:val="20"/>
                <w:lang w:eastAsia="en-US"/>
              </w:rPr>
              <w:t xml:space="preserve"> do </w:t>
            </w:r>
            <w:proofErr w:type="spellStart"/>
            <w:r w:rsidRPr="0069413A">
              <w:rPr>
                <w:rFonts w:ascii="Arial" w:eastAsiaTheme="minorHAnsi" w:hAnsi="Arial" w:cs="Arial"/>
                <w:sz w:val="20"/>
                <w:lang w:eastAsia="en-US"/>
              </w:rPr>
              <w:t>të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mund</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shpërblehet</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tek</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një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tenderues</w:t>
            </w:r>
            <w:proofErr w:type="spellEnd"/>
            <w:r w:rsidRPr="0069413A">
              <w:rPr>
                <w:rFonts w:ascii="Arial" w:hAnsi="Arial" w:cs="Arial"/>
                <w:bCs/>
                <w:sz w:val="20"/>
              </w:rPr>
              <w:t xml:space="preserve"> </w:t>
            </w:r>
            <w:proofErr w:type="spellStart"/>
            <w:r w:rsidRPr="0069413A">
              <w:rPr>
                <w:rFonts w:ascii="Arial" w:hAnsi="Arial" w:cs="Arial"/>
                <w:bCs/>
                <w:sz w:val="20"/>
              </w:rPr>
              <w:t>është</w:t>
            </w:r>
            <w:proofErr w:type="spellEnd"/>
            <w:r w:rsidRPr="0069413A">
              <w:rPr>
                <w:rFonts w:ascii="Arial" w:hAnsi="Arial" w:cs="Arial"/>
                <w:bCs/>
                <w:sz w:val="20"/>
              </w:rPr>
              <w:t>:</w:t>
            </w:r>
            <w:r w:rsidRPr="0069413A">
              <w:rPr>
                <w:rFonts w:ascii="Arial" w:hAnsi="Arial" w:cs="Arial"/>
                <w:b/>
                <w:bCs/>
                <w:sz w:val="20"/>
              </w:rPr>
              <w:t xml:space="preserve">         [</w:t>
            </w:r>
            <w:proofErr w:type="spellStart"/>
            <w:r w:rsidRPr="0069413A">
              <w:rPr>
                <w:rFonts w:ascii="Arial" w:hAnsi="Arial" w:cs="Arial"/>
                <w:b/>
                <w:bCs/>
                <w:i/>
                <w:sz w:val="20"/>
                <w:highlight w:val="lightGray"/>
              </w:rPr>
              <w:t>shëno</w:t>
            </w:r>
            <w:proofErr w:type="spellEnd"/>
            <w:r w:rsidRPr="0069413A">
              <w:rPr>
                <w:rFonts w:ascii="Arial" w:hAnsi="Arial" w:cs="Arial"/>
                <w:b/>
                <w:bCs/>
                <w:i/>
                <w:sz w:val="20"/>
                <w:highlight w:val="lightGray"/>
              </w:rPr>
              <w:t xml:space="preserve"> </w:t>
            </w:r>
            <w:proofErr w:type="spellStart"/>
            <w:r w:rsidRPr="0069413A">
              <w:rPr>
                <w:rFonts w:ascii="Arial" w:hAnsi="Arial" w:cs="Arial"/>
                <w:b/>
                <w:bCs/>
                <w:i/>
                <w:sz w:val="20"/>
                <w:highlight w:val="lightGray"/>
              </w:rPr>
              <w:t>numrin</w:t>
            </w:r>
            <w:proofErr w:type="spellEnd"/>
            <w:r w:rsidRPr="0069413A">
              <w:rPr>
                <w:rFonts w:ascii="Arial" w:hAnsi="Arial" w:cs="Arial"/>
                <w:b/>
                <w:bCs/>
                <w:i/>
                <w:sz w:val="20"/>
                <w:highlight w:val="lightGray"/>
              </w:rPr>
              <w:t>]</w:t>
            </w:r>
          </w:p>
          <w:p w:rsidR="008F1CCB" w:rsidRPr="009520D5" w:rsidRDefault="008F1CCB" w:rsidP="008F1CCB">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kriteret</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objektive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dhe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jo-diskriminuese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apo</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rregullat</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shpërblimin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të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ndryshme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ku</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aplikimi</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përzgjedhjen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kritereve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w:t>
            </w:r>
            <w:proofErr w:type="spellEnd"/>
            <w:r w:rsidRPr="009520D5">
              <w:rPr>
                <w:rFonts w:ascii="ArialMT" w:hAnsi="ArialMT" w:cs="ArialMT"/>
                <w:i/>
                <w:sz w:val="20"/>
                <w:highlight w:val="lightGray"/>
              </w:rPr>
              <w:t xml:space="preserve"> do </w:t>
            </w:r>
            <w:proofErr w:type="spellStart"/>
            <w:r w:rsidRPr="009520D5">
              <w:rPr>
                <w:rFonts w:ascii="ArialMT" w:hAnsi="ArialMT" w:cs="ArialMT"/>
                <w:i/>
                <w:sz w:val="20"/>
                <w:highlight w:val="lightGray"/>
              </w:rPr>
              <w:t>të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rezultonte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shpërblimin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një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tenderuesi</w:t>
            </w:r>
            <w:proofErr w:type="spellEnd"/>
            <w:r w:rsidRPr="009520D5">
              <w:rPr>
                <w:rFonts w:ascii="ArialMT" w:hAnsi="ArialMT" w:cs="ArialMT"/>
                <w:i/>
                <w:sz w:val="20"/>
                <w:highlight w:val="lightGray"/>
              </w:rPr>
              <w:t xml:space="preserve"> me </w:t>
            </w:r>
            <w:proofErr w:type="spellStart"/>
            <w:r w:rsidRPr="009520D5">
              <w:rPr>
                <w:rFonts w:ascii="ArialMT" w:hAnsi="ArialMT" w:cs="ArialMT"/>
                <w:i/>
                <w:sz w:val="20"/>
                <w:highlight w:val="lightGray"/>
              </w:rPr>
              <w:t>më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shumë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w:t>
            </w:r>
            <w:proofErr w:type="spellStart"/>
            <w:r w:rsidRPr="009520D5">
              <w:rPr>
                <w:rFonts w:ascii="ArialMT" w:hAnsi="ArialMT" w:cs="ArialMT"/>
                <w:i/>
                <w:sz w:val="20"/>
                <w:highlight w:val="lightGray"/>
              </w:rPr>
              <w:t>sa</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numri</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maksimal</w:t>
            </w:r>
            <w:proofErr w:type="spellEnd"/>
            <w:r w:rsidRPr="009520D5">
              <w:rPr>
                <w:rFonts w:ascii="ArialMT" w:hAnsi="ArialMT" w:cs="ArialMT"/>
                <w:sz w:val="20"/>
                <w:highlight w:val="lightGray"/>
              </w:rPr>
              <w:t>].</w:t>
            </w:r>
          </w:p>
          <w:p w:rsidR="008F1CCB" w:rsidRPr="005C2C6F" w:rsidRDefault="008F1CCB" w:rsidP="008F1CCB">
            <w:pPr>
              <w:spacing w:after="0"/>
              <w:ind w:right="113"/>
              <w:rPr>
                <w:rStyle w:val="Hyperlink"/>
                <w:rFonts w:ascii="Arial" w:hAnsi="Arial" w:cs="Arial"/>
                <w:b/>
                <w:sz w:val="20"/>
                <w:lang w:val="sq-AL"/>
              </w:rPr>
            </w:pPr>
          </w:p>
        </w:tc>
      </w:tr>
      <w:tr w:rsidR="008F1CCB" w:rsidRPr="00A9111E" w:rsidTr="00B27C2A">
        <w:trPr>
          <w:trHeight w:val="297"/>
          <w:jc w:val="center"/>
        </w:trPr>
        <w:tc>
          <w:tcPr>
            <w:tcW w:w="1704" w:type="dxa"/>
            <w:vAlign w:val="center"/>
          </w:tcPr>
          <w:p w:rsidR="008F1CCB" w:rsidRDefault="008F1CCB" w:rsidP="00B27C2A">
            <w:pPr>
              <w:spacing w:before="120"/>
              <w:jc w:val="center"/>
              <w:rPr>
                <w:rFonts w:ascii="Arial" w:hAnsi="Arial" w:cs="Arial"/>
                <w:sz w:val="20"/>
                <w:lang w:val="sq-AL"/>
              </w:rPr>
            </w:pPr>
            <w:r>
              <w:rPr>
                <w:rFonts w:ascii="Arial" w:hAnsi="Arial" w:cs="Arial"/>
                <w:sz w:val="20"/>
                <w:lang w:val="sq-AL"/>
              </w:rPr>
              <w:t>Vlera e parashikuar</w:t>
            </w:r>
          </w:p>
        </w:tc>
        <w:tc>
          <w:tcPr>
            <w:tcW w:w="1052" w:type="dxa"/>
          </w:tcPr>
          <w:p w:rsidR="008F1CCB" w:rsidRPr="00A9111E" w:rsidRDefault="008F1CCB" w:rsidP="00B27C2A">
            <w:pPr>
              <w:pStyle w:val="BodyText"/>
              <w:spacing w:after="0"/>
              <w:rPr>
                <w:rFonts w:ascii="Arial" w:hAnsi="Arial" w:cs="Arial"/>
                <w:sz w:val="20"/>
                <w:lang w:val="sq-AL"/>
              </w:rPr>
            </w:pPr>
            <w:r>
              <w:rPr>
                <w:rFonts w:ascii="Arial" w:hAnsi="Arial" w:cs="Arial"/>
                <w:sz w:val="20"/>
                <w:lang w:val="sq-AL"/>
              </w:rPr>
              <w:t>2.4</w:t>
            </w:r>
          </w:p>
        </w:tc>
        <w:tc>
          <w:tcPr>
            <w:tcW w:w="6038" w:type="dxa"/>
          </w:tcPr>
          <w:p w:rsidR="008F1CCB" w:rsidRPr="005C2C6F" w:rsidRDefault="008F1CCB" w:rsidP="00D93259">
            <w:pPr>
              <w:spacing w:after="0"/>
              <w:ind w:right="113"/>
              <w:rPr>
                <w:rStyle w:val="Hyperlink"/>
                <w:rFonts w:ascii="Arial" w:hAnsi="Arial" w:cs="Arial"/>
                <w:i/>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proofErr w:type="spellStart"/>
            <w:r w:rsidRPr="00C52953">
              <w:rPr>
                <w:rStyle w:val="Hyperlink"/>
                <w:rFonts w:ascii="Arial" w:hAnsi="Arial" w:cs="Arial"/>
                <w:i/>
                <w:sz w:val="20"/>
                <w:highlight w:val="lightGray"/>
                <w:lang w:val="sq-AL"/>
              </w:rPr>
              <w:t>vleren</w:t>
            </w:r>
            <w:proofErr w:type="spellEnd"/>
            <w:r w:rsidRPr="00C52953">
              <w:rPr>
                <w:rStyle w:val="Hyperlink"/>
                <w:rFonts w:ascii="Arial" w:hAnsi="Arial" w:cs="Arial"/>
                <w:i/>
                <w:sz w:val="20"/>
                <w:highlight w:val="lightGray"/>
                <w:lang w:val="sq-AL"/>
              </w:rPr>
              <w:t xml:space="preserve"> e parashikuar te </w:t>
            </w:r>
            <w:proofErr w:type="spellStart"/>
            <w:r w:rsidRPr="00C52953">
              <w:rPr>
                <w:rStyle w:val="Hyperlink"/>
                <w:rFonts w:ascii="Arial" w:hAnsi="Arial" w:cs="Arial"/>
                <w:i/>
                <w:sz w:val="20"/>
                <w:highlight w:val="lightGray"/>
                <w:lang w:val="sq-AL"/>
              </w:rPr>
              <w:t>kontartes</w:t>
            </w:r>
            <w:proofErr w:type="spellEnd"/>
            <w:r w:rsidRPr="00C52953">
              <w:rPr>
                <w:rStyle w:val="Hyperlink"/>
                <w:rFonts w:ascii="Arial" w:hAnsi="Arial" w:cs="Arial"/>
                <w:i/>
                <w:sz w:val="20"/>
                <w:lang w:val="sq-AL"/>
              </w:rPr>
              <w:t>]</w:t>
            </w:r>
          </w:p>
        </w:tc>
      </w:tr>
      <w:tr w:rsidR="00867ABA" w:rsidRPr="00A9111E" w:rsidTr="00B27C2A">
        <w:trPr>
          <w:trHeight w:val="297"/>
          <w:jc w:val="center"/>
        </w:trPr>
        <w:tc>
          <w:tcPr>
            <w:tcW w:w="1704" w:type="dxa"/>
            <w:vAlign w:val="center"/>
          </w:tcPr>
          <w:p w:rsidR="00000000" w:rsidRDefault="001C69EC">
            <w:pPr>
              <w:spacing w:before="120"/>
              <w:jc w:val="center"/>
              <w:rPr>
                <w:rFonts w:ascii="Arial" w:hAnsi="Arial" w:cs="Arial"/>
                <w:sz w:val="20"/>
                <w:lang w:val="sq-AL"/>
              </w:rPr>
            </w:pPr>
          </w:p>
        </w:tc>
        <w:tc>
          <w:tcPr>
            <w:tcW w:w="1052" w:type="dxa"/>
          </w:tcPr>
          <w:p w:rsidR="00867ABA" w:rsidRPr="00A9111E" w:rsidRDefault="00867ABA" w:rsidP="00B27C2A">
            <w:pPr>
              <w:pStyle w:val="BodyText"/>
              <w:spacing w:after="0"/>
              <w:rPr>
                <w:rFonts w:ascii="Arial" w:hAnsi="Arial" w:cs="Arial"/>
                <w:sz w:val="20"/>
                <w:lang w:val="sq-AL"/>
              </w:rPr>
            </w:pPr>
          </w:p>
        </w:tc>
        <w:tc>
          <w:tcPr>
            <w:tcW w:w="6038" w:type="dxa"/>
          </w:tcPr>
          <w:p w:rsidR="00867ABA" w:rsidRPr="00A9111E" w:rsidRDefault="00867ABA" w:rsidP="00B27C2A">
            <w:pPr>
              <w:spacing w:after="0"/>
              <w:ind w:right="113"/>
              <w:rPr>
                <w:rStyle w:val="Hyperlink"/>
                <w:rFonts w:ascii="Arial" w:hAnsi="Arial" w:cs="Arial"/>
                <w:i/>
                <w:sz w:val="20"/>
                <w:lang w:val="sq-AL"/>
              </w:rPr>
            </w:pPr>
          </w:p>
        </w:tc>
      </w:tr>
      <w:tr w:rsidR="00867ABA" w:rsidRPr="00A9111E" w:rsidTr="00B27C2A">
        <w:trPr>
          <w:jc w:val="center"/>
        </w:trPr>
        <w:tc>
          <w:tcPr>
            <w:tcW w:w="1704" w:type="dxa"/>
            <w:vAlign w:val="center"/>
          </w:tcPr>
          <w:p w:rsidR="00867ABA" w:rsidRPr="00A9111E" w:rsidRDefault="00867ABA" w:rsidP="00B27C2A">
            <w:pPr>
              <w:spacing w:before="120"/>
              <w:jc w:val="center"/>
              <w:rPr>
                <w:rFonts w:ascii="Arial" w:hAnsi="Arial" w:cs="Arial"/>
                <w:bCs/>
                <w:sz w:val="20"/>
                <w:lang w:val="sq-AL"/>
              </w:rPr>
            </w:pPr>
            <w:r w:rsidRPr="00A9111E">
              <w:rPr>
                <w:rFonts w:ascii="Arial" w:hAnsi="Arial" w:cs="Arial"/>
                <w:sz w:val="20"/>
                <w:lang w:val="sq-AL"/>
              </w:rPr>
              <w:t>Variantet</w:t>
            </w:r>
          </w:p>
        </w:tc>
        <w:tc>
          <w:tcPr>
            <w:tcW w:w="1052" w:type="dxa"/>
          </w:tcPr>
          <w:p w:rsidR="00867ABA" w:rsidRPr="00A9111E" w:rsidRDefault="00867ABA" w:rsidP="00B27C2A">
            <w:pPr>
              <w:pStyle w:val="BodyText"/>
              <w:rPr>
                <w:rFonts w:ascii="Arial" w:hAnsi="Arial" w:cs="Arial"/>
                <w:sz w:val="20"/>
                <w:lang w:val="sq-AL"/>
              </w:rPr>
            </w:pPr>
            <w:r w:rsidRPr="00A9111E">
              <w:rPr>
                <w:rFonts w:ascii="Arial" w:hAnsi="Arial" w:cs="Arial"/>
                <w:sz w:val="20"/>
                <w:lang w:val="sq-AL"/>
              </w:rPr>
              <w:t>4.1</w:t>
            </w:r>
          </w:p>
        </w:tc>
        <w:tc>
          <w:tcPr>
            <w:tcW w:w="6038" w:type="dxa"/>
          </w:tcPr>
          <w:p w:rsidR="00867ABA" w:rsidRPr="00523026" w:rsidRDefault="00867ABA" w:rsidP="00B27C2A">
            <w:pPr>
              <w:tabs>
                <w:tab w:val="right" w:pos="7272"/>
              </w:tabs>
              <w:spacing w:before="120" w:after="120"/>
              <w:ind w:right="113"/>
              <w:rPr>
                <w:rFonts w:ascii="Arial" w:hAnsi="Arial" w:cs="Arial"/>
                <w:sz w:val="20"/>
                <w:highlight w:val="lightGray"/>
                <w:lang w:val="sq-AL"/>
              </w:rPr>
            </w:pPr>
            <w:r w:rsidRPr="00523026">
              <w:rPr>
                <w:rFonts w:ascii="Arial" w:hAnsi="Arial" w:cs="Arial"/>
                <w:i/>
                <w:sz w:val="20"/>
                <w:lang w:val="sq-AL"/>
              </w:rPr>
              <w:t>Variantet</w:t>
            </w:r>
            <w:r w:rsidRPr="00523026">
              <w:rPr>
                <w:rFonts w:ascii="Arial" w:hAnsi="Arial" w:cs="Arial"/>
                <w:i/>
                <w:sz w:val="20"/>
                <w:highlight w:val="lightGray"/>
                <w:lang w:val="sq-AL"/>
              </w:rPr>
              <w:t xml:space="preserve"> [shëno “nuk do të” apo “do të”]</w:t>
            </w:r>
            <w:r w:rsidRPr="00523026">
              <w:rPr>
                <w:rFonts w:ascii="Arial" w:hAnsi="Arial" w:cs="Arial"/>
                <w:sz w:val="20"/>
                <w:highlight w:val="lightGray"/>
                <w:lang w:val="sq-AL"/>
              </w:rPr>
              <w:t xml:space="preserve"> </w:t>
            </w:r>
            <w:r w:rsidRPr="00523026">
              <w:rPr>
                <w:rFonts w:ascii="Arial" w:hAnsi="Arial" w:cs="Arial"/>
                <w:sz w:val="20"/>
                <w:lang w:val="sq-AL"/>
              </w:rPr>
              <w:t>autorizohen</w:t>
            </w:r>
          </w:p>
          <w:p w:rsidR="00867ABA" w:rsidRPr="00523026" w:rsidRDefault="00867ABA" w:rsidP="00B27C2A">
            <w:pPr>
              <w:pStyle w:val="Footer"/>
              <w:spacing w:after="200"/>
              <w:ind w:right="113"/>
              <w:rPr>
                <w:rStyle w:val="Hyperlink"/>
                <w:rFonts w:cs="Arial"/>
                <w:i/>
                <w:sz w:val="20"/>
                <w:lang w:val="sq-AL"/>
              </w:rPr>
            </w:pPr>
            <w:r w:rsidRPr="00523026">
              <w:rPr>
                <w:rFonts w:cs="Arial"/>
                <w:i/>
                <w:sz w:val="20"/>
                <w:highlight w:val="lightGray"/>
                <w:lang w:val="sq-AL"/>
              </w:rPr>
              <w:t>[Nëse variantet janë të autorizuara, shëno:]</w:t>
            </w:r>
          </w:p>
          <w:p w:rsidR="00867ABA" w:rsidRPr="00523026" w:rsidRDefault="00867ABA" w:rsidP="00867ABA">
            <w:pPr>
              <w:pStyle w:val="ListParagraph"/>
              <w:numPr>
                <w:ilvl w:val="0"/>
                <w:numId w:val="17"/>
              </w:numPr>
              <w:autoSpaceDE w:val="0"/>
              <w:autoSpaceDN w:val="0"/>
              <w:adjustRightInd w:val="0"/>
              <w:spacing w:after="0"/>
              <w:ind w:left="357" w:hanging="357"/>
              <w:rPr>
                <w:rFonts w:ascii="Arial" w:hAnsi="Arial" w:cs="Arial"/>
                <w:color w:val="000000"/>
                <w:sz w:val="20"/>
                <w:highlight w:val="lightGray"/>
                <w:lang w:val="sq-AL" w:eastAsia="en-US"/>
              </w:rPr>
            </w:pPr>
            <w:r w:rsidRPr="00523026">
              <w:rPr>
                <w:rFonts w:ascii="Arial" w:hAnsi="Arial" w:cs="Arial"/>
                <w:color w:val="000000"/>
                <w:sz w:val="20"/>
                <w:highlight w:val="lightGray"/>
                <w:lang w:val="sq-AL" w:eastAsia="en-US"/>
              </w:rPr>
              <w:t xml:space="preserve">Tenderuesit janë të autorizuar që të dorëzojnë një tender duke propozuar një variant që përputhet me një variant të specifikimeve teknike. Tenderuesit duhet të dorëzojnë specifikimet teknike të </w:t>
            </w:r>
            <w:proofErr w:type="spellStart"/>
            <w:r w:rsidRPr="00523026">
              <w:rPr>
                <w:rFonts w:ascii="Arial" w:hAnsi="Arial" w:cs="Arial"/>
                <w:color w:val="000000"/>
                <w:sz w:val="20"/>
                <w:highlight w:val="lightGray"/>
                <w:lang w:val="sq-AL" w:eastAsia="en-US"/>
              </w:rPr>
              <w:t>variantes</w:t>
            </w:r>
            <w:proofErr w:type="spellEnd"/>
            <w:r w:rsidRPr="00523026">
              <w:rPr>
                <w:rFonts w:ascii="Arial" w:hAnsi="Arial" w:cs="Arial"/>
                <w:color w:val="000000"/>
                <w:sz w:val="20"/>
                <w:highlight w:val="lightGray"/>
                <w:lang w:val="sq-AL" w:eastAsia="en-US"/>
              </w:rPr>
              <w:t xml:space="preserve"> se ofruar.</w:t>
            </w:r>
          </w:p>
          <w:p w:rsidR="00867ABA" w:rsidRPr="00A9111E" w:rsidRDefault="00867ABA" w:rsidP="00B27C2A">
            <w:pPr>
              <w:tabs>
                <w:tab w:val="right" w:pos="7272"/>
              </w:tabs>
              <w:spacing w:before="120" w:after="120"/>
              <w:ind w:right="113"/>
              <w:rPr>
                <w:rFonts w:ascii="Arial" w:hAnsi="Arial" w:cs="Arial"/>
                <w:color w:val="000000"/>
                <w:sz w:val="20"/>
                <w:lang w:val="sq-AL"/>
              </w:rPr>
            </w:pPr>
            <w:r w:rsidRPr="00523026">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867ABA" w:rsidRPr="00A9111E" w:rsidTr="00B27C2A">
        <w:trPr>
          <w:trHeight w:val="874"/>
          <w:jc w:val="center"/>
        </w:trPr>
        <w:tc>
          <w:tcPr>
            <w:tcW w:w="1704" w:type="dxa"/>
            <w:vAlign w:val="center"/>
          </w:tcPr>
          <w:p w:rsidR="00867ABA" w:rsidRPr="00A9111E" w:rsidRDefault="00867ABA" w:rsidP="00B27C2A">
            <w:pPr>
              <w:spacing w:before="120"/>
              <w:rPr>
                <w:rFonts w:ascii="Arial" w:hAnsi="Arial" w:cs="Arial"/>
                <w:bCs/>
                <w:sz w:val="20"/>
                <w:lang w:val="sq-AL"/>
              </w:rPr>
            </w:pPr>
            <w:r w:rsidRPr="00A9111E">
              <w:rPr>
                <w:rFonts w:ascii="Arial" w:hAnsi="Arial" w:cs="Arial"/>
                <w:sz w:val="20"/>
                <w:lang w:val="sq-AL"/>
              </w:rPr>
              <w:lastRenderedPageBreak/>
              <w:t>Kushtet dhe kërkesat e dërgesës</w:t>
            </w:r>
          </w:p>
        </w:tc>
        <w:tc>
          <w:tcPr>
            <w:tcW w:w="1052" w:type="dxa"/>
          </w:tcPr>
          <w:p w:rsidR="00867ABA" w:rsidRPr="00A9111E" w:rsidRDefault="00867ABA" w:rsidP="00B27C2A">
            <w:pPr>
              <w:pStyle w:val="BodyText"/>
              <w:rPr>
                <w:rFonts w:ascii="Arial" w:hAnsi="Arial" w:cs="Arial"/>
                <w:sz w:val="20"/>
                <w:lang w:val="sq-AL"/>
              </w:rPr>
            </w:pPr>
            <w:r w:rsidRPr="00A9111E">
              <w:rPr>
                <w:rFonts w:ascii="Arial" w:hAnsi="Arial" w:cs="Arial"/>
                <w:sz w:val="20"/>
                <w:lang w:val="sq-AL"/>
              </w:rPr>
              <w:t>5.1</w:t>
            </w:r>
          </w:p>
        </w:tc>
        <w:tc>
          <w:tcPr>
            <w:tcW w:w="6038" w:type="dxa"/>
          </w:tcPr>
          <w:p w:rsidR="00867ABA" w:rsidRPr="00A9111E" w:rsidRDefault="00867ABA" w:rsidP="00B27C2A">
            <w:pPr>
              <w:tabs>
                <w:tab w:val="right" w:pos="7272"/>
              </w:tabs>
              <w:spacing w:before="120" w:after="120"/>
              <w:rPr>
                <w:rFonts w:ascii="Arial" w:hAnsi="Arial" w:cs="Arial"/>
                <w:sz w:val="20"/>
                <w:lang w:val="sq-AL"/>
              </w:rPr>
            </w:pPr>
            <w:r w:rsidRPr="00A9111E">
              <w:rPr>
                <w:rFonts w:ascii="Arial" w:hAnsi="Arial" w:cs="Arial"/>
                <w:sz w:val="20"/>
                <w:lang w:val="sq-AL"/>
              </w:rPr>
              <w:t xml:space="preserve">Vendi i </w:t>
            </w:r>
            <w:proofErr w:type="spellStart"/>
            <w:r w:rsidRPr="00A9111E">
              <w:rPr>
                <w:rFonts w:ascii="Arial" w:hAnsi="Arial" w:cs="Arial"/>
                <w:sz w:val="20"/>
                <w:lang w:val="sq-AL"/>
              </w:rPr>
              <w:t>performimit</w:t>
            </w:r>
            <w:proofErr w:type="spellEnd"/>
            <w:r w:rsidRPr="00A9111E">
              <w:rPr>
                <w:rFonts w:ascii="Arial" w:hAnsi="Arial" w:cs="Arial"/>
                <w:sz w:val="20"/>
                <w:lang w:val="sq-AL"/>
              </w:rPr>
              <w:t xml:space="preserve"> te shërbimeve është: </w:t>
            </w:r>
            <w:r w:rsidRPr="00A9111E">
              <w:rPr>
                <w:rFonts w:ascii="Arial" w:hAnsi="Arial" w:cs="Arial"/>
                <w:sz w:val="20"/>
                <w:highlight w:val="lightGray"/>
                <w:lang w:val="sq-AL"/>
              </w:rPr>
              <w:t>[</w:t>
            </w:r>
            <w:r w:rsidRPr="00A9111E">
              <w:rPr>
                <w:rFonts w:ascii="Arial" w:hAnsi="Arial" w:cs="Arial"/>
                <w:i/>
                <w:sz w:val="20"/>
                <w:highlight w:val="lightGray"/>
                <w:lang w:val="sq-AL"/>
              </w:rPr>
              <w:t xml:space="preserve">shëno vendin e </w:t>
            </w:r>
            <w:proofErr w:type="spellStart"/>
            <w:r w:rsidRPr="00A9111E">
              <w:rPr>
                <w:rFonts w:ascii="Arial" w:hAnsi="Arial" w:cs="Arial"/>
                <w:i/>
                <w:sz w:val="20"/>
                <w:highlight w:val="lightGray"/>
                <w:lang w:val="sq-AL"/>
              </w:rPr>
              <w:t>performimit</w:t>
            </w:r>
            <w:proofErr w:type="spellEnd"/>
            <w:r w:rsidRPr="00A9111E">
              <w:rPr>
                <w:rFonts w:ascii="Arial" w:hAnsi="Arial" w:cs="Arial"/>
                <w:i/>
                <w:sz w:val="20"/>
                <w:highlight w:val="lightGray"/>
                <w:lang w:val="sq-AL"/>
              </w:rPr>
              <w:t xml:space="preserve"> te shërbimeve</w:t>
            </w:r>
            <w:r w:rsidRPr="00A9111E">
              <w:rPr>
                <w:rFonts w:ascii="Arial" w:hAnsi="Arial" w:cs="Arial"/>
                <w:sz w:val="20"/>
                <w:highlight w:val="lightGray"/>
                <w:lang w:val="sq-AL"/>
              </w:rPr>
              <w:t>]</w:t>
            </w:r>
          </w:p>
        </w:tc>
      </w:tr>
      <w:tr w:rsidR="00867ABA" w:rsidRPr="00A9111E" w:rsidTr="00B27C2A">
        <w:trPr>
          <w:jc w:val="center"/>
        </w:trPr>
        <w:tc>
          <w:tcPr>
            <w:tcW w:w="1704" w:type="dxa"/>
            <w:vAlign w:val="center"/>
          </w:tcPr>
          <w:p w:rsidR="00867ABA" w:rsidRPr="00A9111E" w:rsidRDefault="00867ABA" w:rsidP="00B27C2A">
            <w:pPr>
              <w:spacing w:before="120"/>
              <w:jc w:val="center"/>
              <w:rPr>
                <w:rFonts w:ascii="Arial" w:hAnsi="Arial" w:cs="Arial"/>
                <w:b/>
                <w:sz w:val="20"/>
                <w:lang w:val="sq-AL"/>
              </w:rPr>
            </w:pPr>
          </w:p>
        </w:tc>
        <w:tc>
          <w:tcPr>
            <w:tcW w:w="1052" w:type="dxa"/>
          </w:tcPr>
          <w:p w:rsidR="00867ABA" w:rsidRPr="00A9111E" w:rsidRDefault="00867ABA" w:rsidP="00B27C2A">
            <w:pPr>
              <w:pStyle w:val="BodyText"/>
              <w:rPr>
                <w:rFonts w:ascii="Arial" w:hAnsi="Arial" w:cs="Arial"/>
                <w:sz w:val="20"/>
                <w:lang w:val="sq-AL"/>
              </w:rPr>
            </w:pPr>
            <w:r w:rsidRPr="00A9111E">
              <w:rPr>
                <w:rFonts w:ascii="Arial" w:hAnsi="Arial" w:cs="Arial"/>
                <w:sz w:val="20"/>
                <w:lang w:val="sq-AL"/>
              </w:rPr>
              <w:t>5.2</w:t>
            </w:r>
          </w:p>
        </w:tc>
        <w:tc>
          <w:tcPr>
            <w:tcW w:w="6038" w:type="dxa"/>
          </w:tcPr>
          <w:p w:rsidR="00867ABA" w:rsidRPr="00A9111E" w:rsidRDefault="00867ABA" w:rsidP="00B27C2A">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B91F9E">
              <w:rPr>
                <w:rFonts w:ascii="Arial" w:hAnsi="Arial" w:cs="Arial"/>
                <w:i/>
                <w:sz w:val="20"/>
                <w:highlight w:val="lightGray"/>
                <w:lang w:val="sq-AL"/>
              </w:rPr>
              <w:t xml:space="preserve">afatin </w:t>
            </w:r>
            <w:r w:rsidRPr="007D30FC">
              <w:rPr>
                <w:rStyle w:val="hps"/>
                <w:rFonts w:ascii="Arial" w:hAnsi="Arial" w:cs="Arial"/>
                <w:i/>
                <w:sz w:val="20"/>
                <w:lang w:val="sq-AL"/>
              </w:rPr>
              <w:t>kohor</w:t>
            </w:r>
            <w:r w:rsidRPr="007D30FC">
              <w:rPr>
                <w:rFonts w:ascii="Arial" w:hAnsi="Arial" w:cs="Arial"/>
                <w:i/>
                <w:sz w:val="20"/>
                <w:highlight w:val="lightGray"/>
                <w:lang w:val="sq-AL"/>
              </w:rPr>
              <w:t>]</w:t>
            </w:r>
          </w:p>
        </w:tc>
      </w:tr>
      <w:tr w:rsidR="00867ABA" w:rsidRPr="00A9111E" w:rsidTr="00B27C2A">
        <w:trPr>
          <w:cantSplit/>
          <w:trHeight w:val="1134"/>
          <w:jc w:val="center"/>
        </w:trPr>
        <w:tc>
          <w:tcPr>
            <w:tcW w:w="1704" w:type="dxa"/>
            <w:vAlign w:val="center"/>
          </w:tcPr>
          <w:p w:rsidR="00867ABA" w:rsidRPr="00A9111E" w:rsidRDefault="00867ABA" w:rsidP="00B27C2A">
            <w:pPr>
              <w:spacing w:before="120"/>
              <w:jc w:val="center"/>
              <w:rPr>
                <w:rStyle w:val="Hyperlink"/>
                <w:rFonts w:ascii="Arial" w:hAnsi="Arial" w:cs="Arial"/>
                <w:sz w:val="20"/>
                <w:lang w:val="sq-AL"/>
              </w:rPr>
            </w:pPr>
            <w:r w:rsidRPr="00A9111E">
              <w:rPr>
                <w:rFonts w:ascii="Arial" w:hAnsi="Arial" w:cs="Arial"/>
                <w:sz w:val="20"/>
                <w:lang w:val="sq-AL"/>
              </w:rPr>
              <w:t>Siguria e tenderit</w:t>
            </w:r>
          </w:p>
        </w:tc>
        <w:tc>
          <w:tcPr>
            <w:tcW w:w="1052" w:type="dxa"/>
          </w:tcPr>
          <w:p w:rsidR="00867ABA" w:rsidRPr="00A9111E" w:rsidRDefault="002B7D15" w:rsidP="002B7D15">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A9111E" w:rsidRDefault="00867ABA" w:rsidP="00B27C2A">
            <w:pPr>
              <w:tabs>
                <w:tab w:val="right" w:pos="7254"/>
              </w:tabs>
              <w:spacing w:before="120" w:after="100"/>
              <w:rPr>
                <w:rFonts w:ascii="Arial" w:hAnsi="Arial" w:cs="Arial"/>
                <w:i/>
                <w:iCs/>
                <w:sz w:val="20"/>
                <w:lang w:val="sq-AL"/>
              </w:rPr>
            </w:pPr>
            <w:r w:rsidRPr="00A9111E">
              <w:rPr>
                <w:rFonts w:ascii="Arial" w:hAnsi="Arial" w:cs="Arial"/>
                <w:i/>
                <w:iCs/>
                <w:sz w:val="20"/>
                <w:highlight w:val="lightGray"/>
                <w:lang w:val="sq-AL"/>
              </w:rPr>
              <w:t>[shëno një nga opsionet]</w:t>
            </w:r>
          </w:p>
          <w:p w:rsidR="00867ABA" w:rsidRPr="00A9111E" w:rsidRDefault="00867ABA" w:rsidP="00B27C2A">
            <w:pPr>
              <w:spacing w:after="0"/>
              <w:rPr>
                <w:rFonts w:ascii="Arial" w:hAnsi="Arial" w:cs="Arial"/>
                <w:i/>
                <w:sz w:val="20"/>
                <w:highlight w:val="lightGray"/>
                <w:lang w:val="sq-AL"/>
              </w:rPr>
            </w:pPr>
            <w:r w:rsidRPr="00A9111E">
              <w:rPr>
                <w:rFonts w:ascii="Arial" w:hAnsi="Arial" w:cs="Arial"/>
                <w:i/>
                <w:sz w:val="20"/>
                <w:highlight w:val="lightGray"/>
                <w:lang w:val="sq-AL"/>
              </w:rPr>
              <w:t>[n</w:t>
            </w:r>
            <w:r w:rsidRPr="00A9111E">
              <w:rPr>
                <w:rFonts w:ascii="Arial" w:hAnsi="Arial" w:cs="Arial"/>
                <w:i/>
                <w:iCs/>
                <w:sz w:val="20"/>
                <w:highlight w:val="lightGray"/>
                <w:lang w:val="sq-AL"/>
              </w:rPr>
              <w:t>ëse nuk kërkohet  sigurimi i  tenderit</w:t>
            </w:r>
            <w:r w:rsidRPr="00A9111E">
              <w:rPr>
                <w:rFonts w:ascii="Arial" w:hAnsi="Arial" w:cs="Arial"/>
                <w:i/>
                <w:sz w:val="20"/>
                <w:highlight w:val="lightGray"/>
                <w:lang w:val="sq-AL"/>
              </w:rPr>
              <w:t>]</w:t>
            </w:r>
          </w:p>
          <w:p w:rsidR="00867ABA" w:rsidRPr="00A9111E" w:rsidRDefault="00867ABA" w:rsidP="00B27C2A">
            <w:pPr>
              <w:spacing w:after="0"/>
              <w:rPr>
                <w:rFonts w:ascii="Arial" w:hAnsi="Arial" w:cs="Arial"/>
                <w:sz w:val="20"/>
                <w:lang w:val="sq-AL"/>
              </w:rPr>
            </w:pPr>
            <w:r w:rsidRPr="00A9111E">
              <w:rPr>
                <w:rFonts w:ascii="Arial" w:hAnsi="Arial" w:cs="Arial"/>
                <w:sz w:val="20"/>
                <w:highlight w:val="lightGray"/>
                <w:lang w:val="sq-AL"/>
              </w:rPr>
              <w:t>Nuk k</w:t>
            </w:r>
            <w:r w:rsidRPr="00A9111E">
              <w:rPr>
                <w:rFonts w:ascii="Arial" w:hAnsi="Arial" w:cs="Arial"/>
                <w:iCs/>
                <w:sz w:val="20"/>
                <w:highlight w:val="lightGray"/>
                <w:lang w:val="sq-AL"/>
              </w:rPr>
              <w:t>ë</w:t>
            </w:r>
            <w:r w:rsidRPr="00A9111E">
              <w:rPr>
                <w:rFonts w:ascii="Arial" w:hAnsi="Arial" w:cs="Arial"/>
                <w:sz w:val="20"/>
                <w:highlight w:val="lightGray"/>
                <w:lang w:val="sq-AL"/>
              </w:rPr>
              <w:t>rkohet sigurim i tenderit.</w:t>
            </w:r>
          </w:p>
          <w:p w:rsidR="00867ABA" w:rsidRPr="00A9111E" w:rsidRDefault="00867ABA" w:rsidP="00B27C2A">
            <w:pPr>
              <w:spacing w:after="0"/>
              <w:rPr>
                <w:rFonts w:ascii="Arial" w:hAnsi="Arial" w:cs="Arial"/>
                <w:i/>
                <w:sz w:val="20"/>
                <w:lang w:val="sq-AL"/>
              </w:rPr>
            </w:pPr>
          </w:p>
          <w:p w:rsidR="00867ABA" w:rsidRPr="00A9111E" w:rsidRDefault="00867ABA" w:rsidP="00B27C2A">
            <w:pPr>
              <w:spacing w:after="0"/>
              <w:rPr>
                <w:rFonts w:ascii="Arial" w:hAnsi="Arial" w:cs="Arial"/>
                <w:i/>
                <w:sz w:val="20"/>
                <w:highlight w:val="lightGray"/>
                <w:lang w:val="sq-AL"/>
              </w:rPr>
            </w:pPr>
            <w:r w:rsidRPr="00A9111E">
              <w:rPr>
                <w:rFonts w:ascii="Arial" w:hAnsi="Arial" w:cs="Arial"/>
                <w:i/>
                <w:sz w:val="20"/>
                <w:lang w:val="sq-AL"/>
              </w:rPr>
              <w:t>[</w:t>
            </w:r>
            <w:r w:rsidRPr="00A9111E">
              <w:rPr>
                <w:rFonts w:ascii="Arial" w:hAnsi="Arial" w:cs="Arial"/>
                <w:i/>
                <w:sz w:val="20"/>
                <w:highlight w:val="lightGray"/>
                <w:lang w:val="sq-AL"/>
              </w:rPr>
              <w:t>n</w:t>
            </w:r>
            <w:r w:rsidRPr="00A9111E">
              <w:rPr>
                <w:rFonts w:ascii="Arial" w:hAnsi="Arial" w:cs="Arial"/>
                <w:i/>
                <w:iCs/>
                <w:sz w:val="20"/>
                <w:highlight w:val="lightGray"/>
                <w:lang w:val="sq-AL"/>
              </w:rPr>
              <w:t>ëse kërkohet  sigurimi i  tenderit</w:t>
            </w:r>
            <w:r w:rsidRPr="00A9111E">
              <w:rPr>
                <w:rFonts w:ascii="Arial" w:hAnsi="Arial" w:cs="Arial"/>
                <w:i/>
                <w:sz w:val="20"/>
                <w:highlight w:val="lightGray"/>
                <w:lang w:val="sq-AL"/>
              </w:rPr>
              <w:t>]</w:t>
            </w:r>
          </w:p>
          <w:p w:rsidR="00867ABA" w:rsidRPr="00A9111E" w:rsidRDefault="00867ABA" w:rsidP="00B27C2A">
            <w:pPr>
              <w:spacing w:after="0"/>
              <w:rPr>
                <w:rFonts w:ascii="Arial" w:hAnsi="Arial" w:cs="Arial"/>
                <w:sz w:val="20"/>
                <w:lang w:val="sq-AL"/>
              </w:rPr>
            </w:pPr>
            <w:r w:rsidRPr="00A9111E">
              <w:rPr>
                <w:rFonts w:ascii="Arial" w:hAnsi="Arial" w:cs="Arial"/>
                <w:sz w:val="20"/>
                <w:highlight w:val="lightGray"/>
                <w:lang w:val="sq-AL"/>
              </w:rPr>
              <w:t>Tenderuesi duhet të depozitoj sigurimin e tenderit.</w:t>
            </w:r>
          </w:p>
          <w:p w:rsidR="00867ABA" w:rsidRPr="00A9111E" w:rsidRDefault="00867ABA" w:rsidP="00B27C2A">
            <w:pPr>
              <w:spacing w:after="0"/>
              <w:rPr>
                <w:rFonts w:ascii="Arial" w:hAnsi="Arial" w:cs="Arial"/>
                <w:sz w:val="20"/>
                <w:highlight w:val="yellow"/>
                <w:lang w:val="sq-AL"/>
              </w:rPr>
            </w:pPr>
          </w:p>
        </w:tc>
      </w:tr>
      <w:tr w:rsidR="00867ABA" w:rsidRPr="00A9111E" w:rsidTr="00B27C2A">
        <w:trPr>
          <w:jc w:val="center"/>
        </w:trPr>
        <w:tc>
          <w:tcPr>
            <w:tcW w:w="1704" w:type="dxa"/>
          </w:tcPr>
          <w:p w:rsidR="00867ABA" w:rsidRPr="00A9111E" w:rsidRDefault="00867ABA" w:rsidP="00B27C2A">
            <w:pPr>
              <w:spacing w:before="120"/>
              <w:rPr>
                <w:rFonts w:ascii="Arial" w:hAnsi="Arial" w:cs="Arial"/>
                <w:sz w:val="20"/>
                <w:lang w:val="sq-AL"/>
              </w:rPr>
            </w:pP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.2</w:t>
            </w:r>
          </w:p>
        </w:tc>
        <w:tc>
          <w:tcPr>
            <w:tcW w:w="6038" w:type="dxa"/>
          </w:tcPr>
          <w:p w:rsidR="00867ABA" w:rsidRPr="00A9111E" w:rsidRDefault="00867ABA" w:rsidP="00B27C2A">
            <w:pPr>
              <w:spacing w:after="0"/>
              <w:rPr>
                <w:rFonts w:ascii="Arial" w:hAnsi="Arial" w:cs="Arial"/>
                <w:i/>
                <w:sz w:val="20"/>
                <w:highlight w:val="lightGray"/>
                <w:lang w:val="sq-AL"/>
              </w:rPr>
            </w:pPr>
            <w:r w:rsidRPr="00A9111E">
              <w:rPr>
                <w:rFonts w:ascii="Arial" w:hAnsi="Arial" w:cs="Arial"/>
                <w:sz w:val="20"/>
                <w:highlight w:val="lightGray"/>
                <w:lang w:val="sq-AL"/>
              </w:rPr>
              <w:t xml:space="preserve">Shuma e Sigurimit të Tenderit duhet </w:t>
            </w:r>
            <w:r w:rsidRPr="00A9111E">
              <w:rPr>
                <w:rFonts w:ascii="Arial" w:hAnsi="Arial" w:cs="Arial"/>
                <w:i/>
                <w:sz w:val="20"/>
                <w:highlight w:val="lightGray"/>
                <w:lang w:val="sq-AL"/>
              </w:rPr>
              <w:t>[shëno shumën në fjalë dhe figura]</w:t>
            </w:r>
            <w:r w:rsidRPr="00A9111E">
              <w:rPr>
                <w:rFonts w:ascii="Arial" w:hAnsi="Arial" w:cs="Arial"/>
                <w:sz w:val="20"/>
                <w:highlight w:val="lightGray"/>
                <w:lang w:val="sq-AL"/>
              </w:rPr>
              <w:t xml:space="preserve"> për periudhë </w:t>
            </w:r>
            <w:proofErr w:type="spellStart"/>
            <w:r w:rsidRPr="00A9111E">
              <w:rPr>
                <w:rFonts w:ascii="Arial" w:hAnsi="Arial" w:cs="Arial"/>
                <w:sz w:val="20"/>
                <w:highlight w:val="lightGray"/>
                <w:lang w:val="sq-AL"/>
              </w:rPr>
              <w:t>valide</w:t>
            </w:r>
            <w:proofErr w:type="spellEnd"/>
            <w:r w:rsidRPr="00A9111E">
              <w:rPr>
                <w:rFonts w:ascii="Arial" w:hAnsi="Arial" w:cs="Arial"/>
                <w:sz w:val="20"/>
                <w:highlight w:val="lightGray"/>
                <w:lang w:val="sq-AL"/>
              </w:rPr>
              <w:t xml:space="preserve"> prej [</w:t>
            </w:r>
            <w:r w:rsidRPr="00A9111E">
              <w:rPr>
                <w:rFonts w:ascii="Arial" w:hAnsi="Arial" w:cs="Arial"/>
                <w:i/>
                <w:sz w:val="20"/>
                <w:highlight w:val="lightGray"/>
                <w:lang w:val="sq-AL"/>
              </w:rPr>
              <w:t>shëno kohëzgjatjen në ditë apo muaj]</w:t>
            </w:r>
          </w:p>
          <w:p w:rsidR="00867ABA" w:rsidRDefault="00867ABA" w:rsidP="00B27C2A">
            <w:pPr>
              <w:spacing w:after="0"/>
              <w:rPr>
                <w:rFonts w:ascii="Arial" w:hAnsi="Arial" w:cs="Arial"/>
                <w:sz w:val="20"/>
                <w:highlight w:val="yellow"/>
                <w:lang w:val="sq-AL"/>
              </w:rPr>
            </w:pPr>
          </w:p>
          <w:p w:rsidR="00867ABA" w:rsidRPr="00A9111E" w:rsidRDefault="00867ABA" w:rsidP="00B27C2A">
            <w:pPr>
              <w:spacing w:after="0"/>
              <w:rPr>
                <w:rFonts w:ascii="Arial" w:hAnsi="Arial" w:cs="Arial"/>
                <w:sz w:val="20"/>
                <w:lang w:val="sq-AL"/>
              </w:rPr>
            </w:pPr>
            <w:r w:rsidRPr="00A9111E">
              <w:rPr>
                <w:rFonts w:ascii="Arial" w:hAnsi="Arial" w:cs="Arial"/>
                <w:b/>
                <w:i/>
                <w:sz w:val="20"/>
                <w:lang w:val="sq-AL"/>
              </w:rPr>
              <w:t xml:space="preserve"> </w:t>
            </w:r>
          </w:p>
        </w:tc>
      </w:tr>
      <w:tr w:rsidR="00867ABA" w:rsidRPr="00A9111E" w:rsidTr="00B27C2A">
        <w:trPr>
          <w:jc w:val="center"/>
        </w:trPr>
        <w:tc>
          <w:tcPr>
            <w:tcW w:w="1704" w:type="dxa"/>
            <w:vAlign w:val="center"/>
          </w:tcPr>
          <w:p w:rsidR="00867ABA" w:rsidRPr="00A9111E" w:rsidRDefault="00867ABA" w:rsidP="00B27C2A">
            <w:pPr>
              <w:spacing w:before="120"/>
              <w:rPr>
                <w:rFonts w:ascii="Arial" w:hAnsi="Arial" w:cs="Arial"/>
                <w:sz w:val="20"/>
                <w:lang w:val="sq-AL"/>
              </w:rPr>
            </w:pPr>
            <w:r w:rsidRPr="00A9111E">
              <w:rPr>
                <w:rFonts w:ascii="Arial" w:hAnsi="Arial" w:cs="Arial"/>
                <w:sz w:val="20"/>
                <w:lang w:val="sq-AL"/>
              </w:rPr>
              <w:t>Siguria e ekzekutimit</w:t>
            </w:r>
          </w:p>
          <w:p w:rsidR="00867ABA" w:rsidRPr="00A9111E" w:rsidRDefault="00867ABA" w:rsidP="00B27C2A">
            <w:pPr>
              <w:spacing w:before="120"/>
              <w:jc w:val="center"/>
              <w:rPr>
                <w:rFonts w:ascii="Arial" w:hAnsi="Arial" w:cs="Arial"/>
                <w:sz w:val="20"/>
                <w:lang w:val="sq-AL"/>
              </w:rPr>
            </w:pP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B27C2A">
            <w:pPr>
              <w:tabs>
                <w:tab w:val="right" w:pos="7254"/>
              </w:tabs>
              <w:spacing w:before="120" w:after="100"/>
              <w:rPr>
                <w:rFonts w:ascii="Arial" w:hAnsi="Arial" w:cs="Arial"/>
                <w:i/>
                <w:iCs/>
                <w:sz w:val="20"/>
                <w:highlight w:val="lightGray"/>
                <w:lang w:val="sq-AL"/>
              </w:rPr>
            </w:pPr>
            <w:r w:rsidRPr="00A9111E">
              <w:rPr>
                <w:rFonts w:ascii="Arial" w:hAnsi="Arial" w:cs="Arial"/>
                <w:i/>
                <w:iCs/>
                <w:sz w:val="20"/>
                <w:highlight w:val="lightGray"/>
                <w:lang w:val="sq-AL"/>
              </w:rPr>
              <w:t>[shëno një nga opsionet vijuese]</w:t>
            </w:r>
          </w:p>
          <w:p w:rsidR="00867ABA" w:rsidRPr="00A9111E" w:rsidRDefault="00867ABA" w:rsidP="00B27C2A">
            <w:pPr>
              <w:spacing w:after="0"/>
              <w:rPr>
                <w:rFonts w:ascii="Arial" w:hAnsi="Arial" w:cs="Arial"/>
                <w:i/>
                <w:sz w:val="20"/>
                <w:highlight w:val="lightGray"/>
                <w:lang w:val="sq-AL"/>
              </w:rPr>
            </w:pPr>
            <w:r w:rsidRPr="00A9111E">
              <w:rPr>
                <w:rFonts w:ascii="Arial" w:hAnsi="Arial" w:cs="Arial"/>
                <w:i/>
                <w:sz w:val="20"/>
                <w:highlight w:val="lightGray"/>
                <w:lang w:val="sq-AL"/>
              </w:rPr>
              <w:t>[n</w:t>
            </w:r>
            <w:r w:rsidRPr="00A9111E">
              <w:rPr>
                <w:rFonts w:ascii="Arial" w:hAnsi="Arial" w:cs="Arial"/>
                <w:i/>
                <w:iCs/>
                <w:sz w:val="20"/>
                <w:highlight w:val="lightGray"/>
                <w:lang w:val="sq-AL"/>
              </w:rPr>
              <w:t>ëse nuk kërkohet  sigurimi i  ekzekutimit</w:t>
            </w:r>
            <w:r w:rsidRPr="00A9111E">
              <w:rPr>
                <w:rFonts w:ascii="Arial" w:hAnsi="Arial" w:cs="Arial"/>
                <w:i/>
                <w:sz w:val="20"/>
                <w:highlight w:val="lightGray"/>
                <w:lang w:val="sq-AL"/>
              </w:rPr>
              <w:t>]</w:t>
            </w:r>
          </w:p>
          <w:p w:rsidR="00867ABA" w:rsidRPr="00A9111E" w:rsidRDefault="00867ABA" w:rsidP="00B27C2A">
            <w:pPr>
              <w:spacing w:after="0"/>
              <w:rPr>
                <w:rFonts w:ascii="Arial" w:hAnsi="Arial" w:cs="Arial"/>
                <w:sz w:val="20"/>
                <w:highlight w:val="lightGray"/>
                <w:lang w:val="sq-AL"/>
              </w:rPr>
            </w:pPr>
            <w:r w:rsidRPr="00A9111E">
              <w:rPr>
                <w:rFonts w:ascii="Arial" w:hAnsi="Arial" w:cs="Arial"/>
                <w:sz w:val="20"/>
                <w:highlight w:val="lightGray"/>
                <w:lang w:val="sq-AL"/>
              </w:rPr>
              <w:t>Nuk kërkohet Sigurimi i Ekzekutimit.</w:t>
            </w:r>
          </w:p>
          <w:p w:rsidR="00867ABA" w:rsidRPr="00A9111E" w:rsidRDefault="00867ABA" w:rsidP="00B27C2A">
            <w:pPr>
              <w:spacing w:after="0"/>
              <w:rPr>
                <w:rFonts w:ascii="Arial" w:hAnsi="Arial" w:cs="Arial"/>
                <w:sz w:val="20"/>
                <w:highlight w:val="lightGray"/>
                <w:lang w:val="sq-AL"/>
              </w:rPr>
            </w:pPr>
          </w:p>
          <w:p w:rsidR="00867ABA" w:rsidRPr="00A9111E" w:rsidRDefault="00867ABA" w:rsidP="00B27C2A">
            <w:pPr>
              <w:spacing w:after="0"/>
              <w:rPr>
                <w:rFonts w:ascii="Arial" w:hAnsi="Arial" w:cs="Arial"/>
                <w:i/>
                <w:sz w:val="20"/>
                <w:highlight w:val="lightGray"/>
                <w:lang w:val="sq-AL"/>
              </w:rPr>
            </w:pPr>
            <w:r w:rsidRPr="00A9111E">
              <w:rPr>
                <w:rFonts w:ascii="Arial" w:hAnsi="Arial" w:cs="Arial"/>
                <w:i/>
                <w:sz w:val="20"/>
                <w:highlight w:val="lightGray"/>
                <w:lang w:val="sq-AL"/>
              </w:rPr>
              <w:t>[Nëse kërkohet siguria e ekzekutimit]</w:t>
            </w:r>
          </w:p>
          <w:p w:rsidR="00867ABA" w:rsidRPr="00A9111E" w:rsidRDefault="00867ABA" w:rsidP="00B27C2A">
            <w:pPr>
              <w:spacing w:after="0"/>
              <w:rPr>
                <w:rFonts w:ascii="Arial" w:hAnsi="Arial" w:cs="Arial"/>
                <w:sz w:val="20"/>
                <w:highlight w:val="lightGray"/>
                <w:lang w:val="sq-AL"/>
              </w:rPr>
            </w:pPr>
          </w:p>
          <w:p w:rsidR="00867ABA" w:rsidRPr="00A9111E" w:rsidRDefault="00867ABA" w:rsidP="00B27C2A">
            <w:pPr>
              <w:spacing w:after="0"/>
              <w:rPr>
                <w:rFonts w:ascii="Arial" w:hAnsi="Arial" w:cs="Arial"/>
                <w:sz w:val="20"/>
                <w:lang w:val="sq-AL"/>
              </w:rPr>
            </w:pPr>
            <w:r w:rsidRPr="00A9111E">
              <w:rPr>
                <w:rFonts w:ascii="Arial" w:hAnsi="Arial" w:cs="Arial"/>
                <w:sz w:val="20"/>
                <w:highlight w:val="lightGray"/>
                <w:lang w:val="sq-AL"/>
              </w:rPr>
              <w:t>Në rast të dhënies së kontratës juve, ju duhet të postoni, para nënshkrimit të kontratës, sigurinë e ekzekutimit.</w:t>
            </w:r>
          </w:p>
          <w:p w:rsidR="00867ABA" w:rsidRPr="00A9111E" w:rsidRDefault="00867ABA" w:rsidP="00B27C2A">
            <w:pPr>
              <w:spacing w:after="0"/>
              <w:rPr>
                <w:rFonts w:ascii="Arial" w:hAnsi="Arial" w:cs="Arial"/>
                <w:sz w:val="20"/>
                <w:lang w:val="sq-AL"/>
              </w:rPr>
            </w:pPr>
          </w:p>
        </w:tc>
      </w:tr>
      <w:tr w:rsidR="00867ABA" w:rsidRPr="00A9111E" w:rsidTr="00B27C2A">
        <w:trPr>
          <w:jc w:val="center"/>
        </w:trPr>
        <w:tc>
          <w:tcPr>
            <w:tcW w:w="1704" w:type="dxa"/>
          </w:tcPr>
          <w:p w:rsidR="00867ABA" w:rsidRPr="00A9111E" w:rsidRDefault="00867ABA" w:rsidP="00B27C2A">
            <w:pPr>
              <w:spacing w:before="120"/>
              <w:rPr>
                <w:rFonts w:ascii="Arial" w:hAnsi="Arial" w:cs="Arial"/>
                <w:sz w:val="20"/>
                <w:lang w:val="sq-AL"/>
              </w:rPr>
            </w:pPr>
          </w:p>
        </w:tc>
        <w:tc>
          <w:tcPr>
            <w:tcW w:w="1052" w:type="dxa"/>
          </w:tcPr>
          <w:p w:rsidR="00867ABA" w:rsidRPr="00A9111E" w:rsidRDefault="002B7D15" w:rsidP="002B7D15">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.2</w:t>
            </w:r>
          </w:p>
        </w:tc>
        <w:tc>
          <w:tcPr>
            <w:tcW w:w="6038" w:type="dxa"/>
          </w:tcPr>
          <w:p w:rsidR="00867ABA" w:rsidRPr="00A9111E" w:rsidRDefault="00867ABA" w:rsidP="00B27C2A">
            <w:pPr>
              <w:spacing w:after="0"/>
              <w:jc w:val="left"/>
              <w:rPr>
                <w:rFonts w:ascii="Arial" w:hAnsi="Arial" w:cs="Arial"/>
                <w:b/>
                <w:sz w:val="20"/>
                <w:lang w:val="sq-AL"/>
              </w:rPr>
            </w:pPr>
            <w:r w:rsidRPr="00A9111E">
              <w:rPr>
                <w:rFonts w:ascii="Arial" w:hAnsi="Arial" w:cs="Arial"/>
                <w:sz w:val="20"/>
                <w:highlight w:val="lightGray"/>
                <w:lang w:val="sq-AL"/>
              </w:rPr>
              <w:t xml:space="preserve">Shuma e Sigurisë së Ekzekutimit është </w:t>
            </w:r>
            <w:r w:rsidRPr="00A9111E">
              <w:rPr>
                <w:rFonts w:ascii="Arial" w:hAnsi="Arial" w:cs="Arial"/>
                <w:i/>
                <w:sz w:val="20"/>
                <w:highlight w:val="lightGray"/>
                <w:lang w:val="sq-AL"/>
              </w:rPr>
              <w:t>[shëno shumën apo përqindjen në fjalë dhe figura]</w:t>
            </w:r>
            <w:r w:rsidRPr="00A9111E">
              <w:rPr>
                <w:rFonts w:ascii="Arial" w:hAnsi="Arial" w:cs="Arial"/>
                <w:sz w:val="20"/>
                <w:highlight w:val="lightGray"/>
                <w:lang w:val="sq-AL"/>
              </w:rPr>
              <w:t xml:space="preserve"> për kohëzgjatjen e periudhës prej </w:t>
            </w:r>
            <w:r w:rsidRPr="00A9111E">
              <w:rPr>
                <w:rFonts w:ascii="Arial" w:hAnsi="Arial" w:cs="Arial"/>
                <w:i/>
                <w:sz w:val="20"/>
                <w:highlight w:val="lightGray"/>
                <w:lang w:val="sq-AL"/>
              </w:rPr>
              <w:t>[shëno kohëzgjatjen në ditë apo muaj].</w:t>
            </w:r>
          </w:p>
        </w:tc>
      </w:tr>
      <w:tr w:rsidR="00867ABA" w:rsidRPr="00A9111E" w:rsidTr="00B27C2A">
        <w:trPr>
          <w:jc w:val="center"/>
        </w:trPr>
        <w:tc>
          <w:tcPr>
            <w:tcW w:w="1704" w:type="dxa"/>
            <w:vAlign w:val="center"/>
          </w:tcPr>
          <w:p w:rsidR="00867ABA" w:rsidRPr="00A9111E" w:rsidRDefault="00867ABA" w:rsidP="00B27C2A">
            <w:pPr>
              <w:spacing w:after="0"/>
              <w:textAlignment w:val="top"/>
              <w:rPr>
                <w:rFonts w:ascii="Arial" w:hAnsi="Arial" w:cs="Arial"/>
                <w:sz w:val="20"/>
                <w:lang w:val="sq-AL"/>
              </w:rPr>
            </w:pPr>
            <w:r w:rsidRPr="00A9111E">
              <w:rPr>
                <w:rStyle w:val="hps"/>
                <w:rFonts w:ascii="Arial" w:hAnsi="Arial" w:cs="Arial"/>
                <w:color w:val="000000"/>
                <w:sz w:val="20"/>
                <w:lang w:val="sq-AL"/>
              </w:rPr>
              <w:t>Sqarimi i Dosjes së Tenderit</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9</w:t>
            </w:r>
            <w:r w:rsidR="00867ABA" w:rsidRPr="00A9111E">
              <w:rPr>
                <w:rFonts w:ascii="Arial" w:hAnsi="Arial" w:cs="Arial"/>
                <w:sz w:val="20"/>
                <w:lang w:val="sq-AL"/>
              </w:rPr>
              <w:t>.1</w:t>
            </w:r>
          </w:p>
        </w:tc>
        <w:tc>
          <w:tcPr>
            <w:tcW w:w="6038" w:type="dxa"/>
          </w:tcPr>
          <w:p w:rsidR="00867ABA" w:rsidRPr="00A9111E" w:rsidRDefault="00867ABA" w:rsidP="00B27C2A">
            <w:pPr>
              <w:spacing w:after="0"/>
              <w:rPr>
                <w:rFonts w:ascii="Arial" w:hAnsi="Arial" w:cs="Arial"/>
                <w:i/>
                <w:sz w:val="20"/>
                <w:lang w:val="sq-AL"/>
              </w:rPr>
            </w:pPr>
            <w:r w:rsidRPr="00A9111E">
              <w:rPr>
                <w:rFonts w:ascii="Arial" w:hAnsi="Arial" w:cs="Arial"/>
                <w:i/>
                <w:sz w:val="20"/>
                <w:highlight w:val="lightGray"/>
                <w:lang w:val="sq-AL"/>
              </w:rPr>
              <w:t>[shëno datën]</w:t>
            </w:r>
          </w:p>
        </w:tc>
      </w:tr>
      <w:tr w:rsidR="00867ABA" w:rsidRPr="00A9111E" w:rsidTr="00B27C2A">
        <w:trPr>
          <w:jc w:val="center"/>
        </w:trPr>
        <w:tc>
          <w:tcPr>
            <w:tcW w:w="1704" w:type="dxa"/>
            <w:vAlign w:val="center"/>
          </w:tcPr>
          <w:p w:rsidR="00867ABA" w:rsidRPr="00A9111E" w:rsidRDefault="00867ABA" w:rsidP="00B27C2A">
            <w:pPr>
              <w:spacing w:after="0"/>
              <w:textAlignment w:val="top"/>
              <w:rPr>
                <w:rStyle w:val="hps"/>
                <w:rFonts w:ascii="Arial" w:hAnsi="Arial" w:cs="Arial"/>
                <w:color w:val="000000"/>
                <w:sz w:val="20"/>
                <w:lang w:val="sq-AL"/>
              </w:rPr>
            </w:pPr>
            <w:r w:rsidRPr="00A9111E">
              <w:rPr>
                <w:rFonts w:ascii="Arial" w:hAnsi="Arial" w:cs="Arial"/>
                <w:sz w:val="20"/>
                <w:lang w:val="sq-AL"/>
              </w:rPr>
              <w:t>Dokumentet qe përbejnë Tenderin</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12</w:t>
            </w:r>
            <w:r w:rsidR="00867ABA">
              <w:rPr>
                <w:rFonts w:ascii="Arial" w:hAnsi="Arial" w:cs="Arial"/>
                <w:sz w:val="20"/>
                <w:lang w:val="sq-AL"/>
              </w:rPr>
              <w:t>.1 (h)</w:t>
            </w:r>
          </w:p>
        </w:tc>
        <w:tc>
          <w:tcPr>
            <w:tcW w:w="6038" w:type="dxa"/>
          </w:tcPr>
          <w:p w:rsidR="00867ABA" w:rsidRPr="00A9111E" w:rsidRDefault="00867ABA" w:rsidP="00B27C2A">
            <w:pPr>
              <w:spacing w:after="0"/>
              <w:rPr>
                <w:rFonts w:ascii="Arial" w:hAnsi="Arial" w:cs="Arial"/>
                <w:i/>
                <w:sz w:val="20"/>
                <w:highlight w:val="lightGray"/>
                <w:lang w:val="sq-AL"/>
              </w:rPr>
            </w:pPr>
            <w:r>
              <w:rPr>
                <w:rFonts w:ascii="Arial" w:hAnsi="Arial" w:cs="Arial"/>
                <w:i/>
                <w:sz w:val="20"/>
                <w:highlight w:val="lightGray"/>
                <w:lang w:val="sq-AL"/>
              </w:rPr>
              <w:t>[</w:t>
            </w: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w:t>
            </w:r>
            <w:r>
              <w:rPr>
                <w:rFonts w:ascii="Arial" w:hAnsi="Arial" w:cs="Arial"/>
                <w:i/>
                <w:sz w:val="20"/>
                <w:highlight w:val="lightGray"/>
                <w:lang w:val="sq-AL" w:eastAsia="en-US"/>
              </w:rPr>
              <w:t>tjera]</w:t>
            </w:r>
          </w:p>
        </w:tc>
      </w:tr>
      <w:tr w:rsidR="00867ABA" w:rsidRPr="00A9111E" w:rsidTr="00B27C2A">
        <w:trPr>
          <w:jc w:val="center"/>
        </w:trPr>
        <w:tc>
          <w:tcPr>
            <w:tcW w:w="1704" w:type="dxa"/>
            <w:vAlign w:val="center"/>
          </w:tcPr>
          <w:p w:rsidR="00867ABA" w:rsidRPr="00A9111E" w:rsidRDefault="00867ABA" w:rsidP="00B27C2A">
            <w:pPr>
              <w:rPr>
                <w:rFonts w:ascii="Arial" w:hAnsi="Arial" w:cs="Arial"/>
                <w:sz w:val="20"/>
                <w:lang w:val="sq-AL"/>
              </w:rPr>
            </w:pPr>
            <w:r w:rsidRPr="00A9111E">
              <w:rPr>
                <w:rFonts w:ascii="Arial" w:hAnsi="Arial" w:cs="Arial"/>
                <w:sz w:val="20"/>
                <w:lang w:val="sq-AL"/>
              </w:rPr>
              <w:t xml:space="preserve">Periudha </w:t>
            </w:r>
            <w:r w:rsidRPr="00A9111E">
              <w:rPr>
                <w:rFonts w:ascii="Arial" w:hAnsi="Arial" w:cs="Arial"/>
                <w:color w:val="000000"/>
                <w:sz w:val="20"/>
                <w:lang w:val="sq-AL"/>
              </w:rPr>
              <w:t>vlefshmërisë</w:t>
            </w:r>
            <w:r w:rsidRPr="00A9111E">
              <w:rPr>
                <w:rFonts w:ascii="Arial" w:hAnsi="Arial" w:cs="Arial"/>
                <w:sz w:val="20"/>
                <w:lang w:val="sq-AL"/>
              </w:rPr>
              <w:t xml:space="preserve"> </w:t>
            </w:r>
            <w:r w:rsidRPr="00A9111E">
              <w:rPr>
                <w:rFonts w:ascii="Arial" w:hAnsi="Arial" w:cs="Arial"/>
                <w:color w:val="000000"/>
                <w:sz w:val="20"/>
                <w:lang w:val="sq-AL"/>
              </w:rPr>
              <w:t>së tenderit</w:t>
            </w:r>
          </w:p>
        </w:tc>
        <w:tc>
          <w:tcPr>
            <w:tcW w:w="1052" w:type="dxa"/>
          </w:tcPr>
          <w:p w:rsidR="00867ABA" w:rsidRPr="00A9111E" w:rsidRDefault="002B7D15" w:rsidP="002B7D15">
            <w:pPr>
              <w:pStyle w:val="BodyText"/>
              <w:rPr>
                <w:rFonts w:ascii="Arial" w:hAnsi="Arial" w:cs="Arial"/>
                <w:sz w:val="20"/>
                <w:lang w:val="sq-AL"/>
              </w:rPr>
            </w:pPr>
            <w:r>
              <w:rPr>
                <w:rFonts w:ascii="Arial" w:hAnsi="Arial" w:cs="Arial"/>
                <w:sz w:val="20"/>
                <w:lang w:val="sq-AL"/>
              </w:rPr>
              <w:t>14</w:t>
            </w:r>
            <w:r w:rsidR="00867ABA" w:rsidRPr="00A9111E">
              <w:rPr>
                <w:rFonts w:ascii="Arial" w:hAnsi="Arial" w:cs="Arial"/>
                <w:sz w:val="20"/>
                <w:lang w:val="sq-AL"/>
              </w:rPr>
              <w:t>.1</w:t>
            </w:r>
          </w:p>
        </w:tc>
        <w:tc>
          <w:tcPr>
            <w:tcW w:w="6038" w:type="dxa"/>
          </w:tcPr>
          <w:p w:rsidR="00867ABA" w:rsidRPr="00A9111E" w:rsidRDefault="00867ABA" w:rsidP="00B27C2A">
            <w:pPr>
              <w:spacing w:after="0"/>
              <w:rPr>
                <w:rFonts w:ascii="Arial" w:hAnsi="Arial" w:cs="Arial"/>
                <w:sz w:val="20"/>
                <w:lang w:val="sq-AL"/>
              </w:rPr>
            </w:pPr>
            <w:r w:rsidRPr="00A9111E">
              <w:rPr>
                <w:rFonts w:ascii="Arial" w:hAnsi="Arial" w:cs="Arial"/>
                <w:sz w:val="20"/>
                <w:lang w:val="sq-AL"/>
              </w:rPr>
              <w:t xml:space="preserve">Periudha e vlefshmërisë se tenderit do të jetë </w:t>
            </w:r>
            <w:r w:rsidRPr="00A9111E">
              <w:rPr>
                <w:rFonts w:ascii="Arial" w:hAnsi="Arial" w:cs="Arial"/>
                <w:i/>
                <w:sz w:val="20"/>
                <w:highlight w:val="lightGray"/>
                <w:lang w:val="sq-AL"/>
              </w:rPr>
              <w:t>[shëno numrin]</w:t>
            </w:r>
            <w:r w:rsidRPr="00A9111E">
              <w:rPr>
                <w:rFonts w:ascii="Arial" w:hAnsi="Arial" w:cs="Arial"/>
                <w:sz w:val="20"/>
                <w:lang w:val="sq-AL"/>
              </w:rPr>
              <w:t xml:space="preserve"> ditë. </w:t>
            </w:r>
          </w:p>
          <w:p w:rsidR="00867ABA" w:rsidRPr="00A9111E" w:rsidRDefault="00867ABA" w:rsidP="00B27C2A">
            <w:pPr>
              <w:spacing w:after="0"/>
              <w:rPr>
                <w:rFonts w:ascii="Arial" w:hAnsi="Arial" w:cs="Arial"/>
                <w:sz w:val="20"/>
                <w:lang w:val="sq-AL"/>
              </w:rPr>
            </w:pPr>
          </w:p>
        </w:tc>
      </w:tr>
      <w:tr w:rsidR="00867ABA" w:rsidRPr="00A9111E" w:rsidTr="00B27C2A">
        <w:trPr>
          <w:jc w:val="center"/>
        </w:trPr>
        <w:tc>
          <w:tcPr>
            <w:tcW w:w="1704" w:type="dxa"/>
            <w:vAlign w:val="center"/>
          </w:tcPr>
          <w:p w:rsidR="00867ABA" w:rsidRPr="00A9111E" w:rsidRDefault="00867ABA" w:rsidP="00B27C2A">
            <w:pPr>
              <w:rPr>
                <w:rFonts w:ascii="Arial" w:hAnsi="Arial" w:cs="Arial"/>
                <w:sz w:val="20"/>
                <w:lang w:val="sq-AL"/>
              </w:rPr>
            </w:pPr>
            <w:r w:rsidRPr="00A9111E">
              <w:rPr>
                <w:rFonts w:ascii="Arial" w:hAnsi="Arial" w:cs="Arial"/>
                <w:color w:val="000000"/>
                <w:sz w:val="20"/>
                <w:lang w:val="sq-AL" w:eastAsia="en-US"/>
              </w:rPr>
              <w:t>Vulosja dhe</w:t>
            </w:r>
            <w:r w:rsidRPr="00A9111E">
              <w:rPr>
                <w:rFonts w:ascii="Arial" w:hAnsi="Arial" w:cs="Arial"/>
                <w:sz w:val="20"/>
                <w:lang w:val="sq-AL"/>
              </w:rPr>
              <w:t xml:space="preserve"> </w:t>
            </w:r>
            <w:r w:rsidRPr="00A9111E">
              <w:rPr>
                <w:rFonts w:ascii="Arial" w:hAnsi="Arial" w:cs="Arial"/>
                <w:color w:val="000000"/>
                <w:sz w:val="20"/>
                <w:lang w:val="sq-AL" w:eastAsia="en-US"/>
              </w:rPr>
              <w:t>Shënimi i Tenderëve</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15</w:t>
            </w:r>
            <w:r w:rsidR="00867ABA" w:rsidRPr="00A9111E">
              <w:rPr>
                <w:rFonts w:ascii="Arial" w:hAnsi="Arial" w:cs="Arial"/>
                <w:sz w:val="20"/>
                <w:lang w:val="sq-AL"/>
              </w:rPr>
              <w:t xml:space="preserve">.1 </w:t>
            </w:r>
          </w:p>
        </w:tc>
        <w:tc>
          <w:tcPr>
            <w:tcW w:w="6038" w:type="dxa"/>
          </w:tcPr>
          <w:p w:rsidR="00867ABA" w:rsidRPr="00A9111E" w:rsidRDefault="00867ABA" w:rsidP="00B27C2A">
            <w:pPr>
              <w:spacing w:after="0"/>
              <w:rPr>
                <w:rFonts w:ascii="Arial" w:hAnsi="Arial" w:cs="Arial"/>
                <w:sz w:val="20"/>
                <w:lang w:val="sq-AL"/>
              </w:rPr>
            </w:pPr>
            <w:r w:rsidRPr="00A9111E">
              <w:rPr>
                <w:rFonts w:ascii="Arial" w:hAnsi="Arial" w:cs="Arial"/>
                <w:sz w:val="20"/>
                <w:lang w:val="sq-AL"/>
              </w:rPr>
              <w:t xml:space="preserve">Përveç Tenderit origjinal, numri i kopjeve është </w:t>
            </w:r>
            <w:r w:rsidRPr="00A9111E">
              <w:rPr>
                <w:rFonts w:ascii="Arial" w:hAnsi="Arial" w:cs="Arial"/>
                <w:i/>
                <w:sz w:val="20"/>
                <w:highlight w:val="lightGray"/>
                <w:lang w:val="sq-AL"/>
              </w:rPr>
              <w:t>[shëno numrin e kojeve].</w:t>
            </w:r>
            <w:r w:rsidRPr="00A9111E">
              <w:rPr>
                <w:rFonts w:ascii="Arial" w:hAnsi="Arial" w:cs="Arial"/>
                <w:sz w:val="20"/>
                <w:lang w:val="sq-AL"/>
              </w:rPr>
              <w:t xml:space="preserve"> </w:t>
            </w:r>
          </w:p>
        </w:tc>
      </w:tr>
      <w:tr w:rsidR="00867ABA" w:rsidRPr="00A9111E" w:rsidTr="00B27C2A">
        <w:trPr>
          <w:jc w:val="center"/>
        </w:trPr>
        <w:tc>
          <w:tcPr>
            <w:tcW w:w="1704" w:type="dxa"/>
            <w:vAlign w:val="center"/>
          </w:tcPr>
          <w:p w:rsidR="00867ABA" w:rsidRPr="00A9111E" w:rsidRDefault="00867ABA" w:rsidP="00B27C2A">
            <w:pPr>
              <w:rPr>
                <w:rFonts w:ascii="Arial" w:hAnsi="Arial" w:cs="Arial"/>
                <w:sz w:val="20"/>
                <w:lang w:val="sq-AL"/>
              </w:rPr>
            </w:pPr>
            <w:r w:rsidRPr="00A9111E">
              <w:rPr>
                <w:rFonts w:ascii="Arial" w:hAnsi="Arial" w:cs="Arial"/>
                <w:color w:val="000000"/>
                <w:sz w:val="20"/>
                <w:lang w:val="sq-AL" w:eastAsia="en-US"/>
              </w:rPr>
              <w:t>Afati i fundit i</w:t>
            </w:r>
            <w:r w:rsidRPr="00A9111E">
              <w:rPr>
                <w:rFonts w:ascii="Arial" w:hAnsi="Arial" w:cs="Arial"/>
                <w:sz w:val="20"/>
                <w:lang w:val="sq-AL"/>
              </w:rPr>
              <w:t xml:space="preserve"> </w:t>
            </w:r>
            <w:r w:rsidRPr="00A9111E">
              <w:rPr>
                <w:rFonts w:ascii="Arial" w:hAnsi="Arial" w:cs="Arial"/>
                <w:color w:val="000000"/>
                <w:sz w:val="20"/>
                <w:lang w:val="sq-AL" w:eastAsia="en-US"/>
              </w:rPr>
              <w:t>dorëzimit të tenderit</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16</w:t>
            </w:r>
            <w:r w:rsidR="00867ABA" w:rsidRPr="00A9111E">
              <w:rPr>
                <w:rFonts w:ascii="Arial" w:hAnsi="Arial" w:cs="Arial"/>
                <w:sz w:val="20"/>
                <w:lang w:val="sq-AL"/>
              </w:rPr>
              <w:t>.1</w:t>
            </w:r>
          </w:p>
        </w:tc>
        <w:tc>
          <w:tcPr>
            <w:tcW w:w="6038" w:type="dxa"/>
          </w:tcPr>
          <w:p w:rsidR="00867ABA" w:rsidRPr="00A9111E" w:rsidRDefault="00867ABA" w:rsidP="00B27C2A">
            <w:pPr>
              <w:spacing w:after="0"/>
              <w:rPr>
                <w:rFonts w:ascii="Arial" w:hAnsi="Arial" w:cs="Arial"/>
                <w:i/>
                <w:sz w:val="20"/>
                <w:lang w:val="sq-AL"/>
              </w:rPr>
            </w:pPr>
            <w:r w:rsidRPr="00A9111E">
              <w:rPr>
                <w:rFonts w:ascii="Arial" w:hAnsi="Arial" w:cs="Arial"/>
                <w:sz w:val="20"/>
                <w:lang w:val="sq-AL"/>
              </w:rPr>
              <w:t xml:space="preserve">Afati i fundit për dorëzim është </w:t>
            </w:r>
            <w:r w:rsidRPr="00A9111E">
              <w:rPr>
                <w:rFonts w:ascii="Arial" w:hAnsi="Arial" w:cs="Arial"/>
                <w:i/>
                <w:sz w:val="20"/>
                <w:highlight w:val="lightGray"/>
                <w:lang w:val="sq-AL"/>
              </w:rPr>
              <w:t>[shëno datën dhe kohën dhe vendin e dorëzimit]</w:t>
            </w:r>
          </w:p>
          <w:p w:rsidR="00867ABA" w:rsidRPr="00A9111E" w:rsidRDefault="00867ABA" w:rsidP="00B27C2A">
            <w:pPr>
              <w:spacing w:after="0"/>
              <w:rPr>
                <w:rFonts w:ascii="Arial" w:hAnsi="Arial" w:cs="Arial"/>
                <w:sz w:val="20"/>
                <w:lang w:val="sq-AL"/>
              </w:rPr>
            </w:pPr>
          </w:p>
        </w:tc>
      </w:tr>
      <w:tr w:rsidR="00867ABA" w:rsidRPr="00A9111E" w:rsidTr="00B27C2A">
        <w:trPr>
          <w:jc w:val="center"/>
        </w:trPr>
        <w:tc>
          <w:tcPr>
            <w:tcW w:w="1704" w:type="dxa"/>
            <w:vAlign w:val="center"/>
          </w:tcPr>
          <w:p w:rsidR="00867ABA" w:rsidRPr="00A9111E" w:rsidRDefault="00867ABA" w:rsidP="00B27C2A">
            <w:pPr>
              <w:rPr>
                <w:rFonts w:ascii="Arial" w:hAnsi="Arial" w:cs="Arial"/>
                <w:sz w:val="20"/>
                <w:lang w:val="sq-AL"/>
              </w:rPr>
            </w:pPr>
            <w:r w:rsidRPr="00A9111E">
              <w:rPr>
                <w:rFonts w:ascii="Arial" w:hAnsi="Arial" w:cs="Arial"/>
                <w:color w:val="000000"/>
                <w:sz w:val="20"/>
                <w:lang w:val="sq-AL" w:eastAsia="en-US"/>
              </w:rPr>
              <w:t>Tërheqja, Zëvendësimi dhe Modifikimi i Tenderëve</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18</w:t>
            </w:r>
            <w:r w:rsidR="00867ABA" w:rsidRPr="00A9111E">
              <w:rPr>
                <w:rFonts w:ascii="Arial" w:hAnsi="Arial" w:cs="Arial"/>
                <w:sz w:val="20"/>
                <w:lang w:val="sq-AL"/>
              </w:rPr>
              <w:t>.1</w:t>
            </w:r>
          </w:p>
        </w:tc>
        <w:tc>
          <w:tcPr>
            <w:tcW w:w="6038" w:type="dxa"/>
          </w:tcPr>
          <w:p w:rsidR="00867ABA" w:rsidRPr="00A9111E" w:rsidRDefault="00867ABA" w:rsidP="00B27C2A">
            <w:pPr>
              <w:spacing w:after="0"/>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Nëse nuk lejohet tërheqja, zëvendësimi dhe modifikimi i tenderit]</w:t>
            </w:r>
          </w:p>
          <w:p w:rsidR="00867ABA" w:rsidRPr="00A9111E" w:rsidRDefault="00867ABA" w:rsidP="00B27C2A">
            <w:pPr>
              <w:spacing w:after="0"/>
              <w:rPr>
                <w:rFonts w:ascii="Arial" w:hAnsi="Arial" w:cs="Arial"/>
                <w:sz w:val="20"/>
                <w:lang w:val="sq-AL"/>
              </w:rPr>
            </w:pPr>
            <w:r w:rsidRPr="00A9111E">
              <w:rPr>
                <w:rFonts w:ascii="Arial" w:hAnsi="Arial" w:cs="Arial"/>
                <w:sz w:val="20"/>
                <w:highlight w:val="lightGray"/>
                <w:lang w:val="sq-AL"/>
              </w:rPr>
              <w:t>Tenderuesit nuk janë të lejuar që pas dorëzimit të tenderit  të tërhiqen, të zëvendësojnë apo modifikojnë tenderin e tyre.</w:t>
            </w:r>
          </w:p>
        </w:tc>
      </w:tr>
      <w:tr w:rsidR="00867ABA" w:rsidRPr="00A9111E" w:rsidTr="00B27C2A">
        <w:trPr>
          <w:jc w:val="center"/>
        </w:trPr>
        <w:tc>
          <w:tcPr>
            <w:tcW w:w="1704" w:type="dxa"/>
            <w:vAlign w:val="center"/>
          </w:tcPr>
          <w:p w:rsidR="00867ABA" w:rsidRPr="00A9111E" w:rsidRDefault="00867ABA" w:rsidP="00B27C2A">
            <w:pPr>
              <w:spacing w:before="120"/>
              <w:jc w:val="center"/>
              <w:rPr>
                <w:rFonts w:ascii="Arial" w:hAnsi="Arial" w:cs="Arial"/>
                <w:sz w:val="20"/>
                <w:lang w:val="sq-AL"/>
              </w:rPr>
            </w:pPr>
            <w:r w:rsidRPr="00A9111E">
              <w:rPr>
                <w:rFonts w:ascii="Arial" w:hAnsi="Arial" w:cs="Arial"/>
                <w:color w:val="000000"/>
                <w:sz w:val="20"/>
                <w:lang w:val="sq-AL"/>
              </w:rPr>
              <w:t>Hapja e Tenderit</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19</w:t>
            </w:r>
            <w:r w:rsidR="00867ABA" w:rsidRPr="00A9111E">
              <w:rPr>
                <w:rFonts w:ascii="Arial" w:hAnsi="Arial" w:cs="Arial"/>
                <w:sz w:val="20"/>
                <w:lang w:val="sq-AL"/>
              </w:rPr>
              <w:t>.1</w:t>
            </w:r>
          </w:p>
        </w:tc>
        <w:tc>
          <w:tcPr>
            <w:tcW w:w="6038" w:type="dxa"/>
          </w:tcPr>
          <w:p w:rsidR="00867ABA" w:rsidRPr="00A9111E" w:rsidRDefault="00867ABA" w:rsidP="00B27C2A">
            <w:pPr>
              <w:spacing w:after="0"/>
              <w:rPr>
                <w:rFonts w:ascii="Arial" w:hAnsi="Arial" w:cs="Arial"/>
                <w:sz w:val="20"/>
                <w:lang w:val="sq-AL"/>
              </w:rPr>
            </w:pPr>
            <w:r w:rsidRPr="00A9111E">
              <w:rPr>
                <w:rFonts w:ascii="Arial" w:hAnsi="Arial" w:cs="Arial"/>
                <w:sz w:val="20"/>
                <w:lang w:val="sq-AL"/>
              </w:rPr>
              <w:t xml:space="preserve">Hapja e tenderit do te bëhet me </w:t>
            </w:r>
            <w:r w:rsidRPr="00A9111E">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A9111E">
              <w:rPr>
                <w:rFonts w:ascii="Arial" w:hAnsi="Arial" w:cs="Arial"/>
                <w:i/>
                <w:sz w:val="20"/>
                <w:highlight w:val="lightGray"/>
                <w:lang w:val="sq-AL"/>
              </w:rPr>
              <w:t>]</w:t>
            </w:r>
          </w:p>
        </w:tc>
      </w:tr>
      <w:tr w:rsidR="00867ABA" w:rsidRPr="00A9111E" w:rsidTr="00B27C2A">
        <w:trPr>
          <w:jc w:val="center"/>
        </w:trPr>
        <w:tc>
          <w:tcPr>
            <w:tcW w:w="1704" w:type="dxa"/>
            <w:vAlign w:val="center"/>
          </w:tcPr>
          <w:p w:rsidR="00867ABA" w:rsidRPr="00A9111E" w:rsidRDefault="00867ABA" w:rsidP="00B27C2A">
            <w:pPr>
              <w:jc w:val="center"/>
              <w:rPr>
                <w:rFonts w:ascii="Arial" w:hAnsi="Arial" w:cs="Arial"/>
                <w:sz w:val="20"/>
                <w:lang w:val="sq-AL"/>
              </w:rPr>
            </w:pPr>
            <w:r w:rsidRPr="00A9111E">
              <w:rPr>
                <w:rFonts w:ascii="Arial" w:hAnsi="Arial" w:cs="Arial"/>
                <w:bCs/>
                <w:sz w:val="20"/>
                <w:lang w:val="sq-AL"/>
              </w:rPr>
              <w:t xml:space="preserve">Kriteret e </w:t>
            </w:r>
            <w:r w:rsidRPr="00A9111E">
              <w:rPr>
                <w:rFonts w:ascii="Arial" w:hAnsi="Arial" w:cs="Arial"/>
                <w:bCs/>
                <w:sz w:val="20"/>
                <w:lang w:val="sq-AL"/>
              </w:rPr>
              <w:lastRenderedPageBreak/>
              <w:t>Dh</w:t>
            </w:r>
            <w:r w:rsidRPr="00A9111E">
              <w:rPr>
                <w:rStyle w:val="hps"/>
                <w:rFonts w:cs="Arial"/>
                <w:color w:val="000000"/>
                <w:sz w:val="20"/>
                <w:lang w:val="sq-AL"/>
              </w:rPr>
              <w:t>ënies</w:t>
            </w:r>
            <w:r w:rsidRPr="00A9111E">
              <w:rPr>
                <w:rFonts w:ascii="Arial" w:hAnsi="Arial" w:cs="Arial"/>
                <w:sz w:val="20"/>
                <w:lang w:val="sq-AL"/>
              </w:rPr>
              <w:t xml:space="preserve"> </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lastRenderedPageBreak/>
              <w:t>23</w:t>
            </w:r>
            <w:r w:rsidR="00867ABA" w:rsidRPr="00A9111E">
              <w:rPr>
                <w:rFonts w:ascii="Arial" w:hAnsi="Arial" w:cs="Arial"/>
                <w:sz w:val="20"/>
                <w:lang w:val="sq-AL"/>
              </w:rPr>
              <w:t xml:space="preserve">.1 </w:t>
            </w:r>
          </w:p>
        </w:tc>
        <w:tc>
          <w:tcPr>
            <w:tcW w:w="6038" w:type="dxa"/>
          </w:tcPr>
          <w:p w:rsidR="00867ABA" w:rsidRPr="00A9111E" w:rsidRDefault="00867ABA" w:rsidP="00B27C2A">
            <w:pPr>
              <w:tabs>
                <w:tab w:val="left" w:pos="284"/>
                <w:tab w:val="left" w:pos="709"/>
                <w:tab w:val="left" w:pos="993"/>
              </w:tabs>
              <w:spacing w:after="120"/>
              <w:ind w:right="-878"/>
              <w:rPr>
                <w:rFonts w:ascii="Arial" w:hAnsi="Arial" w:cs="Arial"/>
                <w:sz w:val="20"/>
                <w:highlight w:val="lightGray"/>
                <w:lang w:val="sq-AL"/>
              </w:rPr>
            </w:pPr>
            <w:r w:rsidRPr="00A9111E">
              <w:rPr>
                <w:rFonts w:ascii="Arial" w:hAnsi="Arial" w:cs="Arial"/>
                <w:sz w:val="20"/>
                <w:highlight w:val="lightGray"/>
                <w:lang w:val="sq-AL"/>
              </w:rPr>
              <w:t xml:space="preserve">[Tenderi i përgjegjshëm me </w:t>
            </w:r>
            <w:r w:rsidRPr="00A9111E">
              <w:rPr>
                <w:rFonts w:ascii="Arial" w:hAnsi="Arial" w:cs="Arial"/>
                <w:b/>
                <w:sz w:val="20"/>
                <w:highlight w:val="lightGray"/>
                <w:lang w:val="sq-AL"/>
              </w:rPr>
              <w:t>Çmimin më  te ulët</w:t>
            </w:r>
            <w:r w:rsidRPr="00A9111E">
              <w:rPr>
                <w:rFonts w:ascii="Arial" w:hAnsi="Arial" w:cs="Arial"/>
                <w:sz w:val="20"/>
                <w:highlight w:val="lightGray"/>
                <w:lang w:val="sq-AL"/>
              </w:rPr>
              <w:t xml:space="preserve">]; apo </w:t>
            </w:r>
          </w:p>
          <w:p w:rsidR="00867ABA" w:rsidRPr="00A9111E" w:rsidRDefault="00867ABA" w:rsidP="00B27C2A">
            <w:pPr>
              <w:tabs>
                <w:tab w:val="left" w:pos="284"/>
                <w:tab w:val="left" w:pos="709"/>
                <w:tab w:val="left" w:pos="993"/>
              </w:tabs>
              <w:spacing w:after="120"/>
              <w:rPr>
                <w:rFonts w:ascii="Arial" w:hAnsi="Arial" w:cs="Arial"/>
                <w:sz w:val="20"/>
                <w:lang w:val="sq-AL"/>
              </w:rPr>
            </w:pPr>
            <w:r w:rsidRPr="00A9111E">
              <w:rPr>
                <w:rFonts w:ascii="Arial" w:hAnsi="Arial" w:cs="Arial"/>
                <w:sz w:val="20"/>
                <w:highlight w:val="lightGray"/>
                <w:lang w:val="sq-AL"/>
              </w:rPr>
              <w:t xml:space="preserve">[Tenderi i përgjegjshëm </w:t>
            </w:r>
            <w:r w:rsidRPr="00A9111E">
              <w:rPr>
                <w:rFonts w:ascii="Arial" w:hAnsi="Arial" w:cs="Arial"/>
                <w:b/>
                <w:sz w:val="20"/>
                <w:highlight w:val="lightGray"/>
                <w:lang w:val="sq-AL"/>
              </w:rPr>
              <w:t xml:space="preserve">ekonomikisht më i favorshëm </w:t>
            </w:r>
            <w:r w:rsidRPr="00A9111E">
              <w:rPr>
                <w:rFonts w:ascii="Arial" w:hAnsi="Arial" w:cs="Arial"/>
                <w:sz w:val="20"/>
                <w:highlight w:val="lightGray"/>
                <w:lang w:val="sq-AL"/>
              </w:rPr>
              <w:t xml:space="preserve">i </w:t>
            </w:r>
            <w:r w:rsidRPr="00A9111E">
              <w:rPr>
                <w:rFonts w:ascii="Arial" w:hAnsi="Arial" w:cs="Arial"/>
                <w:sz w:val="20"/>
                <w:highlight w:val="lightGray"/>
                <w:lang w:val="sq-AL"/>
              </w:rPr>
              <w:lastRenderedPageBreak/>
              <w:t>përcaktuar sipas kriterit të peshës së nën-kritereve të përshkruara Aneksin 6]</w:t>
            </w:r>
          </w:p>
        </w:tc>
      </w:tr>
      <w:tr w:rsidR="00867ABA" w:rsidRPr="00A9111E" w:rsidTr="00B27C2A">
        <w:trPr>
          <w:jc w:val="center"/>
        </w:trPr>
        <w:tc>
          <w:tcPr>
            <w:tcW w:w="1704" w:type="dxa"/>
            <w:vAlign w:val="center"/>
          </w:tcPr>
          <w:p w:rsidR="00867ABA" w:rsidRPr="00A9111E" w:rsidRDefault="00867ABA" w:rsidP="00B27C2A">
            <w:pPr>
              <w:spacing w:before="120"/>
              <w:jc w:val="center"/>
              <w:rPr>
                <w:rFonts w:ascii="Arial" w:hAnsi="Arial" w:cs="Arial"/>
                <w:sz w:val="20"/>
                <w:lang w:val="sq-AL"/>
              </w:rPr>
            </w:pPr>
            <w:r w:rsidRPr="00A9111E">
              <w:rPr>
                <w:rFonts w:ascii="Arial" w:hAnsi="Arial" w:cs="Arial"/>
                <w:sz w:val="20"/>
                <w:lang w:val="sq-AL"/>
              </w:rPr>
              <w:lastRenderedPageBreak/>
              <w:t>Ankesat</w:t>
            </w:r>
          </w:p>
        </w:tc>
        <w:tc>
          <w:tcPr>
            <w:tcW w:w="1052" w:type="dxa"/>
          </w:tcPr>
          <w:p w:rsidR="00867ABA" w:rsidRPr="00A9111E" w:rsidRDefault="002B7D15" w:rsidP="00B27C2A">
            <w:pPr>
              <w:pStyle w:val="BodyText"/>
              <w:rPr>
                <w:rFonts w:ascii="Arial" w:hAnsi="Arial" w:cs="Arial"/>
                <w:sz w:val="20"/>
                <w:lang w:val="sq-AL"/>
              </w:rPr>
            </w:pPr>
            <w:r>
              <w:rPr>
                <w:rFonts w:ascii="Arial" w:hAnsi="Arial" w:cs="Arial"/>
                <w:sz w:val="20"/>
                <w:lang w:val="sq-AL"/>
              </w:rPr>
              <w:t>24</w:t>
            </w:r>
            <w:r w:rsidR="00867ABA" w:rsidRPr="00A9111E">
              <w:rPr>
                <w:rFonts w:ascii="Arial" w:hAnsi="Arial" w:cs="Arial"/>
                <w:sz w:val="20"/>
                <w:lang w:val="sq-AL"/>
              </w:rPr>
              <w:t>.3</w:t>
            </w:r>
          </w:p>
        </w:tc>
        <w:tc>
          <w:tcPr>
            <w:tcW w:w="6038" w:type="dxa"/>
          </w:tcPr>
          <w:p w:rsidR="00867ABA" w:rsidRPr="00A9111E" w:rsidRDefault="00867ABA" w:rsidP="008F1CCB">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 xml:space="preserve">[shëno adresën e </w:t>
            </w:r>
            <w:r w:rsidR="008F1CCB">
              <w:rPr>
                <w:rFonts w:ascii="Arial" w:hAnsi="Arial" w:cs="Arial"/>
                <w:i/>
                <w:sz w:val="20"/>
                <w:highlight w:val="lightGray"/>
                <w:lang w:val="sq-AL"/>
              </w:rPr>
              <w:t>AK</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Default="00FC7BD3"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165D6C" w:rsidRDefault="00165D6C" w:rsidP="00990DDD">
      <w:pPr>
        <w:tabs>
          <w:tab w:val="left" w:pos="0"/>
        </w:tabs>
        <w:spacing w:after="120"/>
        <w:rPr>
          <w:rFonts w:ascii="Arial" w:hAnsi="Arial" w:cs="Arial"/>
          <w:b/>
          <w:color w:val="000000"/>
          <w:sz w:val="20"/>
          <w:lang w:val="sq-AL"/>
        </w:rPr>
      </w:pPr>
    </w:p>
    <w:p w:rsidR="00165D6C" w:rsidRDefault="00165D6C" w:rsidP="00990DDD">
      <w:pPr>
        <w:tabs>
          <w:tab w:val="left" w:pos="0"/>
        </w:tabs>
        <w:spacing w:after="120"/>
        <w:rPr>
          <w:rFonts w:ascii="Arial" w:hAnsi="Arial" w:cs="Arial"/>
          <w:b/>
          <w:color w:val="000000"/>
          <w:sz w:val="20"/>
          <w:lang w:val="sq-AL"/>
        </w:rPr>
      </w:pPr>
    </w:p>
    <w:p w:rsidR="009558FA" w:rsidRDefault="009558F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Default="002E352A" w:rsidP="00990DDD">
      <w:pPr>
        <w:tabs>
          <w:tab w:val="left" w:pos="0"/>
        </w:tabs>
        <w:spacing w:after="120"/>
        <w:rPr>
          <w:rFonts w:ascii="Arial" w:hAnsi="Arial" w:cs="Arial"/>
          <w:b/>
          <w:color w:val="000000"/>
          <w:sz w:val="20"/>
          <w:lang w:val="sq-AL"/>
        </w:rPr>
      </w:pPr>
    </w:p>
    <w:p w:rsidR="002E352A" w:rsidRPr="00A9111E" w:rsidRDefault="002E352A"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990DDD" w:rsidRPr="00A9111E" w:rsidRDefault="00990DDD" w:rsidP="00990DDD">
      <w:pPr>
        <w:pStyle w:val="Heading1"/>
        <w:tabs>
          <w:tab w:val="num" w:pos="720"/>
        </w:tabs>
        <w:spacing w:before="120" w:after="120"/>
        <w:rPr>
          <w:rFonts w:ascii="Arial" w:hAnsi="Arial" w:cs="Arial"/>
          <w:sz w:val="24"/>
          <w:szCs w:val="24"/>
          <w:lang w:val="sq-AL"/>
        </w:rPr>
      </w:pPr>
      <w:bookmarkStart w:id="119" w:name="_Ref110850165"/>
      <w:bookmarkStart w:id="120" w:name="_Ref110850168"/>
      <w:bookmarkStart w:id="121" w:name="_Ref110850293"/>
      <w:bookmarkStart w:id="122" w:name="_Toc110850679"/>
      <w:bookmarkStart w:id="123" w:name="_Toc306964893"/>
      <w:r w:rsidRPr="00A9111E">
        <w:rPr>
          <w:rFonts w:ascii="Arial" w:hAnsi="Arial" w:cs="Arial"/>
          <w:sz w:val="24"/>
          <w:szCs w:val="24"/>
          <w:lang w:val="sq-AL"/>
        </w:rPr>
        <w:lastRenderedPageBreak/>
        <w:t>ANEks 1  SPECIFIKIMET TEKNIKE TË DETYRUESHME</w:t>
      </w:r>
      <w:bookmarkEnd w:id="119"/>
      <w:bookmarkEnd w:id="120"/>
      <w:bookmarkEnd w:id="121"/>
      <w:bookmarkEnd w:id="122"/>
      <w:bookmarkEnd w:id="123"/>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r w:rsidRPr="00A9111E">
        <w:rPr>
          <w:rFonts w:ascii="Arial" w:hAnsi="Arial" w:cs="Arial"/>
          <w:sz w:val="20"/>
          <w:highlight w:val="lightGray"/>
          <w:lang w:val="sq-AL"/>
        </w:rPr>
        <w:t xml:space="preserve">1. </w:t>
      </w:r>
      <w:r w:rsidR="00C35904" w:rsidRPr="00A9111E">
        <w:rPr>
          <w:rFonts w:ascii="Arial" w:hAnsi="Arial" w:cs="Arial"/>
          <w:sz w:val="20"/>
          <w:highlight w:val="lightGray"/>
          <w:lang w:val="sq-AL"/>
        </w:rPr>
        <w:t>Përshkruaj</w:t>
      </w:r>
      <w:r w:rsidRPr="00A9111E">
        <w:rPr>
          <w:rFonts w:ascii="Arial" w:hAnsi="Arial" w:cs="Arial"/>
          <w:sz w:val="20"/>
          <w:highlight w:val="lightGray"/>
          <w:lang w:val="sq-AL"/>
        </w:rPr>
        <w:t xml:space="preserve"> specifikimet teknike, në mënyrë  jo diskriminuese, karakteristikat e detyrueshme te objektit te kontratës siç janë: Kualiteti, sigurimi i kualitetit, </w:t>
      </w:r>
      <w:proofErr w:type="spellStart"/>
      <w:r w:rsidRPr="00A9111E">
        <w:rPr>
          <w:rFonts w:ascii="Arial" w:hAnsi="Arial" w:cs="Arial"/>
          <w:sz w:val="20"/>
          <w:highlight w:val="lightGray"/>
          <w:lang w:val="sq-AL"/>
        </w:rPr>
        <w:t>performanca</w:t>
      </w:r>
      <w:proofErr w:type="spellEnd"/>
      <w:r w:rsidRPr="00A9111E">
        <w:rPr>
          <w:rFonts w:ascii="Arial" w:hAnsi="Arial" w:cs="Arial"/>
          <w:sz w:val="20"/>
          <w:highlight w:val="lightGray"/>
          <w:lang w:val="sq-AL"/>
        </w:rPr>
        <w:t>, terminologjia, kërkesat e dizajnit, simbolet, dimensionet, testimi dhe metodat e testimit, sigurimi, paketimi, shënjimi, etiketimi.</w:t>
      </w: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r w:rsidRPr="00A9111E">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990DDD" w:rsidRPr="00A9111E" w:rsidRDefault="00990DDD" w:rsidP="00990DDD">
      <w:pPr>
        <w:tabs>
          <w:tab w:val="center" w:leader="dot" w:pos="4536"/>
          <w:tab w:val="right" w:leader="dot" w:pos="9072"/>
        </w:tabs>
        <w:spacing w:after="0"/>
        <w:rPr>
          <w:rFonts w:ascii="Arial" w:hAnsi="Arial" w:cs="Arial"/>
          <w:sz w:val="20"/>
          <w:highlight w:val="lightGray"/>
          <w:lang w:val="sq-AL"/>
        </w:rPr>
      </w:pPr>
    </w:p>
    <w:p w:rsidR="00990DDD" w:rsidRPr="00A9111E" w:rsidRDefault="00990DDD" w:rsidP="00990DDD">
      <w:pPr>
        <w:tabs>
          <w:tab w:val="left" w:pos="0"/>
        </w:tabs>
        <w:spacing w:after="0"/>
        <w:rPr>
          <w:rFonts w:ascii="Arial" w:hAnsi="Arial" w:cs="Arial"/>
          <w:sz w:val="20"/>
          <w:lang w:val="sq-AL"/>
        </w:rPr>
      </w:pPr>
      <w:r w:rsidRPr="00A9111E">
        <w:rPr>
          <w:rFonts w:ascii="Arial" w:hAnsi="Arial" w:cs="Arial"/>
          <w:sz w:val="20"/>
          <w:highlight w:val="lightGray"/>
          <w:lang w:val="sq-AL"/>
        </w:rPr>
        <w:t xml:space="preserve">Autoriteti kontraktues është veçanërisht i ndaluar te vendosë  specifikim teknik qe favorizojnë ose </w:t>
      </w:r>
      <w:proofErr w:type="spellStart"/>
      <w:r w:rsidRPr="00A9111E">
        <w:rPr>
          <w:rFonts w:ascii="Arial" w:hAnsi="Arial" w:cs="Arial"/>
          <w:sz w:val="20"/>
          <w:highlight w:val="lightGray"/>
          <w:lang w:val="sq-AL"/>
        </w:rPr>
        <w:t>dis</w:t>
      </w:r>
      <w:proofErr w:type="spellEnd"/>
      <w:r w:rsidRPr="00A9111E">
        <w:rPr>
          <w:rFonts w:ascii="Arial" w:hAnsi="Arial" w:cs="Arial"/>
          <w:sz w:val="20"/>
          <w:highlight w:val="lightGray"/>
          <w:lang w:val="sq-AL"/>
        </w:rPr>
        <w:t>-favorizojnë një ose me shume operatorë ekonomik</w:t>
      </w:r>
      <w:r w:rsidRPr="00A9111E">
        <w:rPr>
          <w:rFonts w:ascii="Arial" w:hAnsi="Arial" w:cs="Arial"/>
          <w:sz w:val="20"/>
          <w:lang w:val="sq-AL"/>
        </w:rPr>
        <w:t>.</w:t>
      </w:r>
    </w:p>
    <w:p w:rsidR="00990DDD" w:rsidRPr="00A9111E" w:rsidRDefault="00990DDD" w:rsidP="00990DDD">
      <w:pPr>
        <w:tabs>
          <w:tab w:val="left" w:pos="0"/>
        </w:tabs>
        <w:spacing w:after="0"/>
        <w:rPr>
          <w:rFonts w:ascii="Arial" w:hAnsi="Arial" w:cs="Arial"/>
          <w:sz w:val="20"/>
          <w:lang w:val="sq-AL"/>
        </w:rPr>
      </w:pPr>
    </w:p>
    <w:p w:rsidR="00990DDD" w:rsidRPr="00A9111E" w:rsidRDefault="00990DDD" w:rsidP="00990DDD">
      <w:pPr>
        <w:spacing w:after="0"/>
        <w:outlineLvl w:val="0"/>
        <w:rPr>
          <w:rFonts w:ascii="Arial" w:hAnsi="Arial" w:cs="Arial"/>
          <w:sz w:val="20"/>
          <w:highlight w:val="lightGray"/>
          <w:lang w:val="sq-AL"/>
        </w:rPr>
      </w:pPr>
    </w:p>
    <w:p w:rsidR="00990DDD" w:rsidRPr="00A9111E" w:rsidRDefault="00990DDD" w:rsidP="00990DDD">
      <w:pPr>
        <w:spacing w:after="0"/>
        <w:outlineLvl w:val="0"/>
        <w:rPr>
          <w:rFonts w:ascii="Arial" w:hAnsi="Arial" w:cs="Arial"/>
          <w:sz w:val="20"/>
          <w:lang w:val="sq-AL" w:eastAsia="en-US"/>
        </w:rPr>
      </w:pPr>
      <w:r w:rsidRPr="00A9111E">
        <w:rPr>
          <w:rFonts w:ascii="Arial" w:hAnsi="Arial" w:cs="Arial"/>
          <w:sz w:val="20"/>
          <w:highlight w:val="lightGray"/>
          <w:lang w:val="sq-AL"/>
        </w:rPr>
        <w:t xml:space="preserve">[2. </w:t>
      </w:r>
      <w:r w:rsidR="00C35904" w:rsidRPr="00A9111E">
        <w:rPr>
          <w:rFonts w:ascii="Arial" w:hAnsi="Arial" w:cs="Arial"/>
          <w:sz w:val="20"/>
          <w:highlight w:val="lightGray"/>
          <w:lang w:val="sq-AL"/>
        </w:rPr>
        <w:t>Nëse</w:t>
      </w:r>
      <w:r w:rsidRPr="00A9111E">
        <w:rPr>
          <w:rFonts w:ascii="Arial" w:hAnsi="Arial" w:cs="Arial"/>
          <w:sz w:val="20"/>
          <w:highlight w:val="lightGray"/>
          <w:lang w:val="sq-AL"/>
        </w:rPr>
        <w:t xml:space="preserve"> variantet lejohen Autoriteti Kontraktues duhet te ceke s</w:t>
      </w:r>
      <w:r w:rsidRPr="00A9111E">
        <w:rPr>
          <w:rFonts w:ascii="Arial" w:hAnsi="Arial" w:cs="Arial"/>
          <w:sz w:val="20"/>
          <w:highlight w:val="lightGray"/>
          <w:lang w:val="sq-AL" w:eastAsia="en-US"/>
        </w:rPr>
        <w:t>pecifikimet minimale që duhet të përmbushen nga një variant dhe çdo kërkesë specifike për prezantimin e variantit të tillë janë]</w:t>
      </w:r>
    </w:p>
    <w:p w:rsidR="00990DDD" w:rsidRPr="00A9111E" w:rsidRDefault="00990DDD" w:rsidP="00990DDD">
      <w:pPr>
        <w:tabs>
          <w:tab w:val="left" w:pos="0"/>
        </w:tabs>
        <w:spacing w:after="0"/>
        <w:rPr>
          <w:rFonts w:ascii="Arial" w:hAnsi="Arial" w:cs="Arial"/>
          <w:sz w:val="20"/>
          <w:lang w:val="sq-AL"/>
        </w:rPr>
      </w:pPr>
    </w:p>
    <w:p w:rsidR="00990DDD" w:rsidRPr="00A9111E" w:rsidRDefault="00990DDD" w:rsidP="00990DDD">
      <w:pPr>
        <w:tabs>
          <w:tab w:val="left" w:pos="0"/>
        </w:tabs>
        <w:spacing w:after="120"/>
        <w:rPr>
          <w:rFonts w:ascii="Arial" w:hAnsi="Arial" w:cs="Arial"/>
          <w:sz w:val="20"/>
          <w:highlight w:val="lightGray"/>
          <w:lang w:val="sq-AL"/>
        </w:rPr>
      </w:pPr>
    </w:p>
    <w:p w:rsidR="00990DDD" w:rsidRPr="00A9111E" w:rsidRDefault="00990DDD" w:rsidP="00990DDD">
      <w:pPr>
        <w:tabs>
          <w:tab w:val="left" w:pos="0"/>
        </w:tabs>
        <w:spacing w:after="120"/>
        <w:rPr>
          <w:rFonts w:ascii="Arial" w:hAnsi="Arial" w:cs="Arial"/>
          <w:sz w:val="20"/>
          <w:lang w:val="sq-AL"/>
        </w:rPr>
      </w:pPr>
      <w:r w:rsidRPr="00A9111E">
        <w:rPr>
          <w:rFonts w:ascii="Arial" w:hAnsi="Arial" w:cs="Arial"/>
          <w:sz w:val="20"/>
          <w:highlight w:val="lightGray"/>
          <w:lang w:val="sq-AL"/>
        </w:rPr>
        <w:t xml:space="preserve">[3. Nëse objekti i kontratës është i ndarë në pjesë përshkruaj secilën pjesë në tabelën e më </w:t>
      </w:r>
      <w:r w:rsidR="00C35904" w:rsidRPr="00A9111E">
        <w:rPr>
          <w:rFonts w:ascii="Arial" w:hAnsi="Arial" w:cs="Arial"/>
          <w:sz w:val="20"/>
          <w:highlight w:val="lightGray"/>
          <w:lang w:val="sq-AL"/>
        </w:rPr>
        <w:t>poshtë</w:t>
      </w:r>
      <w:r w:rsidRPr="00A9111E">
        <w:rPr>
          <w:rFonts w:ascii="Arial" w:hAnsi="Arial" w:cs="Arial"/>
          <w:sz w:val="20"/>
          <w:highlight w:val="lightGray"/>
          <w:lang w:val="sq-AL"/>
        </w:rPr>
        <w:t>]</w:t>
      </w:r>
    </w:p>
    <w:p w:rsidR="00990DDD" w:rsidRPr="00A9111E" w:rsidRDefault="00990DDD" w:rsidP="00990DDD">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left="-180" w:right="-108"/>
              <w:jc w:val="center"/>
              <w:outlineLvl w:val="0"/>
              <w:rPr>
                <w:rFonts w:ascii="Arial" w:hAnsi="Arial" w:cs="Arial"/>
                <w:sz w:val="20"/>
                <w:highlight w:val="lightGray"/>
                <w:lang w:val="sq-AL"/>
              </w:rPr>
            </w:pPr>
            <w:r w:rsidRPr="00A9111E">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990DDD" w:rsidRPr="00A9111E" w:rsidRDefault="00990DDD" w:rsidP="006D79A5">
            <w:pPr>
              <w:spacing w:after="0"/>
              <w:ind w:left="-108"/>
              <w:jc w:val="center"/>
              <w:outlineLvl w:val="0"/>
              <w:rPr>
                <w:rFonts w:ascii="Arial" w:hAnsi="Arial" w:cs="Arial"/>
                <w:sz w:val="20"/>
                <w:highlight w:val="lightGray"/>
                <w:lang w:val="sq-AL"/>
              </w:rPr>
            </w:pPr>
            <w:r w:rsidRPr="00A9111E">
              <w:rPr>
                <w:rFonts w:ascii="Arial" w:hAnsi="Arial" w:cs="Arial"/>
                <w:sz w:val="20"/>
                <w:highlight w:val="lightGray"/>
                <w:lang w:val="sq-AL"/>
              </w:rPr>
              <w:t>Sasia</w:t>
            </w: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r w:rsidRPr="00A9111E">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[Indikacion për ndryshimin e datës së fillimit/dorëzimit (nëse zbatohet):]</w:t>
            </w:r>
          </w:p>
        </w:tc>
      </w:tr>
      <w:tr w:rsidR="00990DDD" w:rsidRPr="00A9111E" w:rsidTr="006D79A5">
        <w:trPr>
          <w:trHeight w:val="358"/>
          <w:jc w:val="center"/>
        </w:trPr>
        <w:tc>
          <w:tcPr>
            <w:tcW w:w="2758" w:type="dxa"/>
            <w:gridSpan w:val="2"/>
            <w:tcBorders>
              <w:top w:val="nil"/>
              <w:left w:val="single" w:sz="4" w:space="0" w:color="auto"/>
              <w:bottom w:val="nil"/>
              <w:right w:val="nil"/>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&lt;</w:t>
            </w:r>
            <w:r w:rsidR="00C35904" w:rsidRPr="00A9111E">
              <w:rPr>
                <w:rFonts w:ascii="Arial" w:hAnsi="Arial" w:cs="Arial"/>
                <w:sz w:val="20"/>
                <w:highlight w:val="lightGray"/>
                <w:lang w:val="sq-AL"/>
              </w:rPr>
              <w:t>shëno</w:t>
            </w:r>
            <w:r w:rsidRPr="00A9111E">
              <w:rPr>
                <w:rFonts w:ascii="Arial" w:hAnsi="Arial" w:cs="Arial"/>
                <w:sz w:val="20"/>
                <w:highlight w:val="lightGray"/>
                <w:lang w:val="sq-AL"/>
              </w:rPr>
              <w:t xml:space="preserve"> </w:t>
            </w:r>
            <w:r w:rsidR="00C35904" w:rsidRPr="00A9111E">
              <w:rPr>
                <w:rFonts w:ascii="Arial" w:hAnsi="Arial" w:cs="Arial"/>
                <w:sz w:val="20"/>
                <w:highlight w:val="lightGray"/>
                <w:lang w:val="sq-AL"/>
              </w:rPr>
              <w:t>datën</w:t>
            </w:r>
            <w:r w:rsidRPr="00A9111E">
              <w:rPr>
                <w:rFonts w:ascii="Arial" w:hAnsi="Arial" w:cs="Arial"/>
                <w:sz w:val="20"/>
                <w:highlight w:val="lightGray"/>
                <w:lang w:val="sq-AL"/>
              </w:rPr>
              <w:t>&gt;</w:t>
            </w:r>
          </w:p>
        </w:tc>
        <w:tc>
          <w:tcPr>
            <w:tcW w:w="2350" w:type="dxa"/>
            <w:tcBorders>
              <w:top w:val="nil"/>
              <w:left w:val="nil"/>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358"/>
          <w:jc w:val="center"/>
        </w:trPr>
        <w:tc>
          <w:tcPr>
            <w:tcW w:w="2758" w:type="dxa"/>
            <w:gridSpan w:val="2"/>
            <w:tcBorders>
              <w:top w:val="nil"/>
              <w:left w:val="single" w:sz="4" w:space="0" w:color="auto"/>
              <w:bottom w:val="nil"/>
              <w:right w:val="nil"/>
            </w:tcBorders>
            <w:vAlign w:val="center"/>
          </w:tcPr>
          <w:p w:rsidR="00990DDD" w:rsidRPr="00A9111E" w:rsidRDefault="00990DDD" w:rsidP="006D79A5">
            <w:pPr>
              <w:spacing w:after="0"/>
              <w:jc w:val="left"/>
              <w:outlineLvl w:val="0"/>
              <w:rPr>
                <w:rFonts w:ascii="Arial" w:hAnsi="Arial" w:cs="Arial"/>
                <w:sz w:val="20"/>
                <w:highlight w:val="lightGray"/>
                <w:lang w:val="sq-AL"/>
              </w:rPr>
            </w:pPr>
            <w:r w:rsidRPr="00A9111E">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990DDD" w:rsidRPr="00A9111E" w:rsidRDefault="00990DDD" w:rsidP="006D79A5">
            <w:pPr>
              <w:spacing w:after="0"/>
              <w:jc w:val="center"/>
              <w:outlineLvl w:val="0"/>
              <w:rPr>
                <w:rFonts w:ascii="Arial" w:hAnsi="Arial" w:cs="Arial"/>
                <w:sz w:val="20"/>
                <w:highlight w:val="lightGray"/>
                <w:lang w:val="sq-AL"/>
              </w:rPr>
            </w:pPr>
            <w:r w:rsidRPr="00A9111E">
              <w:rPr>
                <w:rFonts w:ascii="Arial" w:hAnsi="Arial" w:cs="Arial"/>
                <w:sz w:val="20"/>
                <w:highlight w:val="lightGray"/>
                <w:lang w:val="sq-AL"/>
              </w:rPr>
              <w:t xml:space="preserve">&lt; </w:t>
            </w:r>
            <w:r w:rsidR="00C35904" w:rsidRPr="00A9111E">
              <w:rPr>
                <w:rFonts w:ascii="Arial" w:hAnsi="Arial" w:cs="Arial"/>
                <w:sz w:val="20"/>
                <w:highlight w:val="lightGray"/>
                <w:lang w:val="sq-AL"/>
              </w:rPr>
              <w:t>shëno</w:t>
            </w:r>
            <w:r w:rsidRPr="00A9111E">
              <w:rPr>
                <w:rFonts w:ascii="Arial" w:hAnsi="Arial" w:cs="Arial"/>
                <w:sz w:val="20"/>
                <w:highlight w:val="lightGray"/>
                <w:lang w:val="sq-AL"/>
              </w:rPr>
              <w:t xml:space="preserve"> </w:t>
            </w:r>
            <w:r w:rsidR="00C35904" w:rsidRPr="00A9111E">
              <w:rPr>
                <w:rFonts w:ascii="Arial" w:hAnsi="Arial" w:cs="Arial"/>
                <w:sz w:val="20"/>
                <w:highlight w:val="lightGray"/>
                <w:lang w:val="sq-AL"/>
              </w:rPr>
              <w:t>datën</w:t>
            </w:r>
            <w:r w:rsidRPr="00A9111E">
              <w:rPr>
                <w:rFonts w:ascii="Arial" w:hAnsi="Arial" w:cs="Arial"/>
                <w:sz w:val="20"/>
                <w:highlight w:val="lightGray"/>
                <w:lang w:val="sq-AL"/>
              </w:rPr>
              <w:t xml:space="preserve"> &gt;</w:t>
            </w:r>
          </w:p>
        </w:tc>
        <w:tc>
          <w:tcPr>
            <w:tcW w:w="2350" w:type="dxa"/>
            <w:tcBorders>
              <w:top w:val="nil"/>
              <w:left w:val="nil"/>
              <w:bottom w:val="nil"/>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r w:rsidR="00990DDD" w:rsidRPr="00A9111E" w:rsidTr="006D79A5">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990DDD" w:rsidRPr="00A9111E" w:rsidRDefault="00990DDD" w:rsidP="006D79A5">
            <w:pPr>
              <w:spacing w:after="0"/>
              <w:jc w:val="left"/>
              <w:outlineLvl w:val="0"/>
              <w:rPr>
                <w:rFonts w:ascii="Arial" w:hAnsi="Arial" w:cs="Arial"/>
                <w:sz w:val="20"/>
                <w:highlight w:val="lightGray"/>
                <w:lang w:val="sq-AL"/>
              </w:rPr>
            </w:pPr>
          </w:p>
        </w:tc>
      </w:tr>
    </w:tbl>
    <w:p w:rsidR="00990DDD" w:rsidRPr="00A9111E" w:rsidRDefault="00990DDD" w:rsidP="00990DDD">
      <w:pPr>
        <w:tabs>
          <w:tab w:val="left" w:pos="0"/>
        </w:tabs>
        <w:spacing w:after="120"/>
        <w:rPr>
          <w:rFonts w:ascii="Arial" w:hAnsi="Arial" w:cs="Arial"/>
          <w:b/>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[Informacionet teknike të detajuara mund të shkruhen në gjuhën që </w:t>
      </w:r>
      <w:r w:rsidR="00C35904" w:rsidRPr="00A9111E">
        <w:rPr>
          <w:rFonts w:ascii="Arial" w:hAnsi="Arial" w:cs="Arial"/>
          <w:sz w:val="20"/>
          <w:highlight w:val="lightGray"/>
          <w:lang w:val="sq-AL"/>
        </w:rPr>
        <w:t xml:space="preserve">zakonisht shfrytëzohet </w:t>
      </w:r>
      <w:proofErr w:type="spellStart"/>
      <w:r w:rsidR="00C35904" w:rsidRPr="00A9111E">
        <w:rPr>
          <w:rFonts w:ascii="Arial" w:hAnsi="Arial" w:cs="Arial"/>
          <w:sz w:val="20"/>
          <w:highlight w:val="lightGray"/>
          <w:lang w:val="sq-AL"/>
        </w:rPr>
        <w:t>ndërkombë</w:t>
      </w:r>
      <w:r w:rsidRPr="00A9111E">
        <w:rPr>
          <w:rFonts w:ascii="Arial" w:hAnsi="Arial" w:cs="Arial"/>
          <w:sz w:val="20"/>
          <w:highlight w:val="lightGray"/>
          <w:lang w:val="sq-AL"/>
        </w:rPr>
        <w:t>tarisht</w:t>
      </w:r>
      <w:proofErr w:type="spellEnd"/>
      <w:r w:rsidRPr="00A9111E">
        <w:rPr>
          <w:rFonts w:ascii="Arial" w:hAnsi="Arial" w:cs="Arial"/>
          <w:sz w:val="20"/>
          <w:highlight w:val="lightGray"/>
          <w:lang w:val="sq-AL"/>
        </w:rPr>
        <w:t xml:space="preserve"> për teknikën e tillë]</w:t>
      </w: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ind w:left="2380" w:hanging="238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558FA">
      <w:pPr>
        <w:spacing w:after="0"/>
        <w:ind w:right="-1021"/>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CB7833" w:rsidP="00990DDD">
      <w:pPr>
        <w:pStyle w:val="Heading1"/>
        <w:rPr>
          <w:rFonts w:ascii="Arial" w:hAnsi="Arial" w:cs="Arial"/>
          <w:sz w:val="24"/>
          <w:szCs w:val="24"/>
          <w:lang w:val="sq-AL"/>
        </w:rPr>
      </w:pPr>
      <w:bookmarkStart w:id="124" w:name="_Toc286833831"/>
      <w:bookmarkStart w:id="125" w:name="_Toc306964894"/>
      <w:r w:rsidRPr="00A9111E">
        <w:rPr>
          <w:rFonts w:ascii="Arial" w:hAnsi="Arial" w:cs="Arial"/>
          <w:sz w:val="24"/>
          <w:szCs w:val="24"/>
          <w:lang w:val="sq-AL"/>
        </w:rPr>
        <w:lastRenderedPageBreak/>
        <w:t xml:space="preserve">Aneksi </w:t>
      </w:r>
      <w:r w:rsidR="009558FA">
        <w:rPr>
          <w:rFonts w:ascii="Arial" w:hAnsi="Arial" w:cs="Arial"/>
          <w:sz w:val="24"/>
          <w:szCs w:val="24"/>
          <w:lang w:val="sq-AL"/>
        </w:rPr>
        <w:t>2</w:t>
      </w:r>
      <w:r w:rsidRPr="00A9111E">
        <w:rPr>
          <w:rFonts w:ascii="Arial" w:hAnsi="Arial" w:cs="Arial"/>
          <w:sz w:val="24"/>
          <w:szCs w:val="24"/>
          <w:lang w:val="sq-AL"/>
        </w:rPr>
        <w:t xml:space="preserve"> </w:t>
      </w:r>
      <w:r w:rsidRPr="00A9111E">
        <w:rPr>
          <w:rFonts w:ascii="Arial" w:hAnsi="Arial" w:cs="Arial"/>
          <w:sz w:val="24"/>
          <w:szCs w:val="24"/>
          <w:lang w:val="sq-AL"/>
        </w:rPr>
        <w:tab/>
      </w:r>
      <w:r w:rsidRPr="00A9111E">
        <w:rPr>
          <w:rFonts w:ascii="Arial" w:hAnsi="Arial" w:cs="Arial"/>
          <w:sz w:val="24"/>
          <w:szCs w:val="24"/>
          <w:lang w:val="sq-AL"/>
        </w:rPr>
        <w:tab/>
      </w:r>
      <w:r w:rsidR="00990DDD" w:rsidRPr="00A9111E">
        <w:rPr>
          <w:rFonts w:ascii="Arial" w:hAnsi="Arial" w:cs="Arial"/>
          <w:sz w:val="24"/>
          <w:szCs w:val="24"/>
          <w:lang w:val="sq-AL"/>
        </w:rPr>
        <w:t>SIGURIA E TENDERIT</w:t>
      </w:r>
      <w:bookmarkEnd w:id="124"/>
      <w:bookmarkEnd w:id="125"/>
    </w:p>
    <w:p w:rsidR="00990DDD" w:rsidRPr="00A9111E" w:rsidRDefault="00990DDD" w:rsidP="00990DDD">
      <w:pPr>
        <w:spacing w:after="0"/>
        <w:jc w:val="center"/>
        <w:outlineLvl w:val="0"/>
        <w:rPr>
          <w:b/>
          <w:sz w:val="22"/>
          <w:lang w:val="sq-AL"/>
        </w:rPr>
      </w:pPr>
      <w:r w:rsidRPr="00A9111E">
        <w:rPr>
          <w:b/>
          <w:sz w:val="22"/>
          <w:lang w:val="sq-AL"/>
        </w:rPr>
        <w:t xml:space="preserve"> </w:t>
      </w: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 xml:space="preserve">Për:  </w:t>
      </w:r>
      <w:r w:rsidRPr="00A9111E">
        <w:rPr>
          <w:rFonts w:ascii="Arial" w:hAnsi="Arial" w:cs="Arial"/>
          <w:b/>
          <w:sz w:val="20"/>
          <w:highlight w:val="lightGray"/>
          <w:lang w:val="sq-AL"/>
        </w:rPr>
        <w:t>[</w:t>
      </w:r>
      <w:r w:rsidRPr="00A9111E">
        <w:rPr>
          <w:rFonts w:ascii="Arial" w:hAnsi="Arial" w:cs="Arial"/>
          <w:b/>
          <w:i/>
          <w:sz w:val="20"/>
          <w:highlight w:val="lightGray"/>
          <w:lang w:val="sq-AL"/>
        </w:rPr>
        <w:t>emri i autoritetit kontraktues</w:t>
      </w:r>
      <w:r w:rsidRPr="00A9111E">
        <w:rPr>
          <w:rFonts w:ascii="Arial" w:hAnsi="Arial" w:cs="Arial"/>
          <w:b/>
          <w:sz w:val="20"/>
          <w:highlight w:val="lightGray"/>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b/>
          <w:sz w:val="20"/>
          <w:lang w:val="sq-AL"/>
        </w:rPr>
        <w:t>(</w:t>
      </w:r>
      <w:r w:rsidRPr="00A9111E">
        <w:rPr>
          <w:rFonts w:ascii="Arial" w:hAnsi="Arial" w:cs="Arial"/>
          <w:sz w:val="20"/>
          <w:lang w:val="sq-AL"/>
        </w:rPr>
        <w:t>në vazhdim: “autoriteti kontraktues”)</w:t>
      </w:r>
    </w:p>
    <w:p w:rsidR="00990DDD" w:rsidRPr="00A9111E" w:rsidRDefault="00990DDD" w:rsidP="00990DDD">
      <w:pPr>
        <w:spacing w:after="0"/>
        <w:jc w:val="left"/>
        <w:outlineLvl w:val="0"/>
        <w:rPr>
          <w:b/>
          <w:sz w:val="22"/>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Në emër të: [</w:t>
      </w:r>
      <w:r w:rsidRPr="00A9111E">
        <w:rPr>
          <w:rFonts w:ascii="Arial" w:hAnsi="Arial" w:cs="Arial"/>
          <w:b/>
          <w:i/>
          <w:sz w:val="20"/>
          <w:highlight w:val="lightGray"/>
          <w:lang w:val="sq-AL"/>
        </w:rPr>
        <w:t>emri dhe adresa e operatorit ekonomik</w:t>
      </w:r>
      <w:r w:rsidRPr="00A9111E">
        <w:rPr>
          <w:rFonts w:ascii="Arial" w:hAnsi="Arial" w:cs="Arial"/>
          <w:b/>
          <w:sz w:val="20"/>
          <w:highlight w:val="lightGray"/>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(në vazhdim “tenderuesi”)</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left"/>
        <w:outlineLvl w:val="0"/>
        <w:rPr>
          <w:rFonts w:ascii="Arial" w:hAnsi="Arial" w:cs="Arial"/>
          <w:b/>
          <w:sz w:val="20"/>
          <w:highlight w:val="lightGray"/>
          <w:lang w:val="sq-AL"/>
        </w:rPr>
      </w:pPr>
      <w:r w:rsidRPr="00A9111E">
        <w:rPr>
          <w:rFonts w:ascii="Arial" w:hAnsi="Arial" w:cs="Arial"/>
          <w:b/>
          <w:sz w:val="20"/>
          <w:highlight w:val="lightGray"/>
          <w:lang w:val="sq-AL"/>
        </w:rPr>
        <w:t xml:space="preserve">Titulli i aktivitetit të prokurimit: </w:t>
      </w:r>
    </w:p>
    <w:p w:rsidR="00990DDD" w:rsidRPr="00A9111E" w:rsidRDefault="00990DDD" w:rsidP="00990DDD">
      <w:pPr>
        <w:spacing w:after="0"/>
        <w:jc w:val="left"/>
        <w:outlineLvl w:val="0"/>
        <w:rPr>
          <w:rFonts w:ascii="Arial" w:hAnsi="Arial" w:cs="Arial"/>
          <w:b/>
          <w:sz w:val="20"/>
          <w:highlight w:val="lightGray"/>
          <w:lang w:val="sq-AL"/>
        </w:rPr>
      </w:pPr>
    </w:p>
    <w:p w:rsidR="00990DDD" w:rsidRPr="00A9111E" w:rsidRDefault="00990DDD" w:rsidP="00990DDD">
      <w:pPr>
        <w:spacing w:after="0"/>
        <w:jc w:val="left"/>
        <w:outlineLvl w:val="0"/>
        <w:rPr>
          <w:b/>
          <w:sz w:val="22"/>
          <w:lang w:val="sq-AL"/>
        </w:rPr>
      </w:pPr>
      <w:r w:rsidRPr="00A9111E">
        <w:rPr>
          <w:rFonts w:ascii="Arial" w:hAnsi="Arial" w:cs="Arial"/>
          <w:b/>
          <w:sz w:val="20"/>
          <w:highlight w:val="lightGray"/>
          <w:lang w:val="sq-AL"/>
        </w:rPr>
        <w:t>Numri i Prokurimit</w:t>
      </w:r>
      <w:r w:rsidRPr="00A9111E">
        <w:rPr>
          <w:b/>
          <w:sz w:val="22"/>
          <w:highlight w:val="lightGray"/>
          <w:lang w:val="sq-AL"/>
        </w:rPr>
        <w:t>:</w:t>
      </w:r>
      <w:r w:rsidRPr="00A9111E">
        <w:rPr>
          <w:b/>
          <w:sz w:val="22"/>
          <w:lang w:val="sq-AL"/>
        </w:rPr>
        <w:t xml:space="preserve"> </w:t>
      </w:r>
    </w:p>
    <w:p w:rsidR="00990DDD" w:rsidRPr="00A9111E" w:rsidRDefault="00990DDD" w:rsidP="00990DDD">
      <w:pPr>
        <w:spacing w:after="0"/>
        <w:jc w:val="left"/>
        <w:outlineLvl w:val="0"/>
        <w:rPr>
          <w:b/>
          <w:sz w:val="22"/>
          <w:lang w:val="sq-AL"/>
        </w:rPr>
      </w:pPr>
    </w:p>
    <w:p w:rsidR="00990DDD" w:rsidRPr="00A9111E" w:rsidRDefault="00990DDD" w:rsidP="00990DDD">
      <w:pPr>
        <w:spacing w:after="0"/>
        <w:jc w:val="center"/>
        <w:outlineLvl w:val="0"/>
        <w:rPr>
          <w:rFonts w:ascii="Arial" w:hAnsi="Arial" w:cs="Arial"/>
          <w:b/>
          <w:szCs w:val="24"/>
          <w:lang w:val="sq-AL"/>
        </w:rPr>
      </w:pPr>
      <w:proofErr w:type="spellStart"/>
      <w:r w:rsidRPr="00A9111E">
        <w:rPr>
          <w:rFonts w:ascii="Arial" w:hAnsi="Arial" w:cs="Arial"/>
          <w:b/>
          <w:szCs w:val="24"/>
          <w:lang w:val="sq-AL"/>
        </w:rPr>
        <w:t>Garancion</w:t>
      </w:r>
      <w:proofErr w:type="spellEnd"/>
      <w:r w:rsidRPr="00A9111E">
        <w:rPr>
          <w:rFonts w:ascii="Arial" w:hAnsi="Arial" w:cs="Arial"/>
          <w:b/>
          <w:szCs w:val="24"/>
          <w:lang w:val="sq-AL"/>
        </w:rPr>
        <w:t xml:space="preserve"> me </w:t>
      </w:r>
      <w:r w:rsidR="00C35904" w:rsidRPr="00A9111E">
        <w:rPr>
          <w:rFonts w:ascii="Arial" w:hAnsi="Arial" w:cs="Arial"/>
          <w:b/>
          <w:szCs w:val="24"/>
          <w:lang w:val="sq-AL"/>
        </w:rPr>
        <w:t>kërkesë</w:t>
      </w:r>
      <w:r w:rsidRPr="00A9111E">
        <w:rPr>
          <w:rFonts w:ascii="Arial" w:hAnsi="Arial" w:cs="Arial"/>
          <w:b/>
          <w:szCs w:val="24"/>
          <w:lang w:val="sq-AL"/>
        </w:rPr>
        <w:t xml:space="preserve"> te pare</w:t>
      </w:r>
    </w:p>
    <w:p w:rsidR="00990DDD" w:rsidRPr="00A9111E" w:rsidRDefault="00990DDD" w:rsidP="00990DDD">
      <w:pPr>
        <w:spacing w:after="0"/>
        <w:jc w:val="left"/>
        <w:outlineLvl w:val="0"/>
        <w:rPr>
          <w:b/>
          <w:sz w:val="22"/>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DHE NGASE tenderuesi dëshiron të depozitojë garancinë në shumën e saktësuar në Dosjen e tenderit; </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DHE NGASE ne jemi pajtuar t`i japim tenderuesit këtë garanci:</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ANDAJ NE, me këtë konfirmojmë se jemi Garantues dhe përgjegjës para jush, në emër të tenderuesit, deri në një total prej: </w:t>
      </w:r>
      <w:r w:rsidRPr="00A9111E">
        <w:rPr>
          <w:rFonts w:ascii="Arial" w:hAnsi="Arial" w:cs="Arial"/>
          <w:sz w:val="20"/>
          <w:highlight w:val="lightGray"/>
          <w:lang w:val="sq-AL"/>
        </w:rPr>
        <w:t xml:space="preserve">&lt; </w:t>
      </w:r>
      <w:r w:rsidRPr="00A9111E">
        <w:rPr>
          <w:rFonts w:ascii="Arial" w:hAnsi="Arial" w:cs="Arial"/>
          <w:i/>
          <w:sz w:val="20"/>
          <w:highlight w:val="lightGray"/>
          <w:lang w:val="sq-AL"/>
        </w:rPr>
        <w:t>shuma e sigurisë me fjalë dhe shifra</w:t>
      </w:r>
      <w:r w:rsidRPr="00A9111E">
        <w:rPr>
          <w:rFonts w:ascii="Arial" w:hAnsi="Arial" w:cs="Arial"/>
          <w:sz w:val="20"/>
          <w:highlight w:val="lightGray"/>
          <w:lang w:val="sq-AL"/>
        </w:rPr>
        <w:t xml:space="preserve"> &gt;</w:t>
      </w:r>
      <w:r w:rsidRPr="00A9111E">
        <w:rPr>
          <w:rFonts w:ascii="Arial" w:hAnsi="Arial" w:cs="Arial"/>
          <w:sz w:val="20"/>
          <w:lang w:val="sq-AL"/>
        </w:rPr>
        <w:t xml:space="preserve">  zotohemi të ju paguajmë, që me kërkesën tuaj të parë me shkrim në të cilën deklarohet </w:t>
      </w:r>
      <w:proofErr w:type="spellStart"/>
      <w:r w:rsidRPr="00A9111E">
        <w:rPr>
          <w:rFonts w:ascii="Arial" w:hAnsi="Arial" w:cs="Arial"/>
          <w:sz w:val="20"/>
          <w:lang w:val="sq-AL"/>
        </w:rPr>
        <w:t>mospërmbushja</w:t>
      </w:r>
      <w:proofErr w:type="spellEnd"/>
      <w:r w:rsidRPr="00A9111E">
        <w:rPr>
          <w:rFonts w:ascii="Arial" w:hAnsi="Arial" w:cs="Arial"/>
          <w:sz w:val="20"/>
          <w:lang w:val="sq-AL"/>
        </w:rPr>
        <w:t xml:space="preserve"> e njërit nga kushtet në vijim: </w:t>
      </w:r>
      <w:r w:rsidRPr="00A9111E" w:rsidDel="00A67B80">
        <w:rPr>
          <w:rFonts w:ascii="Arial" w:hAnsi="Arial" w:cs="Arial"/>
          <w:sz w:val="20"/>
          <w:lang w:val="sq-AL"/>
        </w:rPr>
        <w:t xml:space="preserve"> </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Autoriteti kontraktues konstaton, në bazë të dëshmive të vërtetueshme objektivisht, se ai tenderues i ka dhënë informacione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Autoritetit Kontraktues;</w:t>
      </w: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Tenderuesi tërheq tenderin e tij pas skadimit të afatit të fundit për dorëzim të tenderëve, por para skadimit të periudhës së vlefshmërisë së tenderit të përcaktuar në Dosjeje të Tenderit;</w:t>
      </w:r>
    </w:p>
    <w:p w:rsidR="00990DDD" w:rsidRPr="00A9111E" w:rsidRDefault="00990DDD" w:rsidP="00990DDD">
      <w:pPr>
        <w:numPr>
          <w:ilvl w:val="0"/>
          <w:numId w:val="13"/>
        </w:numPr>
        <w:tabs>
          <w:tab w:val="left" w:pos="0"/>
        </w:tabs>
        <w:autoSpaceDE w:val="0"/>
        <w:autoSpaceDN w:val="0"/>
        <w:adjustRightInd w:val="0"/>
        <w:spacing w:after="120"/>
        <w:ind w:left="357" w:hanging="357"/>
        <w:rPr>
          <w:rFonts w:ascii="Arial" w:hAnsi="Arial" w:cs="Arial"/>
          <w:sz w:val="20"/>
          <w:lang w:val="sq-AL"/>
        </w:rPr>
      </w:pPr>
      <w:r w:rsidRPr="00A9111E">
        <w:rPr>
          <w:rFonts w:ascii="Arial" w:hAnsi="Arial" w:cs="Arial"/>
          <w:sz w:val="20"/>
          <w:lang w:val="sq-AL"/>
        </w:rPr>
        <w:t xml:space="preserve">   Tenderuesit i është dhënë kontrata në fjalë në bazë të tenderit të tij dhe tenderuesi refuzon apo dështon: </w:t>
      </w:r>
    </w:p>
    <w:p w:rsidR="00990DDD" w:rsidRPr="00A9111E" w:rsidRDefault="00990DDD" w:rsidP="00990DDD">
      <w:pPr>
        <w:numPr>
          <w:ilvl w:val="0"/>
          <w:numId w:val="43"/>
        </w:numPr>
        <w:tabs>
          <w:tab w:val="left" w:pos="-2160"/>
          <w:tab w:val="left" w:pos="-1980"/>
          <w:tab w:val="left" w:pos="9180"/>
        </w:tabs>
        <w:autoSpaceDE w:val="0"/>
        <w:autoSpaceDN w:val="0"/>
        <w:adjustRightInd w:val="0"/>
        <w:spacing w:after="0"/>
        <w:rPr>
          <w:rFonts w:ascii="Arial" w:hAnsi="Arial" w:cs="Arial"/>
          <w:sz w:val="20"/>
          <w:lang w:val="sq-AL"/>
        </w:rPr>
      </w:pPr>
      <w:r w:rsidRPr="00A9111E">
        <w:rPr>
          <w:rFonts w:ascii="Arial" w:hAnsi="Arial" w:cs="Arial"/>
          <w:sz w:val="20"/>
          <w:lang w:val="sq-AL"/>
        </w:rPr>
        <w:t>Që të depozitojë sigurinë e ekzekutimit të specifikuar në Dosjen e Tenderit;</w:t>
      </w:r>
    </w:p>
    <w:p w:rsidR="00990DDD" w:rsidRPr="00A9111E" w:rsidRDefault="00990DDD" w:rsidP="00990DDD">
      <w:pPr>
        <w:numPr>
          <w:ilvl w:val="0"/>
          <w:numId w:val="43"/>
        </w:num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Të plotësojë të gjitha kushtet që i paraprijnë nënshkrimit të kontratës në fjalë siç është përcaktuar në Dosjen e Tenderit; apo</w:t>
      </w:r>
    </w:p>
    <w:p w:rsidR="00990DDD" w:rsidRPr="00A9111E" w:rsidRDefault="00990DDD" w:rsidP="00990DDD">
      <w:pPr>
        <w:numPr>
          <w:ilvl w:val="0"/>
          <w:numId w:val="43"/>
        </w:numPr>
        <w:tabs>
          <w:tab w:val="left" w:pos="-2160"/>
          <w:tab w:val="left" w:pos="-1980"/>
        </w:tabs>
        <w:autoSpaceDE w:val="0"/>
        <w:autoSpaceDN w:val="0"/>
        <w:adjustRightInd w:val="0"/>
        <w:spacing w:after="0"/>
        <w:rPr>
          <w:rFonts w:ascii="Arial" w:hAnsi="Arial" w:cs="Arial"/>
          <w:sz w:val="20"/>
          <w:lang w:val="sq-AL"/>
        </w:rPr>
      </w:pPr>
      <w:r w:rsidRPr="00A9111E">
        <w:rPr>
          <w:rFonts w:ascii="Arial" w:hAnsi="Arial" w:cs="Arial"/>
          <w:sz w:val="20"/>
          <w:lang w:val="sq-AL"/>
        </w:rPr>
        <w:t>Të lidhë kontratë që u përshtatet afateve dhe kushteve të saktësuara në dosjen e tenderit.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outlineLvl w:val="0"/>
        <w:rPr>
          <w:rFonts w:ascii="Arial" w:hAnsi="Arial" w:cs="Arial"/>
          <w:sz w:val="20"/>
          <w:lang w:val="sq-AL"/>
        </w:rPr>
      </w:pPr>
      <w:r w:rsidRPr="00A9111E">
        <w:rPr>
          <w:rFonts w:ascii="Arial" w:hAnsi="Arial" w:cs="Arial"/>
          <w:sz w:val="20"/>
          <w:lang w:val="sq-AL"/>
        </w:rPr>
        <w:t xml:space="preserve">Pagesa në shumën e limituar prej: </w:t>
      </w:r>
      <w:r w:rsidRPr="00A9111E">
        <w:rPr>
          <w:rFonts w:ascii="Arial" w:hAnsi="Arial" w:cs="Arial"/>
          <w:sz w:val="20"/>
          <w:highlight w:val="lightGray"/>
          <w:lang w:val="sq-AL"/>
        </w:rPr>
        <w:t>&lt;shuma e garantuar&gt;</w:t>
      </w:r>
      <w:r w:rsidRPr="00A9111E">
        <w:rPr>
          <w:rFonts w:ascii="Arial" w:hAnsi="Arial" w:cs="Arial"/>
          <w:sz w:val="20"/>
          <w:lang w:val="sq-AL"/>
        </w:rPr>
        <w:t xml:space="preserve"> siç është lartcekur, </w:t>
      </w:r>
      <w:r w:rsidRPr="00A9111E">
        <w:rPr>
          <w:rStyle w:val="hps"/>
          <w:rFonts w:cs="Arial"/>
          <w:sz w:val="20"/>
          <w:lang w:val="sq-AL"/>
        </w:rPr>
        <w:t>pa pasur</w:t>
      </w:r>
      <w:r w:rsidRPr="00A9111E">
        <w:rPr>
          <w:rFonts w:ascii="Arial" w:hAnsi="Arial" w:cs="Arial"/>
          <w:sz w:val="20"/>
          <w:lang w:val="sq-AL"/>
        </w:rPr>
        <w:t xml:space="preserve"> </w:t>
      </w:r>
      <w:r w:rsidRPr="00A9111E">
        <w:rPr>
          <w:rStyle w:val="hps"/>
          <w:rFonts w:cs="Arial"/>
          <w:sz w:val="20"/>
          <w:lang w:val="sq-AL"/>
        </w:rPr>
        <w:t>nevojë</w:t>
      </w:r>
      <w:r w:rsidRPr="00A9111E">
        <w:rPr>
          <w:rFonts w:ascii="Arial" w:hAnsi="Arial" w:cs="Arial"/>
          <w:sz w:val="20"/>
          <w:lang w:val="sq-AL"/>
        </w:rPr>
        <w:t xml:space="preserve"> </w:t>
      </w:r>
      <w:r w:rsidRPr="00A9111E">
        <w:rPr>
          <w:rStyle w:val="hps"/>
          <w:rFonts w:cs="Arial"/>
          <w:sz w:val="20"/>
          <w:lang w:val="sq-AL"/>
        </w:rPr>
        <w:t>të vërtetoni</w:t>
      </w:r>
      <w:r w:rsidRPr="00A9111E">
        <w:rPr>
          <w:rFonts w:ascii="Arial" w:hAnsi="Arial" w:cs="Arial"/>
          <w:sz w:val="20"/>
          <w:lang w:val="sq-AL"/>
        </w:rPr>
        <w:t xml:space="preserve"> </w:t>
      </w:r>
      <w:r w:rsidRPr="00A9111E">
        <w:rPr>
          <w:rStyle w:val="hps"/>
          <w:rFonts w:cs="Arial"/>
          <w:sz w:val="20"/>
          <w:lang w:val="sq-AL"/>
        </w:rPr>
        <w:t>apo</w:t>
      </w:r>
      <w:r w:rsidRPr="00A9111E">
        <w:rPr>
          <w:rFonts w:ascii="Arial" w:hAnsi="Arial" w:cs="Arial"/>
          <w:sz w:val="20"/>
          <w:lang w:val="sq-AL"/>
        </w:rPr>
        <w:t xml:space="preserve"> </w:t>
      </w:r>
      <w:r w:rsidRPr="00A9111E">
        <w:rPr>
          <w:rStyle w:val="hps"/>
          <w:rFonts w:cs="Arial"/>
          <w:sz w:val="20"/>
          <w:lang w:val="sq-AL"/>
        </w:rPr>
        <w:t>të tregoni</w:t>
      </w:r>
      <w:r w:rsidRPr="00A9111E">
        <w:rPr>
          <w:rFonts w:ascii="Arial" w:hAnsi="Arial" w:cs="Arial"/>
          <w:sz w:val="20"/>
          <w:lang w:val="sq-AL"/>
        </w:rPr>
        <w:t xml:space="preserve"> </w:t>
      </w:r>
      <w:r w:rsidRPr="00A9111E">
        <w:rPr>
          <w:rStyle w:val="hps"/>
          <w:rFonts w:cs="Arial"/>
          <w:sz w:val="20"/>
          <w:lang w:val="sq-AL"/>
        </w:rPr>
        <w:t>arsyet</w:t>
      </w:r>
      <w:r w:rsidRPr="00A9111E">
        <w:rPr>
          <w:rFonts w:ascii="Arial" w:hAnsi="Arial" w:cs="Arial"/>
          <w:sz w:val="20"/>
          <w:lang w:val="sq-AL"/>
        </w:rPr>
        <w:t xml:space="preserve"> </w:t>
      </w:r>
      <w:r w:rsidRPr="00A9111E">
        <w:rPr>
          <w:rStyle w:val="hps"/>
          <w:rFonts w:cs="Arial"/>
          <w:sz w:val="20"/>
          <w:lang w:val="sq-AL"/>
        </w:rPr>
        <w:t>ose</w:t>
      </w:r>
      <w:r w:rsidRPr="00A9111E">
        <w:rPr>
          <w:rFonts w:ascii="Arial" w:hAnsi="Arial" w:cs="Arial"/>
          <w:sz w:val="20"/>
          <w:lang w:val="sq-AL"/>
        </w:rPr>
        <w:t xml:space="preserve"> </w:t>
      </w:r>
      <w:r w:rsidRPr="00A9111E">
        <w:rPr>
          <w:rStyle w:val="hps"/>
          <w:rFonts w:cs="Arial"/>
          <w:sz w:val="20"/>
          <w:lang w:val="sq-AL"/>
        </w:rPr>
        <w:t>shkaqet e</w:t>
      </w:r>
      <w:r w:rsidRPr="00A9111E">
        <w:rPr>
          <w:rFonts w:ascii="Arial" w:hAnsi="Arial" w:cs="Arial"/>
          <w:sz w:val="20"/>
          <w:lang w:val="sq-AL"/>
        </w:rPr>
        <w:t xml:space="preserve"> </w:t>
      </w:r>
      <w:r w:rsidRPr="00A9111E">
        <w:rPr>
          <w:rStyle w:val="hps"/>
          <w:rFonts w:cs="Arial"/>
          <w:sz w:val="20"/>
          <w:lang w:val="sq-AL"/>
        </w:rPr>
        <w:t>kërkesës</w:t>
      </w:r>
      <w:r w:rsidRPr="00A9111E">
        <w:rPr>
          <w:rFonts w:ascii="Arial" w:hAnsi="Arial" w:cs="Arial"/>
          <w:sz w:val="20"/>
          <w:lang w:val="sq-AL"/>
        </w:rPr>
        <w:t xml:space="preserve"> </w:t>
      </w:r>
      <w:r w:rsidRPr="00A9111E">
        <w:rPr>
          <w:rStyle w:val="hps"/>
          <w:rFonts w:cs="Arial"/>
          <w:sz w:val="20"/>
          <w:lang w:val="sq-AL"/>
        </w:rPr>
        <w:t>tuaj</w:t>
      </w:r>
      <w:r w:rsidRPr="00A9111E">
        <w:rPr>
          <w:rFonts w:ascii="Arial" w:hAnsi="Arial" w:cs="Arial"/>
          <w:sz w:val="20"/>
          <w:lang w:val="sq-AL"/>
        </w:rPr>
        <w:t xml:space="preserve">, apo </w:t>
      </w:r>
      <w:r w:rsidRPr="00A9111E">
        <w:rPr>
          <w:rStyle w:val="hps"/>
          <w:rFonts w:cs="Arial"/>
          <w:sz w:val="20"/>
          <w:lang w:val="sq-AL"/>
        </w:rPr>
        <w:t>për</w:t>
      </w:r>
      <w:r w:rsidRPr="00A9111E">
        <w:rPr>
          <w:rFonts w:ascii="Arial" w:hAnsi="Arial" w:cs="Arial"/>
          <w:sz w:val="20"/>
          <w:lang w:val="sq-AL"/>
        </w:rPr>
        <w:t xml:space="preserve"> </w:t>
      </w:r>
      <w:r w:rsidRPr="00A9111E">
        <w:rPr>
          <w:rStyle w:val="hps"/>
          <w:rFonts w:cs="Arial"/>
          <w:sz w:val="20"/>
          <w:lang w:val="sq-AL"/>
        </w:rPr>
        <w:t>shumën e</w:t>
      </w:r>
      <w:r w:rsidRPr="00A9111E">
        <w:rPr>
          <w:rFonts w:ascii="Arial" w:hAnsi="Arial" w:cs="Arial"/>
          <w:sz w:val="20"/>
          <w:lang w:val="sq-AL"/>
        </w:rPr>
        <w:t xml:space="preserve"> </w:t>
      </w:r>
      <w:r w:rsidRPr="00A9111E">
        <w:rPr>
          <w:rStyle w:val="hps"/>
          <w:rFonts w:cs="Arial"/>
          <w:sz w:val="20"/>
          <w:lang w:val="sq-AL"/>
        </w:rPr>
        <w:t>specifikuar</w:t>
      </w:r>
      <w:r w:rsidRPr="00A9111E">
        <w:rPr>
          <w:rFonts w:ascii="Arial" w:hAnsi="Arial" w:cs="Arial"/>
          <w:sz w:val="20"/>
          <w:lang w:val="sq-AL"/>
        </w:rPr>
        <w:t xml:space="preserve"> </w:t>
      </w:r>
      <w:r w:rsidRPr="00A9111E">
        <w:rPr>
          <w:rStyle w:val="hps"/>
          <w:rFonts w:cs="Arial"/>
          <w:sz w:val="20"/>
          <w:lang w:val="sq-AL"/>
        </w:rPr>
        <w:t>këtu</w:t>
      </w:r>
      <w:r w:rsidRPr="00A9111E">
        <w:rPr>
          <w:rFonts w:ascii="Arial" w:hAnsi="Arial" w:cs="Arial"/>
          <w:sz w:val="20"/>
          <w:lang w:val="sq-AL"/>
        </w:rPr>
        <w: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 xml:space="preserve">Kjo siguri vlen deri me: </w:t>
      </w:r>
      <w:r w:rsidRPr="00A9111E">
        <w:rPr>
          <w:rFonts w:ascii="Arial" w:hAnsi="Arial" w:cs="Arial"/>
          <w:sz w:val="20"/>
          <w:highlight w:val="lightGray"/>
          <w:lang w:val="sq-AL"/>
        </w:rPr>
        <w:t>&lt;</w:t>
      </w:r>
      <w:r w:rsidRPr="00A9111E">
        <w:rPr>
          <w:rFonts w:ascii="Arial" w:hAnsi="Arial" w:cs="Arial"/>
          <w:i/>
          <w:sz w:val="20"/>
          <w:highlight w:val="lightGray"/>
          <w:lang w:val="sq-AL"/>
        </w:rPr>
        <w:t>data dhe koha</w:t>
      </w:r>
      <w:r w:rsidRPr="00A9111E">
        <w:rPr>
          <w:rFonts w:ascii="Arial" w:hAnsi="Arial" w:cs="Arial"/>
          <w:sz w:val="20"/>
          <w:lang w:val="sq-AL"/>
        </w:rPr>
        <w:t xml:space="preserve"> &gt;</w:t>
      </w:r>
    </w:p>
    <w:p w:rsidR="00990DDD" w:rsidRPr="00A9111E" w:rsidRDefault="00990DDD" w:rsidP="00990DDD">
      <w:pPr>
        <w:spacing w:after="0"/>
        <w:jc w:val="left"/>
        <w:outlineLvl w:val="0"/>
        <w:rPr>
          <w:rFonts w:ascii="Arial" w:hAnsi="Arial" w:cs="Arial"/>
          <w:sz w:val="20"/>
          <w:lang w:val="sq-AL"/>
        </w:rPr>
      </w:pPr>
    </w:p>
    <w:p w:rsidR="00990DDD" w:rsidRPr="00A9111E" w:rsidRDefault="00990DDD" w:rsidP="00990DDD">
      <w:pPr>
        <w:spacing w:after="0"/>
        <w:jc w:val="center"/>
        <w:outlineLvl w:val="0"/>
        <w:rPr>
          <w:rFonts w:ascii="Arial" w:hAnsi="Arial" w:cs="Arial"/>
          <w:b/>
          <w:sz w:val="18"/>
          <w:szCs w:val="18"/>
          <w:lang w:val="sq-AL"/>
        </w:rPr>
      </w:pPr>
      <w:r w:rsidRPr="00A9111E">
        <w:rPr>
          <w:rFonts w:ascii="Arial" w:hAnsi="Arial" w:cs="Arial"/>
          <w:b/>
          <w:sz w:val="18"/>
          <w:szCs w:val="18"/>
          <w:lang w:val="sq-AL"/>
        </w:rPr>
        <w:t>_________________________________________________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Nënshkrimi dhe vula e garantuesit</w:t>
      </w:r>
    </w:p>
    <w:p w:rsidR="00990DDD" w:rsidRPr="00A9111E" w:rsidRDefault="00990DDD" w:rsidP="00990DDD">
      <w:pPr>
        <w:spacing w:after="0"/>
        <w:jc w:val="center"/>
        <w:outlineLvl w:val="0"/>
        <w:rPr>
          <w:rFonts w:ascii="Arial" w:hAnsi="Arial" w:cs="Arial"/>
          <w:sz w:val="20"/>
          <w:lang w:val="sq-AL"/>
        </w:rPr>
      </w:pP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Emri i institucionit financiar</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 xml:space="preserve">                                                  </w:t>
      </w: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_______________________________________________</w:t>
      </w:r>
    </w:p>
    <w:p w:rsidR="00990DDD" w:rsidRPr="00A9111E" w:rsidRDefault="00990DDD" w:rsidP="00990DDD">
      <w:pPr>
        <w:spacing w:after="0"/>
        <w:jc w:val="center"/>
        <w:outlineLvl w:val="0"/>
        <w:rPr>
          <w:rFonts w:ascii="Arial" w:hAnsi="Arial" w:cs="Arial"/>
          <w:sz w:val="18"/>
          <w:szCs w:val="18"/>
          <w:lang w:val="sq-AL"/>
        </w:rPr>
      </w:pPr>
      <w:r w:rsidRPr="00A9111E">
        <w:rPr>
          <w:rFonts w:ascii="Arial" w:hAnsi="Arial" w:cs="Arial"/>
          <w:sz w:val="18"/>
          <w:szCs w:val="18"/>
          <w:highlight w:val="lightGray"/>
          <w:lang w:val="sq-AL"/>
        </w:rPr>
        <w:t>Adresa</w:t>
      </w:r>
    </w:p>
    <w:p w:rsidR="00990DDD" w:rsidRPr="00A9111E" w:rsidRDefault="00990DDD" w:rsidP="00990DDD">
      <w:pPr>
        <w:spacing w:after="0"/>
        <w:jc w:val="center"/>
        <w:outlineLvl w:val="0"/>
        <w:rPr>
          <w:rFonts w:ascii="Arial" w:hAnsi="Arial" w:cs="Arial"/>
          <w:sz w:val="20"/>
          <w:lang w:val="sq-AL"/>
        </w:rPr>
      </w:pPr>
    </w:p>
    <w:p w:rsidR="00990DDD" w:rsidRPr="00A9111E" w:rsidRDefault="00990DDD" w:rsidP="00990DDD">
      <w:pPr>
        <w:spacing w:after="0"/>
        <w:jc w:val="center"/>
        <w:outlineLvl w:val="0"/>
        <w:rPr>
          <w:rFonts w:ascii="Arial" w:hAnsi="Arial" w:cs="Arial"/>
          <w:sz w:val="20"/>
          <w:lang w:val="sq-AL"/>
        </w:rPr>
      </w:pPr>
      <w:r w:rsidRPr="00A9111E">
        <w:rPr>
          <w:rFonts w:ascii="Arial" w:hAnsi="Arial" w:cs="Arial"/>
          <w:sz w:val="20"/>
          <w:lang w:val="sq-AL"/>
        </w:rPr>
        <w:t>________________________________________________</w:t>
      </w:r>
    </w:p>
    <w:p w:rsidR="00990DDD" w:rsidRPr="00A9111E" w:rsidRDefault="00990DDD" w:rsidP="00990DDD">
      <w:pPr>
        <w:pStyle w:val="Default"/>
        <w:jc w:val="center"/>
        <w:rPr>
          <w:rFonts w:ascii="Arial" w:hAnsi="Arial" w:cs="Arial"/>
          <w:sz w:val="18"/>
          <w:szCs w:val="18"/>
          <w:lang w:val="sq-AL"/>
        </w:rPr>
      </w:pPr>
      <w:r w:rsidRPr="00A9111E">
        <w:rPr>
          <w:rFonts w:ascii="Arial" w:hAnsi="Arial" w:cs="Arial"/>
          <w:sz w:val="18"/>
          <w:szCs w:val="18"/>
          <w:highlight w:val="lightGray"/>
          <w:lang w:val="sq-AL"/>
        </w:rPr>
        <w:t>Data</w:t>
      </w:r>
      <w:bookmarkStart w:id="126" w:name="_Ref107634373"/>
      <w:bookmarkStart w:id="127" w:name="_Toc110850686"/>
    </w:p>
    <w:p w:rsidR="00990DDD" w:rsidRPr="00A9111E" w:rsidRDefault="00990DDD" w:rsidP="00990DDD">
      <w:pPr>
        <w:pStyle w:val="Heading1"/>
        <w:rPr>
          <w:rFonts w:ascii="Arial" w:hAnsi="Arial" w:cs="Arial"/>
          <w:sz w:val="24"/>
          <w:szCs w:val="24"/>
          <w:lang w:val="sq-AL"/>
        </w:rPr>
      </w:pPr>
      <w:bookmarkStart w:id="128" w:name="_Ref107632052"/>
      <w:bookmarkStart w:id="129" w:name="_Toc110850685"/>
      <w:bookmarkStart w:id="130" w:name="_Toc286833832"/>
      <w:bookmarkStart w:id="131" w:name="_Toc306964895"/>
      <w:r w:rsidRPr="00A9111E">
        <w:rPr>
          <w:rFonts w:ascii="Arial" w:hAnsi="Arial" w:cs="Arial"/>
          <w:sz w:val="24"/>
          <w:szCs w:val="24"/>
          <w:lang w:val="sq-AL"/>
        </w:rPr>
        <w:lastRenderedPageBreak/>
        <w:t xml:space="preserve">Aneksi </w:t>
      </w:r>
      <w:r w:rsidR="009558FA">
        <w:rPr>
          <w:rFonts w:ascii="Arial" w:hAnsi="Arial" w:cs="Arial"/>
          <w:sz w:val="24"/>
          <w:szCs w:val="24"/>
          <w:lang w:val="sq-AL"/>
        </w:rPr>
        <w:t>3</w:t>
      </w:r>
      <w:r w:rsidRPr="00A9111E">
        <w:rPr>
          <w:rFonts w:ascii="Arial" w:hAnsi="Arial" w:cs="Arial"/>
          <w:sz w:val="24"/>
          <w:szCs w:val="24"/>
          <w:lang w:val="sq-AL"/>
        </w:rPr>
        <w:tab/>
        <w:t xml:space="preserve">    KËRKESA PËR INFORMACIONE SHTESË</w:t>
      </w:r>
      <w:bookmarkEnd w:id="128"/>
      <w:bookmarkEnd w:id="129"/>
      <w:bookmarkEnd w:id="130"/>
      <w:bookmarkEnd w:id="131"/>
    </w:p>
    <w:p w:rsidR="00990DDD" w:rsidRPr="00A9111E" w:rsidRDefault="00990DDD" w:rsidP="00990DDD">
      <w:pPr>
        <w:ind w:right="180"/>
        <w:rPr>
          <w:lang w:val="sq-AL"/>
        </w:rPr>
      </w:pPr>
    </w:p>
    <w:p w:rsidR="00990DDD" w:rsidRPr="00A9111E" w:rsidRDefault="00990DDD" w:rsidP="00990DDD">
      <w:pPr>
        <w:spacing w:after="0"/>
        <w:ind w:right="180"/>
        <w:rPr>
          <w:rFonts w:ascii="Arial" w:hAnsi="Arial" w:cs="Arial"/>
          <w:i/>
          <w:sz w:val="20"/>
          <w:lang w:val="sq-AL"/>
        </w:rPr>
      </w:pPr>
      <w:r w:rsidRPr="00A9111E">
        <w:rPr>
          <w:rFonts w:ascii="Arial" w:hAnsi="Arial" w:cs="Arial"/>
          <w:sz w:val="20"/>
          <w:lang w:val="sq-AL"/>
        </w:rPr>
        <w:t xml:space="preserve">Për: </w:t>
      </w:r>
      <w:r w:rsidRPr="00A9111E">
        <w:rPr>
          <w:rFonts w:ascii="Arial" w:hAnsi="Arial" w:cs="Arial"/>
          <w:sz w:val="20"/>
          <w:highlight w:val="lightGray"/>
          <w:lang w:val="sq-AL"/>
        </w:rPr>
        <w:t>&lt;emri dhe adresa e autoritetit kontraktues&gt;</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ind w:right="180"/>
        <w:rPr>
          <w:rFonts w:ascii="Arial" w:hAnsi="Arial" w:cs="Arial"/>
          <w:sz w:val="20"/>
          <w:lang w:val="sq-AL"/>
        </w:rPr>
      </w:pPr>
      <w:r w:rsidRPr="00A9111E">
        <w:rPr>
          <w:rFonts w:ascii="Arial" w:hAnsi="Arial" w:cs="Arial"/>
          <w:sz w:val="20"/>
          <w:lang w:val="sq-AL"/>
        </w:rPr>
        <w:t xml:space="preserve">DUKE MARRË PARASYSH SE </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Ind w:w="108" w:type="dxa"/>
        <w:tblLook w:val="01E0"/>
      </w:tblPr>
      <w:tblGrid>
        <w:gridCol w:w="8222"/>
      </w:tblGrid>
      <w:tr w:rsidR="00990DDD" w:rsidRPr="00A9111E" w:rsidTr="006D79A5">
        <w:trPr>
          <w:jc w:val="center"/>
        </w:trPr>
        <w:tc>
          <w:tcPr>
            <w:tcW w:w="8222" w:type="dxa"/>
          </w:tcPr>
          <w:p w:rsidR="00990DDD" w:rsidRPr="00A9111E" w:rsidRDefault="00990DDD" w:rsidP="006D79A5">
            <w:pPr>
              <w:ind w:right="180"/>
              <w:rPr>
                <w:rFonts w:ascii="Arial" w:hAnsi="Arial" w:cs="Arial"/>
                <w:i/>
                <w:sz w:val="20"/>
                <w:lang w:val="sq-AL"/>
              </w:rPr>
            </w:pPr>
            <w:r w:rsidRPr="00A9111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ind w:right="18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kërkoj marrjen e informacioneve të identifikuara. </w:t>
      </w:r>
    </w:p>
    <w:p w:rsidR="00990DDD" w:rsidRPr="00A9111E" w:rsidRDefault="00990DDD" w:rsidP="00990DDD">
      <w:pPr>
        <w:spacing w:after="0"/>
        <w:rPr>
          <w:bCs/>
          <w:color w:val="000000"/>
          <w:szCs w:val="24"/>
          <w:lang w:val="sq-AL"/>
        </w:rPr>
      </w:pPr>
      <w:r w:rsidRPr="00A9111E">
        <w:rPr>
          <w:bCs/>
          <w:color w:val="000000"/>
          <w:szCs w:val="24"/>
          <w:lang w:val="sq-AL"/>
        </w:rPr>
        <w:t xml:space="preserve"> </w:t>
      </w: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990DDD" w:rsidP="006D79A5">
            <w:pPr>
              <w:spacing w:after="0"/>
              <w:jc w:val="left"/>
              <w:rPr>
                <w:rFonts w:ascii="Arial" w:hAnsi="Arial" w:cs="Arial"/>
                <w:b/>
                <w:sz w:val="18"/>
                <w:szCs w:val="18"/>
                <w:highlight w:val="lightGray"/>
                <w:lang w:val="sq-AL"/>
              </w:rPr>
            </w:pPr>
            <w:r w:rsidRPr="00A9111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340C5D" w:rsidP="00990DDD">
      <w:pPr>
        <w:pStyle w:val="Heading1"/>
        <w:rPr>
          <w:rFonts w:ascii="Arial" w:hAnsi="Arial" w:cs="Arial"/>
          <w:sz w:val="24"/>
          <w:szCs w:val="24"/>
          <w:vertAlign w:val="superscript"/>
          <w:lang w:val="sq-AL"/>
        </w:rPr>
      </w:pPr>
      <w:bookmarkStart w:id="132" w:name="_Toc286833833"/>
      <w:bookmarkStart w:id="133" w:name="_Toc306964896"/>
      <w:bookmarkEnd w:id="126"/>
      <w:bookmarkEnd w:id="127"/>
      <w:r>
        <w:rPr>
          <w:rFonts w:ascii="Arial" w:hAnsi="Arial" w:cs="Arial"/>
          <w:sz w:val="24"/>
          <w:szCs w:val="24"/>
          <w:lang w:val="sq-AL"/>
        </w:rPr>
        <w:lastRenderedPageBreak/>
        <w:t>Aneksi 4</w:t>
      </w:r>
      <w:r w:rsidR="00C35904" w:rsidRPr="00A9111E">
        <w:rPr>
          <w:rFonts w:ascii="Arial" w:hAnsi="Arial" w:cs="Arial"/>
          <w:sz w:val="24"/>
          <w:szCs w:val="24"/>
          <w:lang w:val="sq-AL"/>
        </w:rPr>
        <w:t xml:space="preserve">. </w:t>
      </w:r>
      <w:r w:rsidR="00C35904" w:rsidRPr="00A9111E">
        <w:rPr>
          <w:rFonts w:ascii="Arial" w:hAnsi="Arial" w:cs="Arial"/>
          <w:sz w:val="24"/>
          <w:szCs w:val="24"/>
          <w:lang w:val="sq-AL"/>
        </w:rPr>
        <w:tab/>
      </w:r>
      <w:r w:rsidR="00990DDD" w:rsidRPr="00A9111E">
        <w:rPr>
          <w:rFonts w:ascii="Arial" w:hAnsi="Arial" w:cs="Arial"/>
          <w:sz w:val="24"/>
          <w:szCs w:val="24"/>
          <w:lang w:val="sq-AL"/>
        </w:rPr>
        <w:t>KRITERET PËR DHËNIEN E KONTRATËS</w:t>
      </w:r>
      <w:r w:rsidR="00990DDD" w:rsidRPr="00A9111E">
        <w:rPr>
          <w:rFonts w:ascii="Arial" w:hAnsi="Arial" w:cs="Arial"/>
          <w:sz w:val="24"/>
          <w:szCs w:val="24"/>
          <w:vertAlign w:val="superscript"/>
          <w:lang w:val="sq-AL"/>
        </w:rPr>
        <w:t>2</w:t>
      </w:r>
      <w:bookmarkEnd w:id="132"/>
      <w:bookmarkEnd w:id="133"/>
    </w:p>
    <w:p w:rsidR="001E74AD" w:rsidRPr="001E74AD" w:rsidRDefault="001E74AD" w:rsidP="001E74AD">
      <w:pPr>
        <w:spacing w:after="0"/>
        <w:rPr>
          <w:rFonts w:ascii="Arial" w:hAnsi="Arial" w:cs="Arial"/>
          <w:i/>
          <w:sz w:val="20"/>
          <w:lang w:val="sq-AL"/>
        </w:rPr>
      </w:pPr>
      <w:r w:rsidRPr="001E74AD">
        <w:rPr>
          <w:rFonts w:ascii="Arial" w:hAnsi="Arial" w:cs="Arial"/>
          <w:i/>
          <w:sz w:val="20"/>
          <w:highlight w:val="lightGray"/>
          <w:lang w:val="sq-AL"/>
        </w:rPr>
        <w:t xml:space="preserve">[Elementet e mëposhtme për përcaktim te kritereve nuk janë te vetmet kritere dhe nuk janë </w:t>
      </w:r>
      <w:proofErr w:type="spellStart"/>
      <w:r w:rsidRPr="001E74AD">
        <w:rPr>
          <w:rFonts w:ascii="Arial" w:hAnsi="Arial" w:cs="Arial"/>
          <w:i/>
          <w:sz w:val="20"/>
          <w:highlight w:val="lightGray"/>
          <w:lang w:val="sq-AL"/>
        </w:rPr>
        <w:t>obligative</w:t>
      </w:r>
      <w:proofErr w:type="spellEnd"/>
      <w:r w:rsidRPr="001E74AD">
        <w:rPr>
          <w:rFonts w:ascii="Arial" w:hAnsi="Arial" w:cs="Arial"/>
          <w:i/>
          <w:sz w:val="20"/>
          <w:highlight w:val="lightGray"/>
          <w:lang w:val="sq-AL"/>
        </w:rPr>
        <w:t>. Kriteret duhet te zgjedhën sipas nevojës se Autoritetit Kontraktues dhe lendes se kontratës.]</w:t>
      </w:r>
      <w:r w:rsidRPr="001E74AD">
        <w:rPr>
          <w:rFonts w:ascii="Arial" w:hAnsi="Arial" w:cs="Arial"/>
          <w:i/>
          <w:sz w:val="20"/>
          <w:lang w:val="sq-AL"/>
        </w:rPr>
        <w:t xml:space="preserve"> </w:t>
      </w:r>
    </w:p>
    <w:p w:rsidR="00990DDD" w:rsidRPr="00A9111E" w:rsidRDefault="00990DDD" w:rsidP="00990DDD">
      <w:pPr>
        <w:spacing w:after="0"/>
        <w:rPr>
          <w:b/>
          <w:szCs w:val="24"/>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1E74AD" w:rsidRPr="001E74AD" w:rsidTr="003915B0">
        <w:tc>
          <w:tcPr>
            <w:tcW w:w="2340" w:type="dxa"/>
            <w:gridSpan w:val="2"/>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1E74AD" w:rsidRPr="001E74AD" w:rsidRDefault="001E74AD" w:rsidP="003915B0">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Metoda e Vlerësimit</w:t>
            </w:r>
          </w:p>
        </w:tc>
      </w:tr>
      <w:tr w:rsidR="001E74AD" w:rsidRPr="001E74AD" w:rsidTr="003915B0">
        <w:trPr>
          <w:trHeight w:val="560"/>
        </w:trPr>
        <w:tc>
          <w:tcPr>
            <w:tcW w:w="360" w:type="dxa"/>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1E74AD" w:rsidRPr="001E74AD" w:rsidRDefault="001E74AD" w:rsidP="003915B0">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 xml:space="preserve">[Pikët &lt;100x %&gt; për tenderin me shpenzimet më të mira </w:t>
            </w:r>
            <w:proofErr w:type="spellStart"/>
            <w:r w:rsidRPr="001E74AD">
              <w:rPr>
                <w:rFonts w:ascii="Arial" w:hAnsi="Arial" w:cs="Arial"/>
                <w:sz w:val="20"/>
                <w:lang w:val="sq-AL"/>
              </w:rPr>
              <w:t>operacionale</w:t>
            </w:r>
            <w:proofErr w:type="spellEnd"/>
            <w:r w:rsidRPr="001E74AD">
              <w:rPr>
                <w:rFonts w:ascii="Arial" w:hAnsi="Arial" w:cs="Arial"/>
                <w:sz w:val="20"/>
                <w:lang w:val="sq-AL"/>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1E74AD" w:rsidRPr="001E74AD" w:rsidTr="003915B0">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1E74AD" w:rsidRPr="001E74AD" w:rsidRDefault="001E74AD" w:rsidP="003915B0">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1E74AD" w:rsidRPr="001E74AD" w:rsidRDefault="001E74AD" w:rsidP="003915B0">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1E74AD" w:rsidRPr="001E74AD" w:rsidRDefault="001E74AD" w:rsidP="003915B0">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1E74AD" w:rsidRPr="001E74AD" w:rsidRDefault="001E74AD" w:rsidP="003915B0">
            <w:pPr>
              <w:spacing w:after="0"/>
              <w:ind w:right="-108"/>
              <w:jc w:val="left"/>
              <w:rPr>
                <w:rFonts w:ascii="Arial" w:hAnsi="Arial" w:cs="Arial"/>
                <w:sz w:val="20"/>
                <w:lang w:val="sq-AL"/>
              </w:rPr>
            </w:pPr>
            <w:r w:rsidRPr="001E74AD">
              <w:rPr>
                <w:rFonts w:ascii="Arial" w:hAnsi="Arial" w:cs="Arial"/>
                <w:sz w:val="20"/>
                <w:lang w:val="sq-AL"/>
              </w:rPr>
              <w:t xml:space="preserve">      </w:t>
            </w:r>
          </w:p>
        </w:tc>
      </w:tr>
      <w:tr w:rsidR="001E74AD" w:rsidRPr="001E74AD" w:rsidTr="003915B0">
        <w:trPr>
          <w:trHeight w:val="372"/>
        </w:trPr>
        <w:tc>
          <w:tcPr>
            <w:tcW w:w="360" w:type="dxa"/>
            <w:tcBorders>
              <w:left w:val="nil"/>
              <w:bottom w:val="nil"/>
              <w:right w:val="nil"/>
            </w:tcBorders>
            <w:vAlign w:val="center"/>
          </w:tcPr>
          <w:p w:rsidR="001E74AD" w:rsidRPr="001E74AD" w:rsidRDefault="001E74AD" w:rsidP="003915B0">
            <w:pPr>
              <w:jc w:val="left"/>
              <w:rPr>
                <w:rFonts w:ascii="Arial" w:hAnsi="Arial" w:cs="Arial"/>
                <w:sz w:val="20"/>
                <w:lang w:val="sq-AL"/>
              </w:rPr>
            </w:pPr>
          </w:p>
        </w:tc>
        <w:tc>
          <w:tcPr>
            <w:tcW w:w="1980" w:type="dxa"/>
            <w:tcBorders>
              <w:left w:val="nil"/>
              <w:bottom w:val="nil"/>
              <w:right w:val="nil"/>
            </w:tcBorders>
            <w:vAlign w:val="center"/>
          </w:tcPr>
          <w:p w:rsidR="001E74AD" w:rsidRPr="001E74AD" w:rsidRDefault="001E74AD" w:rsidP="003915B0">
            <w:pPr>
              <w:ind w:left="4" w:right="-108"/>
              <w:jc w:val="left"/>
              <w:rPr>
                <w:rFonts w:ascii="Arial" w:hAnsi="Arial" w:cs="Arial"/>
                <w:sz w:val="20"/>
                <w:lang w:val="sq-AL"/>
              </w:rPr>
            </w:pPr>
          </w:p>
        </w:tc>
        <w:tc>
          <w:tcPr>
            <w:tcW w:w="4140" w:type="dxa"/>
            <w:tcBorders>
              <w:left w:val="nil"/>
              <w:bottom w:val="nil"/>
            </w:tcBorders>
          </w:tcPr>
          <w:p w:rsidR="001E74AD" w:rsidRPr="001E74AD" w:rsidRDefault="001E74AD" w:rsidP="003915B0">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1E74AD" w:rsidRPr="001E74AD" w:rsidRDefault="001E74AD" w:rsidP="003915B0">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1E74AD" w:rsidRPr="001E74AD" w:rsidRDefault="001E74AD" w:rsidP="003915B0">
            <w:pPr>
              <w:spacing w:after="0"/>
              <w:ind w:right="-1021"/>
              <w:jc w:val="left"/>
              <w:rPr>
                <w:rFonts w:ascii="Arial" w:hAnsi="Arial" w:cs="Arial"/>
                <w:b/>
                <w:sz w:val="20"/>
                <w:lang w:val="sq-AL"/>
              </w:rPr>
            </w:pPr>
          </w:p>
        </w:tc>
      </w:tr>
    </w:tbl>
    <w:p w:rsidR="00990DDD" w:rsidRPr="00A9111E" w:rsidRDefault="00990DDD" w:rsidP="00990DDD">
      <w:pPr>
        <w:rPr>
          <w:i/>
          <w:lang w:val="sq-AL"/>
        </w:rPr>
      </w:pPr>
    </w:p>
    <w:p w:rsidR="00990DDD" w:rsidRPr="00A9111E" w:rsidRDefault="00990DDD" w:rsidP="00990DDD">
      <w:pPr>
        <w:pStyle w:val="FootnoteText"/>
        <w:spacing w:after="0"/>
        <w:ind w:left="0" w:firstLine="0"/>
        <w:rPr>
          <w:lang w:val="sq-AL"/>
        </w:rPr>
      </w:pPr>
    </w:p>
    <w:p w:rsidR="00990DDD" w:rsidRPr="00A9111E" w:rsidRDefault="00990DDD" w:rsidP="00990DDD">
      <w:pPr>
        <w:pStyle w:val="FootnoteText"/>
        <w:spacing w:after="0"/>
        <w:ind w:left="0" w:firstLine="0"/>
        <w:rPr>
          <w:lang w:val="sq-AL"/>
        </w:rPr>
      </w:pPr>
    </w:p>
    <w:p w:rsidR="001E74AD" w:rsidRPr="00E7456E" w:rsidRDefault="001E74AD" w:rsidP="001E74AD">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1E74AD" w:rsidRPr="00E7456E" w:rsidRDefault="001E74AD" w:rsidP="001E74AD">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1E74AD" w:rsidRPr="00E7456E" w:rsidRDefault="001E74AD" w:rsidP="001E74AD">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1E74AD" w:rsidRPr="00E7456E" w:rsidRDefault="001E74AD" w:rsidP="001E74AD">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1E74AD" w:rsidRPr="00E7456E" w:rsidRDefault="001E74AD" w:rsidP="001E74AD">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1E74AD" w:rsidRPr="00E7456E" w:rsidRDefault="001E74AD" w:rsidP="001E74AD">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1E74AD" w:rsidRPr="00E7456E" w:rsidRDefault="001E74AD" w:rsidP="001E74AD">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1E74AD" w:rsidRPr="00E7456E" w:rsidRDefault="001E74AD" w:rsidP="001E74AD">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1E74AD" w:rsidRPr="00E7456E" w:rsidRDefault="001E74AD" w:rsidP="001E74AD">
      <w:pPr>
        <w:spacing w:after="0"/>
        <w:rPr>
          <w:rFonts w:ascii="Arial" w:hAnsi="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1E74AD" w:rsidRPr="00E7456E" w:rsidRDefault="001E74AD" w:rsidP="001E74AD">
      <w:pPr>
        <w:rPr>
          <w:rFonts w:ascii="Arial" w:hAnsi="Arial" w:cs="Arial"/>
          <w:sz w:val="16"/>
          <w:szCs w:val="16"/>
          <w:lang w:val="sq-AL"/>
        </w:rPr>
      </w:pPr>
      <w:r w:rsidRPr="00E7456E">
        <w:rPr>
          <w:rFonts w:ascii="Arial" w:hAnsi="Arial"/>
          <w:szCs w:val="24"/>
          <w:vertAlign w:val="superscript"/>
          <w:lang w:val="sq-AL"/>
        </w:rPr>
        <w:t>1</w:t>
      </w:r>
      <w:r>
        <w:rPr>
          <w:rFonts w:ascii="Arial" w:hAnsi="Arial"/>
          <w:szCs w:val="24"/>
          <w:vertAlign w:val="superscript"/>
          <w:lang w:val="sq-AL"/>
        </w:rPr>
        <w:t>1</w:t>
      </w:r>
      <w:r w:rsidRPr="00E7456E">
        <w:rPr>
          <w:rFonts w:ascii="Arial" w:hAnsi="Arial"/>
          <w:sz w:val="16"/>
          <w:szCs w:val="16"/>
          <w:lang w:val="sq-AL"/>
        </w:rPr>
        <w:t xml:space="preserve"> ku Q- Pikët për tenderin, </w:t>
      </w:r>
      <w:proofErr w:type="spellStart"/>
      <w:r w:rsidRPr="00E7456E">
        <w:rPr>
          <w:rFonts w:ascii="Arial" w:hAnsi="Arial"/>
          <w:sz w:val="16"/>
          <w:szCs w:val="16"/>
          <w:lang w:val="sq-AL"/>
        </w:rPr>
        <w:t>Qs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Qt</w:t>
      </w:r>
      <w:proofErr w:type="spellEnd"/>
      <w:r w:rsidRPr="00E7456E">
        <w:rPr>
          <w:rFonts w:ascii="Arial" w:hAnsi="Arial"/>
          <w:sz w:val="16"/>
          <w:szCs w:val="16"/>
          <w:lang w:val="sq-AL"/>
        </w:rPr>
        <w:t xml:space="preserve"> = pikët për karakteristikat e tenderit</w:t>
      </w:r>
    </w:p>
    <w:p w:rsidR="00990DDD" w:rsidRPr="00A9111E" w:rsidRDefault="00990DDD" w:rsidP="00990DDD">
      <w:pPr>
        <w:rPr>
          <w:rFonts w:ascii="Arial" w:hAnsi="Arial"/>
          <w:sz w:val="16"/>
          <w:szCs w:val="16"/>
          <w:lang w:val="sq-AL"/>
        </w:rPr>
      </w:pPr>
    </w:p>
    <w:p w:rsidR="00990DDD" w:rsidRPr="00A9111E" w:rsidRDefault="00990DDD" w:rsidP="00990DDD">
      <w:pPr>
        <w:pStyle w:val="Heading1"/>
        <w:tabs>
          <w:tab w:val="num" w:pos="0"/>
        </w:tabs>
        <w:spacing w:before="0"/>
        <w:ind w:right="-907"/>
        <w:jc w:val="left"/>
        <w:rPr>
          <w:rFonts w:ascii="Arial" w:hAnsi="Arial" w:cs="Arial"/>
          <w:sz w:val="20"/>
          <w:szCs w:val="20"/>
          <w:lang w:val="sq-AL"/>
        </w:rPr>
      </w:pPr>
      <w:bookmarkStart w:id="134" w:name="_Toc306964897"/>
      <w:r w:rsidRPr="00A9111E">
        <w:rPr>
          <w:rFonts w:ascii="Arial" w:hAnsi="Arial" w:cs="Arial"/>
          <w:sz w:val="20"/>
          <w:szCs w:val="20"/>
          <w:u w:val="single"/>
          <w:lang w:val="sq-AL"/>
        </w:rPr>
        <w:lastRenderedPageBreak/>
        <w:t>PJESA B:</w:t>
      </w:r>
      <w:r w:rsidRPr="00A9111E">
        <w:rPr>
          <w:rFonts w:ascii="Arial" w:hAnsi="Arial" w:cs="Arial"/>
          <w:sz w:val="20"/>
          <w:szCs w:val="20"/>
          <w:lang w:val="sq-AL"/>
        </w:rPr>
        <w:t xml:space="preserve">  </w:t>
      </w:r>
      <w:bookmarkStart w:id="135" w:name="_Toc42488095"/>
      <w:bookmarkStart w:id="136" w:name="_Toc110850688"/>
      <w:r w:rsidRPr="00A9111E">
        <w:rPr>
          <w:rFonts w:ascii="Arial" w:hAnsi="Arial" w:cs="Arial"/>
          <w:sz w:val="20"/>
          <w:szCs w:val="20"/>
          <w:lang w:val="sq-AL"/>
        </w:rPr>
        <w:t xml:space="preserve">       </w:t>
      </w:r>
      <w:r w:rsidRPr="00A9111E">
        <w:rPr>
          <w:rFonts w:ascii="Arial" w:hAnsi="Arial" w:cs="Arial"/>
          <w:i/>
          <w:sz w:val="20"/>
          <w:szCs w:val="20"/>
          <w:lang w:val="sq-AL"/>
        </w:rPr>
        <w:t>Draft KONTRATA</w:t>
      </w:r>
      <w:r w:rsidR="00C83BD0" w:rsidRPr="003545E0">
        <w:rPr>
          <w:rStyle w:val="FootnoteReference"/>
          <w:rFonts w:cs="Arial"/>
          <w:szCs w:val="24"/>
          <w:lang w:val="sq-AL"/>
        </w:rPr>
        <w:footnoteReference w:id="2"/>
      </w:r>
      <w:r w:rsidRPr="00A9111E">
        <w:rPr>
          <w:rFonts w:ascii="Arial" w:hAnsi="Arial" w:cs="Arial"/>
          <w:i/>
          <w:sz w:val="20"/>
          <w:szCs w:val="20"/>
          <w:lang w:val="sq-AL"/>
        </w:rPr>
        <w:t xml:space="preserve"> </w:t>
      </w:r>
      <w:r w:rsidRPr="00A9111E">
        <w:rPr>
          <w:rFonts w:ascii="Arial" w:hAnsi="Arial" w:cs="Arial"/>
          <w:sz w:val="20"/>
          <w:szCs w:val="20"/>
          <w:lang w:val="sq-AL"/>
        </w:rPr>
        <w:t>&amp; KUSHTET SPECIALE &amp; ANEKSET E NDËRLIDHURA</w:t>
      </w:r>
      <w:bookmarkEnd w:id="134"/>
      <w:bookmarkEnd w:id="135"/>
      <w:bookmarkEnd w:id="136"/>
      <w:r w:rsidRPr="00A9111E">
        <w:rPr>
          <w:rFonts w:ascii="Arial" w:hAnsi="Arial" w:cs="Arial"/>
          <w:sz w:val="20"/>
          <w:szCs w:val="20"/>
          <w:lang w:val="sq-AL"/>
        </w:rPr>
        <w:t xml:space="preserve"> </w:t>
      </w:r>
    </w:p>
    <w:p w:rsidR="00990DDD" w:rsidRPr="00A9111E" w:rsidRDefault="00990DDD" w:rsidP="00990DDD">
      <w:pPr>
        <w:pStyle w:val="Heading1"/>
        <w:tabs>
          <w:tab w:val="num" w:pos="0"/>
        </w:tabs>
        <w:spacing w:before="0"/>
        <w:ind w:right="-907"/>
        <w:jc w:val="left"/>
        <w:rPr>
          <w:rFonts w:ascii="Arial" w:hAnsi="Arial" w:cs="Arial"/>
          <w:sz w:val="22"/>
          <w:szCs w:val="22"/>
          <w:u w:val="single"/>
          <w:lang w:val="sq-AL"/>
        </w:rPr>
      </w:pPr>
    </w:p>
    <w:p w:rsidR="00990DDD" w:rsidRPr="00A9111E" w:rsidRDefault="00990DDD" w:rsidP="00990DDD">
      <w:pPr>
        <w:pStyle w:val="Heading1"/>
        <w:tabs>
          <w:tab w:val="num" w:pos="0"/>
        </w:tabs>
        <w:spacing w:before="0"/>
        <w:ind w:right="-907"/>
        <w:jc w:val="left"/>
        <w:rPr>
          <w:rFonts w:ascii="Arial" w:hAnsi="Arial" w:cs="Arial"/>
          <w:sz w:val="20"/>
          <w:szCs w:val="20"/>
          <w:u w:val="single"/>
          <w:lang w:val="sq-AL"/>
        </w:rPr>
      </w:pPr>
      <w:bookmarkStart w:id="137" w:name="_Toc306964898"/>
      <w:bookmarkStart w:id="138" w:name="_Toc286311851"/>
      <w:r w:rsidRPr="00A9111E">
        <w:rPr>
          <w:rFonts w:ascii="Arial" w:hAnsi="Arial" w:cs="Arial"/>
          <w:caps w:val="0"/>
          <w:smallCaps/>
          <w:sz w:val="20"/>
          <w:szCs w:val="20"/>
          <w:u w:val="single"/>
          <w:lang w:val="sq-AL"/>
        </w:rPr>
        <w:t>PJESA I  E KONTRATËS</w:t>
      </w:r>
      <w:r w:rsidRPr="00A9111E">
        <w:rPr>
          <w:rFonts w:ascii="Arial" w:hAnsi="Arial" w:cs="Arial"/>
          <w:sz w:val="20"/>
          <w:szCs w:val="20"/>
          <w:u w:val="single"/>
          <w:lang w:val="sq-AL"/>
        </w:rPr>
        <w:t>:</w:t>
      </w:r>
      <w:r w:rsidRPr="00A9111E">
        <w:rPr>
          <w:rFonts w:ascii="Arial" w:hAnsi="Arial" w:cs="Arial"/>
          <w:sz w:val="20"/>
          <w:szCs w:val="20"/>
          <w:lang w:val="sq-AL"/>
        </w:rPr>
        <w:t xml:space="preserve">             </w:t>
      </w:r>
      <w:r w:rsidRPr="00A9111E">
        <w:rPr>
          <w:rFonts w:ascii="Arial" w:hAnsi="Arial" w:cs="Arial"/>
          <w:caps w:val="0"/>
          <w:smallCaps/>
          <w:sz w:val="20"/>
          <w:szCs w:val="20"/>
          <w:lang w:val="sq-AL"/>
        </w:rPr>
        <w:t>DRAFT KONTRATA</w:t>
      </w:r>
      <w:bookmarkEnd w:id="137"/>
      <w:r w:rsidRPr="00A9111E">
        <w:rPr>
          <w:rFonts w:ascii="Arial" w:hAnsi="Arial" w:cs="Arial"/>
          <w:caps w:val="0"/>
          <w:smallCaps/>
          <w:sz w:val="20"/>
          <w:szCs w:val="20"/>
          <w:lang w:val="sq-AL"/>
        </w:rPr>
        <w:t xml:space="preserve"> </w:t>
      </w:r>
    </w:p>
    <w:p w:rsidR="00990DDD" w:rsidRPr="00A9111E" w:rsidRDefault="00990DDD" w:rsidP="00990DDD">
      <w:pPr>
        <w:pStyle w:val="Caption"/>
        <w:rPr>
          <w:rFonts w:ascii="Arial" w:hAnsi="Arial" w:cs="Arial"/>
          <w:b w:val="0"/>
          <w:caps/>
          <w:sz w:val="20"/>
          <w:lang w:val="sq-AL"/>
        </w:rPr>
      </w:pPr>
      <w:r w:rsidRPr="00A9111E">
        <w:rPr>
          <w:rFonts w:ascii="Arial" w:hAnsi="Arial" w:cs="Arial"/>
          <w:b w:val="0"/>
          <w:sz w:val="20"/>
          <w:lang w:val="sq-AL"/>
        </w:rPr>
        <w:t>[</w:t>
      </w:r>
      <w:r w:rsidRPr="00A9111E">
        <w:rPr>
          <w:rFonts w:ascii="Arial" w:hAnsi="Arial" w:cs="Arial"/>
          <w:b w:val="0"/>
          <w:i/>
          <w:sz w:val="20"/>
          <w:highlight w:val="lightGray"/>
          <w:lang w:val="sq-AL"/>
        </w:rPr>
        <w:t>Emri i Autoritetit Kontraktues</w:t>
      </w:r>
      <w:r w:rsidRPr="00A9111E">
        <w:rPr>
          <w:rFonts w:ascii="Arial" w:hAnsi="Arial" w:cs="Arial"/>
          <w:b w:val="0"/>
          <w:i/>
          <w:sz w:val="20"/>
          <w:lang w:val="sq-AL"/>
        </w:rPr>
        <w:t>],</w:t>
      </w:r>
      <w:r w:rsidRPr="00A9111E">
        <w:rPr>
          <w:rFonts w:ascii="Arial" w:hAnsi="Arial" w:cs="Arial"/>
          <w:b w:val="0"/>
          <w:sz w:val="20"/>
          <w:lang w:val="sq-AL"/>
        </w:rPr>
        <w:t xml:space="preserve"> (në vazhdim </w:t>
      </w:r>
      <w:r w:rsidRPr="00A9111E">
        <w:rPr>
          <w:rFonts w:ascii="Arial" w:hAnsi="Arial" w:cs="Arial"/>
          <w:sz w:val="20"/>
          <w:lang w:val="sq-AL"/>
        </w:rPr>
        <w:t>"</w:t>
      </w:r>
      <w:r w:rsidRPr="00A9111E">
        <w:rPr>
          <w:rFonts w:ascii="Arial" w:hAnsi="Arial" w:cs="Arial"/>
          <w:b w:val="0"/>
          <w:sz w:val="20"/>
          <w:lang w:val="sq-AL"/>
        </w:rPr>
        <w:t>Autoriteti Kontraktues</w:t>
      </w:r>
      <w:r w:rsidRPr="00A9111E">
        <w:rPr>
          <w:rFonts w:ascii="Arial" w:hAnsi="Arial" w:cs="Arial"/>
          <w:sz w:val="20"/>
          <w:lang w:val="sq-AL"/>
        </w:rPr>
        <w:t>"</w:t>
      </w:r>
      <w:r w:rsidRPr="00A9111E">
        <w:rPr>
          <w:rFonts w:ascii="Arial" w:hAnsi="Arial" w:cs="Arial"/>
          <w:b w:val="0"/>
          <w:sz w:val="20"/>
          <w:lang w:val="sq-AL"/>
        </w:rPr>
        <w:t>),</w:t>
      </w:r>
      <w:r w:rsidRPr="00A9111E">
        <w:rPr>
          <w:rFonts w:ascii="Arial" w:hAnsi="Arial" w:cs="Arial"/>
          <w:sz w:val="20"/>
          <w:lang w:val="sq-AL"/>
        </w:rPr>
        <w:t xml:space="preserve"> </w:t>
      </w:r>
      <w:r w:rsidRPr="00A9111E">
        <w:rPr>
          <w:rFonts w:ascii="Arial" w:hAnsi="Arial" w:cs="Arial"/>
          <w:b w:val="0"/>
          <w:sz w:val="20"/>
          <w:lang w:val="sq-AL"/>
        </w:rPr>
        <w:t>në njërën anë; dhe</w:t>
      </w:r>
    </w:p>
    <w:p w:rsidR="00990DDD" w:rsidRPr="00A9111E" w:rsidRDefault="00990DDD" w:rsidP="00990DDD">
      <w:pPr>
        <w:spacing w:after="0"/>
        <w:ind w:right="-54"/>
        <w:rPr>
          <w:rFonts w:ascii="Arial" w:hAnsi="Arial" w:cs="Arial"/>
          <w:sz w:val="20"/>
          <w:lang w:val="sq-AL"/>
        </w:rPr>
      </w:pPr>
      <w:bookmarkStart w:id="139" w:name="_Toc110850689"/>
      <w:bookmarkEnd w:id="138"/>
      <w:r w:rsidRPr="00A9111E">
        <w:rPr>
          <w:rFonts w:ascii="Arial" w:hAnsi="Arial" w:cs="Arial"/>
          <w:sz w:val="20"/>
          <w:lang w:val="sq-AL"/>
        </w:rPr>
        <w:t>[</w:t>
      </w:r>
      <w:r w:rsidRPr="00A9111E">
        <w:rPr>
          <w:rFonts w:ascii="Arial" w:hAnsi="Arial" w:cs="Arial"/>
          <w:i/>
          <w:sz w:val="20"/>
          <w:highlight w:val="lightGray"/>
          <w:lang w:val="sq-AL"/>
        </w:rPr>
        <w:t xml:space="preserve">Emri </w:t>
      </w:r>
      <w:r w:rsidR="00522965" w:rsidRPr="00A9111E">
        <w:rPr>
          <w:rFonts w:ascii="Arial" w:hAnsi="Arial" w:cs="Arial"/>
          <w:i/>
          <w:sz w:val="20"/>
          <w:highlight w:val="lightGray"/>
          <w:lang w:val="sq-AL"/>
        </w:rPr>
        <w:t>Ofruesit te Shërbimeve</w:t>
      </w:r>
      <w:r w:rsidRPr="00A9111E">
        <w:rPr>
          <w:rFonts w:ascii="Arial" w:hAnsi="Arial" w:cs="Arial"/>
          <w:i/>
          <w:sz w:val="20"/>
          <w:lang w:val="sq-AL"/>
        </w:rPr>
        <w:t>],</w:t>
      </w:r>
      <w:r w:rsidR="00522965" w:rsidRPr="00A9111E">
        <w:rPr>
          <w:rFonts w:ascii="Arial" w:hAnsi="Arial" w:cs="Arial"/>
          <w:sz w:val="20"/>
          <w:lang w:val="sq-AL"/>
        </w:rPr>
        <w:t xml:space="preserve"> (ne vazhdim “Ofruesi i Shërbimeve</w:t>
      </w:r>
      <w:r w:rsidRPr="00A9111E">
        <w:rPr>
          <w:rFonts w:ascii="Arial" w:hAnsi="Arial" w:cs="Arial"/>
          <w:sz w:val="20"/>
          <w:lang w:val="sq-AL"/>
        </w:rPr>
        <w:t xml:space="preserve">”), ne </w:t>
      </w:r>
      <w:r w:rsidR="00414DDE" w:rsidRPr="00A9111E">
        <w:rPr>
          <w:rFonts w:ascii="Arial" w:hAnsi="Arial" w:cs="Arial"/>
          <w:sz w:val="20"/>
          <w:lang w:val="sq-AL"/>
        </w:rPr>
        <w:t>anën</w:t>
      </w:r>
      <w:r w:rsidRPr="00A9111E">
        <w:rPr>
          <w:rFonts w:ascii="Arial" w:hAnsi="Arial" w:cs="Arial"/>
          <w:sz w:val="20"/>
          <w:lang w:val="sq-AL"/>
        </w:rPr>
        <w:t xml:space="preserve"> </w:t>
      </w:r>
      <w:r w:rsidR="00DB42F6" w:rsidRPr="00A9111E">
        <w:rPr>
          <w:rFonts w:ascii="Arial" w:hAnsi="Arial" w:cs="Arial"/>
          <w:sz w:val="20"/>
          <w:lang w:val="sq-AL"/>
        </w:rPr>
        <w:t>tjetër</w:t>
      </w:r>
      <w:r w:rsidRPr="00A9111E">
        <w:rPr>
          <w:rFonts w:ascii="Arial" w:hAnsi="Arial" w:cs="Arial"/>
          <w:sz w:val="20"/>
          <w:lang w:val="sq-AL"/>
        </w:rPr>
        <w:t xml:space="preserve">, janë pajtuar te lidhin </w:t>
      </w:r>
      <w:r w:rsidR="00DB42F6" w:rsidRPr="00A9111E">
        <w:rPr>
          <w:rFonts w:ascii="Arial" w:hAnsi="Arial" w:cs="Arial"/>
          <w:sz w:val="20"/>
          <w:lang w:val="sq-AL"/>
        </w:rPr>
        <w:t>një</w:t>
      </w:r>
      <w:r w:rsidRPr="00A9111E">
        <w:rPr>
          <w:rFonts w:ascii="Arial" w:hAnsi="Arial" w:cs="Arial"/>
          <w:sz w:val="20"/>
          <w:lang w:val="sq-AL"/>
        </w:rPr>
        <w:t xml:space="preserve"> kontrate publike </w:t>
      </w:r>
      <w:r w:rsidR="00DB42F6" w:rsidRPr="00A9111E">
        <w:rPr>
          <w:rFonts w:ascii="Arial" w:hAnsi="Arial" w:cs="Arial"/>
          <w:sz w:val="20"/>
          <w:lang w:val="sq-AL"/>
        </w:rPr>
        <w:t>për</w:t>
      </w:r>
      <w:r w:rsidRPr="00A9111E">
        <w:rPr>
          <w:rFonts w:ascii="Arial" w:hAnsi="Arial" w:cs="Arial"/>
          <w:sz w:val="20"/>
          <w:lang w:val="sq-AL"/>
        </w:rPr>
        <w:t xml:space="preserve"> </w:t>
      </w:r>
      <w:r w:rsidR="00522965" w:rsidRPr="00A9111E">
        <w:rPr>
          <w:rFonts w:ascii="Arial" w:hAnsi="Arial" w:cs="Arial"/>
          <w:sz w:val="20"/>
          <w:lang w:val="sq-AL"/>
        </w:rPr>
        <w:t>shërbimet</w:t>
      </w:r>
      <w:r w:rsidRPr="00A9111E">
        <w:rPr>
          <w:rFonts w:ascii="Arial" w:hAnsi="Arial" w:cs="Arial"/>
          <w:sz w:val="20"/>
          <w:lang w:val="sq-AL"/>
        </w:rPr>
        <w:t xml:space="preserve"> e </w:t>
      </w:r>
      <w:r w:rsidR="00DB42F6" w:rsidRPr="00A9111E">
        <w:rPr>
          <w:rFonts w:ascii="Arial" w:hAnsi="Arial" w:cs="Arial"/>
          <w:sz w:val="20"/>
          <w:lang w:val="sq-AL"/>
        </w:rPr>
        <w:t>shënuara</w:t>
      </w:r>
      <w:r w:rsidRPr="00A9111E">
        <w:rPr>
          <w:rFonts w:ascii="Arial" w:hAnsi="Arial" w:cs="Arial"/>
          <w:sz w:val="20"/>
          <w:lang w:val="sq-AL"/>
        </w:rPr>
        <w:t xml:space="preserve"> me </w:t>
      </w:r>
      <w:r w:rsidR="00DB42F6" w:rsidRPr="00A9111E">
        <w:rPr>
          <w:rFonts w:ascii="Arial" w:hAnsi="Arial" w:cs="Arial"/>
          <w:sz w:val="20"/>
          <w:lang w:val="sq-AL"/>
        </w:rPr>
        <w:t>poshtë</w:t>
      </w:r>
      <w:r w:rsidRPr="00A9111E">
        <w:rPr>
          <w:rFonts w:ascii="Arial" w:hAnsi="Arial" w:cs="Arial"/>
          <w:sz w:val="20"/>
          <w:lang w:val="sq-AL"/>
        </w:rPr>
        <w:t>:</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w:t>
      </w:r>
      <w:r w:rsidR="00DB42F6" w:rsidRPr="00A9111E">
        <w:rPr>
          <w:rFonts w:ascii="Arial" w:hAnsi="Arial" w:cs="Arial"/>
          <w:i/>
          <w:sz w:val="20"/>
          <w:highlight w:val="lightGray"/>
          <w:lang w:val="sq-AL"/>
        </w:rPr>
        <w:t>shëno</w:t>
      </w:r>
      <w:r w:rsidRPr="00A9111E">
        <w:rPr>
          <w:rFonts w:ascii="Arial" w:hAnsi="Arial" w:cs="Arial"/>
          <w:i/>
          <w:sz w:val="20"/>
          <w:highlight w:val="lightGray"/>
          <w:lang w:val="sq-AL"/>
        </w:rPr>
        <w:t xml:space="preserve"> Titullin</w:t>
      </w:r>
      <w:r w:rsidRPr="00A9111E">
        <w:rPr>
          <w:rFonts w:ascii="Arial" w:hAnsi="Arial" w:cs="Arial"/>
          <w:sz w:val="20"/>
          <w:lang w:val="sq-AL"/>
        </w:rPr>
        <w:t xml:space="preserve">] me </w:t>
      </w:r>
      <w:r w:rsidR="00DB42F6" w:rsidRPr="00A9111E">
        <w:rPr>
          <w:rFonts w:ascii="Arial" w:hAnsi="Arial" w:cs="Arial"/>
          <w:sz w:val="20"/>
          <w:lang w:val="sq-AL"/>
        </w:rPr>
        <w:t>numër</w:t>
      </w:r>
      <w:r w:rsidRPr="00A9111E">
        <w:rPr>
          <w:rFonts w:ascii="Arial" w:hAnsi="Arial" w:cs="Arial"/>
          <w:sz w:val="20"/>
          <w:lang w:val="sq-AL"/>
        </w:rPr>
        <w:t xml:space="preserve"> identifikues: [</w:t>
      </w:r>
      <w:r w:rsidR="00DB42F6" w:rsidRPr="00A9111E">
        <w:rPr>
          <w:rFonts w:ascii="Arial" w:hAnsi="Arial" w:cs="Arial"/>
          <w:i/>
          <w:sz w:val="20"/>
          <w:highlight w:val="lightGray"/>
          <w:lang w:val="sq-AL"/>
        </w:rPr>
        <w:t>shëno</w:t>
      </w:r>
      <w:r w:rsidRPr="00A9111E">
        <w:rPr>
          <w:rFonts w:ascii="Arial" w:hAnsi="Arial" w:cs="Arial"/>
          <w:i/>
          <w:sz w:val="20"/>
          <w:highlight w:val="lightGray"/>
          <w:lang w:val="sq-AL"/>
        </w:rPr>
        <w:t xml:space="preserve"> Numrin e Prokurimit</w:t>
      </w:r>
      <w:r w:rsidRPr="00A9111E">
        <w:rPr>
          <w:rFonts w:ascii="Arial" w:hAnsi="Arial" w:cs="Arial"/>
          <w:sz w:val="20"/>
          <w:lang w:val="sq-AL"/>
        </w:rPr>
        <w:t>]</w:t>
      </w:r>
    </w:p>
    <w:p w:rsidR="00990DDD" w:rsidRPr="00A9111E" w:rsidRDefault="00990DDD" w:rsidP="00990DDD">
      <w:pPr>
        <w:spacing w:after="0"/>
        <w:ind w:right="-54"/>
        <w:outlineLvl w:val="0"/>
        <w:rPr>
          <w:rFonts w:ascii="Arial" w:hAnsi="Arial" w:cs="Arial"/>
          <w:b/>
          <w:sz w:val="20"/>
          <w:lang w:val="sq-AL"/>
        </w:rPr>
      </w:pPr>
      <w:r w:rsidRPr="00A9111E">
        <w:rPr>
          <w:rFonts w:ascii="Arial" w:hAnsi="Arial" w:cs="Arial"/>
          <w:b/>
          <w:sz w:val="20"/>
          <w:lang w:val="sq-AL"/>
        </w:rPr>
        <w:t>Neni 1     Lënda</w:t>
      </w:r>
    </w:p>
    <w:p w:rsidR="00990DDD" w:rsidRPr="00A9111E" w:rsidRDefault="00990DDD" w:rsidP="00990DDD">
      <w:pPr>
        <w:autoSpaceDE w:val="0"/>
        <w:autoSpaceDN w:val="0"/>
        <w:adjustRightInd w:val="0"/>
        <w:spacing w:after="120"/>
        <w:rPr>
          <w:rFonts w:ascii="Arial" w:hAnsi="Arial" w:cs="Arial"/>
          <w:sz w:val="20"/>
          <w:lang w:val="sq-AL"/>
        </w:rPr>
      </w:pPr>
    </w:p>
    <w:p w:rsidR="00990DDD" w:rsidRPr="00A9111E" w:rsidRDefault="00990DDD" w:rsidP="00990DDD">
      <w:pPr>
        <w:autoSpaceDE w:val="0"/>
        <w:autoSpaceDN w:val="0"/>
        <w:adjustRightInd w:val="0"/>
        <w:spacing w:after="120"/>
        <w:rPr>
          <w:rFonts w:ascii="Arial" w:hAnsi="Arial" w:cs="Arial"/>
          <w:sz w:val="20"/>
          <w:lang w:val="sq-AL"/>
        </w:rPr>
      </w:pPr>
      <w:r w:rsidRPr="00A9111E">
        <w:rPr>
          <w:rFonts w:ascii="Arial" w:hAnsi="Arial" w:cs="Arial"/>
          <w:sz w:val="20"/>
          <w:lang w:val="sq-AL"/>
        </w:rPr>
        <w:t xml:space="preserve">1.1 Lënda e kontratës është </w:t>
      </w:r>
      <w:proofErr w:type="spellStart"/>
      <w:r w:rsidR="00522965" w:rsidRPr="00A9111E">
        <w:rPr>
          <w:rFonts w:ascii="Arial" w:hAnsi="Arial" w:cs="Arial"/>
          <w:sz w:val="20"/>
          <w:lang w:val="sq-AL"/>
        </w:rPr>
        <w:t>performimi</w:t>
      </w:r>
      <w:proofErr w:type="spellEnd"/>
      <w:r w:rsidR="00522965" w:rsidRPr="00A9111E">
        <w:rPr>
          <w:rFonts w:ascii="Arial" w:hAnsi="Arial" w:cs="Arial"/>
          <w:sz w:val="20"/>
          <w:lang w:val="sq-AL"/>
        </w:rPr>
        <w:t xml:space="preserve"> i shërbimeve</w:t>
      </w:r>
      <w:r w:rsidRPr="00A9111E">
        <w:rPr>
          <w:rFonts w:ascii="Arial" w:hAnsi="Arial" w:cs="Arial"/>
          <w:sz w:val="20"/>
          <w:lang w:val="sq-AL"/>
        </w:rPr>
        <w:t xml:space="preserve"> në vijim nga ana e </w:t>
      </w:r>
      <w:r w:rsidR="00F4561A" w:rsidRPr="00A9111E">
        <w:rPr>
          <w:rFonts w:ascii="Arial" w:hAnsi="Arial" w:cs="Arial"/>
          <w:sz w:val="20"/>
          <w:lang w:val="sq-AL"/>
        </w:rPr>
        <w:t>Ofruesit te Shërbimeve</w:t>
      </w:r>
      <w:r w:rsidRPr="00A9111E">
        <w:rPr>
          <w:rFonts w:ascii="Arial" w:hAnsi="Arial" w:cs="Arial"/>
          <w:sz w:val="20"/>
          <w:lang w:val="sq-AL"/>
        </w:rPr>
        <w:t>:</w:t>
      </w:r>
    </w:p>
    <w:p w:rsidR="00990DDD" w:rsidRPr="00A9111E" w:rsidRDefault="00990DDD" w:rsidP="00990DDD">
      <w:pPr>
        <w:tabs>
          <w:tab w:val="left" w:pos="851"/>
          <w:tab w:val="left" w:pos="993"/>
        </w:tabs>
        <w:rPr>
          <w:rFonts w:ascii="Arial" w:hAnsi="Arial" w:cs="Arial"/>
          <w:sz w:val="20"/>
          <w:lang w:val="sq-AL"/>
        </w:rPr>
      </w:pPr>
      <w:r w:rsidRPr="00A9111E">
        <w:rPr>
          <w:rFonts w:ascii="Arial" w:hAnsi="Arial" w:cs="Arial"/>
          <w:sz w:val="20"/>
          <w:lang w:val="sq-AL"/>
        </w:rPr>
        <w:t>[</w:t>
      </w:r>
      <w:r w:rsidRPr="00A9111E">
        <w:rPr>
          <w:rFonts w:ascii="Arial" w:hAnsi="Arial" w:cs="Arial"/>
          <w:i/>
          <w:sz w:val="20"/>
          <w:highlight w:val="lightGray"/>
          <w:lang w:val="sq-AL"/>
        </w:rPr>
        <w:t xml:space="preserve">shëno përshkrimin e përgjithshëm të </w:t>
      </w:r>
      <w:r w:rsidR="00522965" w:rsidRPr="00A9111E">
        <w:rPr>
          <w:rFonts w:ascii="Arial" w:hAnsi="Arial" w:cs="Arial"/>
          <w:i/>
          <w:sz w:val="20"/>
          <w:highlight w:val="lightGray"/>
          <w:lang w:val="sq-AL"/>
        </w:rPr>
        <w:t>sh</w:t>
      </w:r>
      <w:r w:rsidRPr="00A9111E">
        <w:rPr>
          <w:rFonts w:ascii="Arial" w:hAnsi="Arial" w:cs="Arial"/>
          <w:i/>
          <w:sz w:val="20"/>
          <w:highlight w:val="lightGray"/>
          <w:lang w:val="sq-AL"/>
        </w:rPr>
        <w:t>ë</w:t>
      </w:r>
      <w:r w:rsidR="00522965" w:rsidRPr="00A9111E">
        <w:rPr>
          <w:rFonts w:ascii="Arial" w:hAnsi="Arial" w:cs="Arial"/>
          <w:i/>
          <w:sz w:val="20"/>
          <w:highlight w:val="lightGray"/>
          <w:lang w:val="sq-AL"/>
        </w:rPr>
        <w:t>rbimeve</w:t>
      </w:r>
      <w:r w:rsidRPr="00A9111E">
        <w:rPr>
          <w:rFonts w:ascii="Arial" w:hAnsi="Arial" w:cs="Arial"/>
          <w:i/>
          <w:sz w:val="20"/>
          <w:highlight w:val="lightGray"/>
          <w:lang w:val="sq-AL"/>
        </w:rPr>
        <w:t>],</w:t>
      </w:r>
      <w:r w:rsidRPr="00A9111E">
        <w:rPr>
          <w:rFonts w:ascii="Arial" w:hAnsi="Arial" w:cs="Arial"/>
          <w:sz w:val="20"/>
          <w:lang w:val="sq-AL"/>
        </w:rPr>
        <w:t xml:space="preserve"> në &lt;</w:t>
      </w:r>
      <w:r w:rsidRPr="00A9111E">
        <w:rPr>
          <w:rFonts w:ascii="Arial" w:hAnsi="Arial" w:cs="Arial"/>
          <w:i/>
          <w:sz w:val="20"/>
          <w:highlight w:val="lightGray"/>
          <w:lang w:val="sq-AL"/>
        </w:rPr>
        <w:t>shëno numrin</w:t>
      </w:r>
      <w:r w:rsidRPr="00A9111E">
        <w:rPr>
          <w:rFonts w:ascii="Arial" w:hAnsi="Arial" w:cs="Arial"/>
          <w:sz w:val="20"/>
          <w:lang w:val="sq-AL"/>
        </w:rPr>
        <w:t>&gt; pjesë</w:t>
      </w:r>
      <w:r w:rsidRPr="00A9111E">
        <w:rPr>
          <w:rFonts w:ascii="Arial" w:hAnsi="Arial" w:cs="Arial"/>
          <w:sz w:val="20"/>
          <w:highlight w:val="lightGray"/>
          <w:lang w:val="sq-AL"/>
        </w:rPr>
        <w:t>(t)</w:t>
      </w:r>
    </w:p>
    <w:p w:rsidR="00990DDD" w:rsidRPr="00A9111E" w:rsidRDefault="00990DDD" w:rsidP="00990DDD">
      <w:pPr>
        <w:tabs>
          <w:tab w:val="left" w:pos="851"/>
          <w:tab w:val="left" w:pos="993"/>
        </w:tabs>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 xml:space="preserve">pjesa nr </w:t>
      </w:r>
      <w:r w:rsidR="00522965" w:rsidRPr="00A9111E">
        <w:rPr>
          <w:rFonts w:ascii="Arial" w:hAnsi="Arial" w:cs="Arial"/>
          <w:i/>
          <w:sz w:val="20"/>
          <w:highlight w:val="lightGray"/>
          <w:lang w:val="sq-AL"/>
        </w:rPr>
        <w:t>1, përshkrimi i përgjithshëm i shërbimeve</w:t>
      </w:r>
      <w:r w:rsidRPr="00A9111E">
        <w:rPr>
          <w:rFonts w:ascii="Arial" w:hAnsi="Arial" w:cs="Arial"/>
          <w:i/>
          <w:sz w:val="20"/>
          <w:highlight w:val="lightGray"/>
          <w:lang w:val="sq-AL"/>
        </w:rPr>
        <w:t>]</w:t>
      </w:r>
    </w:p>
    <w:p w:rsidR="00990DDD" w:rsidRPr="00A9111E" w:rsidRDefault="00990DDD" w:rsidP="00990DDD">
      <w:pPr>
        <w:tabs>
          <w:tab w:val="left" w:pos="851"/>
          <w:tab w:val="left" w:pos="993"/>
          <w:tab w:val="left" w:pos="1276"/>
        </w:tabs>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 xml:space="preserve">pjesa nr 2, përshkrimi i përgjithshëm i </w:t>
      </w:r>
      <w:r w:rsidR="00522965" w:rsidRPr="00A9111E">
        <w:rPr>
          <w:rFonts w:ascii="Arial" w:hAnsi="Arial" w:cs="Arial"/>
          <w:i/>
          <w:sz w:val="20"/>
          <w:highlight w:val="lightGray"/>
          <w:lang w:val="sq-AL"/>
        </w:rPr>
        <w:t>shërbimeve</w:t>
      </w:r>
      <w:r w:rsidRPr="00A9111E">
        <w:rPr>
          <w:rFonts w:ascii="Arial" w:hAnsi="Arial" w:cs="Arial"/>
          <w:i/>
          <w:sz w:val="20"/>
          <w:lang w:val="sq-AL"/>
        </w:rPr>
        <w:t>], [</w:t>
      </w:r>
      <w:r w:rsidRPr="00A9111E">
        <w:rPr>
          <w:rFonts w:ascii="Arial" w:hAnsi="Arial" w:cs="Arial"/>
          <w:i/>
          <w:sz w:val="20"/>
          <w:highlight w:val="lightGray"/>
          <w:lang w:val="sq-AL"/>
        </w:rPr>
        <w:t>pjesa nr…]</w:t>
      </w:r>
    </w:p>
    <w:p w:rsidR="00990DDD" w:rsidRPr="00A9111E" w:rsidRDefault="00990DDD" w:rsidP="00990DDD">
      <w:pPr>
        <w:ind w:left="567" w:hanging="567"/>
        <w:outlineLvl w:val="0"/>
        <w:rPr>
          <w:rFonts w:ascii="Arial" w:hAnsi="Arial" w:cs="Arial"/>
          <w:sz w:val="20"/>
          <w:lang w:val="sq-AL"/>
        </w:rPr>
      </w:pPr>
      <w:r w:rsidRPr="00A9111E">
        <w:rPr>
          <w:rFonts w:ascii="Arial" w:hAnsi="Arial" w:cs="Arial"/>
          <w:b/>
          <w:sz w:val="20"/>
          <w:lang w:val="sq-AL"/>
        </w:rPr>
        <w:t>Neni 2</w:t>
      </w:r>
      <w:r w:rsidRPr="00A9111E">
        <w:rPr>
          <w:rFonts w:ascii="Arial" w:hAnsi="Arial" w:cs="Arial"/>
          <w:b/>
          <w:sz w:val="20"/>
          <w:lang w:val="sq-AL"/>
        </w:rPr>
        <w:tab/>
        <w:t xml:space="preserve">  Çmimi</w:t>
      </w:r>
    </w:p>
    <w:p w:rsidR="00990DDD" w:rsidRPr="00A9111E" w:rsidRDefault="00990DDD" w:rsidP="00990DDD">
      <w:pPr>
        <w:tabs>
          <w:tab w:val="left" w:pos="851"/>
          <w:tab w:val="left" w:pos="993"/>
        </w:tabs>
        <w:rPr>
          <w:rFonts w:ascii="Arial" w:hAnsi="Arial" w:cs="Arial"/>
          <w:sz w:val="20"/>
          <w:lang w:val="sq-AL"/>
        </w:rPr>
      </w:pPr>
      <w:r w:rsidRPr="00A9111E">
        <w:rPr>
          <w:rFonts w:ascii="Arial" w:hAnsi="Arial" w:cs="Arial"/>
          <w:sz w:val="20"/>
          <w:lang w:val="sq-AL"/>
        </w:rPr>
        <w:t xml:space="preserve">2.1 Çmimi total i </w:t>
      </w:r>
      <w:r w:rsidR="00522965" w:rsidRPr="00A9111E">
        <w:rPr>
          <w:rFonts w:ascii="Arial" w:hAnsi="Arial" w:cs="Arial"/>
          <w:sz w:val="20"/>
          <w:lang w:val="sq-AL"/>
        </w:rPr>
        <w:t>sh</w:t>
      </w:r>
      <w:r w:rsidRPr="00A9111E">
        <w:rPr>
          <w:rFonts w:ascii="Arial" w:hAnsi="Arial" w:cs="Arial"/>
          <w:sz w:val="20"/>
          <w:lang w:val="sq-AL"/>
        </w:rPr>
        <w:t>ë</w:t>
      </w:r>
      <w:r w:rsidR="00522965" w:rsidRPr="00A9111E">
        <w:rPr>
          <w:rFonts w:ascii="Arial" w:hAnsi="Arial" w:cs="Arial"/>
          <w:sz w:val="20"/>
          <w:lang w:val="sq-AL"/>
        </w:rPr>
        <w:t>rbime</w:t>
      </w:r>
      <w:r w:rsidRPr="00A9111E">
        <w:rPr>
          <w:rFonts w:ascii="Arial" w:hAnsi="Arial" w:cs="Arial"/>
          <w:sz w:val="20"/>
          <w:lang w:val="sq-AL"/>
        </w:rPr>
        <w:t>ve duhet të jetë: [</w:t>
      </w:r>
      <w:r w:rsidRPr="00A9111E">
        <w:rPr>
          <w:rFonts w:ascii="Arial" w:hAnsi="Arial" w:cs="Arial"/>
          <w:i/>
          <w:sz w:val="20"/>
          <w:highlight w:val="lightGray"/>
          <w:lang w:val="sq-AL"/>
        </w:rPr>
        <w:t xml:space="preserve">shëno çmimin e </w:t>
      </w:r>
      <w:r w:rsidR="00522965" w:rsidRPr="00A9111E">
        <w:rPr>
          <w:rFonts w:ascii="Arial" w:hAnsi="Arial" w:cs="Arial"/>
          <w:i/>
          <w:sz w:val="20"/>
          <w:highlight w:val="lightGray"/>
          <w:lang w:val="sq-AL"/>
        </w:rPr>
        <w:t>sh</w:t>
      </w:r>
      <w:r w:rsidRPr="00A9111E">
        <w:rPr>
          <w:rFonts w:ascii="Arial" w:hAnsi="Arial" w:cs="Arial"/>
          <w:i/>
          <w:sz w:val="20"/>
          <w:highlight w:val="lightGray"/>
          <w:lang w:val="sq-AL"/>
        </w:rPr>
        <w:t>ë</w:t>
      </w:r>
      <w:r w:rsidR="00522965" w:rsidRPr="00A9111E">
        <w:rPr>
          <w:rFonts w:ascii="Arial" w:hAnsi="Arial" w:cs="Arial"/>
          <w:i/>
          <w:sz w:val="20"/>
          <w:highlight w:val="lightGray"/>
          <w:lang w:val="sq-AL"/>
        </w:rPr>
        <w:t>rbime</w:t>
      </w:r>
      <w:r w:rsidRPr="00A9111E">
        <w:rPr>
          <w:rFonts w:ascii="Arial" w:hAnsi="Arial" w:cs="Arial"/>
          <w:i/>
          <w:sz w:val="20"/>
          <w:highlight w:val="lightGray"/>
          <w:lang w:val="sq-AL"/>
        </w:rPr>
        <w:t>ve në shifra</w:t>
      </w:r>
      <w:r w:rsidRPr="00A9111E">
        <w:rPr>
          <w:rFonts w:ascii="Arial" w:hAnsi="Arial" w:cs="Arial"/>
          <w:i/>
          <w:sz w:val="20"/>
          <w:lang w:val="sq-AL"/>
        </w:rPr>
        <w:t>]</w:t>
      </w:r>
      <w:r w:rsidRPr="00A9111E">
        <w:rPr>
          <w:rFonts w:ascii="Arial" w:hAnsi="Arial" w:cs="Arial"/>
          <w:sz w:val="20"/>
          <w:lang w:val="sq-AL"/>
        </w:rPr>
        <w:t xml:space="preserve"> €; [</w:t>
      </w:r>
      <w:r w:rsidRPr="00A9111E">
        <w:rPr>
          <w:rFonts w:ascii="Arial" w:hAnsi="Arial" w:cs="Arial"/>
          <w:i/>
          <w:sz w:val="20"/>
          <w:highlight w:val="lightGray"/>
          <w:lang w:val="sq-AL"/>
        </w:rPr>
        <w:t xml:space="preserve">shëno çmimin e </w:t>
      </w:r>
      <w:r w:rsidR="00522965" w:rsidRPr="00A9111E">
        <w:rPr>
          <w:rFonts w:ascii="Arial" w:hAnsi="Arial" w:cs="Arial"/>
          <w:i/>
          <w:sz w:val="20"/>
          <w:highlight w:val="lightGray"/>
          <w:lang w:val="sq-AL"/>
        </w:rPr>
        <w:t>shërbimeve</w:t>
      </w:r>
      <w:r w:rsidRPr="00A9111E">
        <w:rPr>
          <w:rFonts w:ascii="Arial" w:hAnsi="Arial" w:cs="Arial"/>
          <w:i/>
          <w:sz w:val="20"/>
          <w:highlight w:val="lightGray"/>
          <w:lang w:val="sq-AL"/>
        </w:rPr>
        <w:t xml:space="preserve"> me fjalë</w:t>
      </w:r>
      <w:r w:rsidRPr="00A9111E">
        <w:rPr>
          <w:rFonts w:ascii="Arial" w:hAnsi="Arial" w:cs="Arial"/>
          <w:i/>
          <w:sz w:val="20"/>
          <w:lang w:val="sq-AL"/>
        </w:rPr>
        <w:t>]</w:t>
      </w:r>
      <w:r w:rsidRPr="00A9111E">
        <w:rPr>
          <w:rFonts w:ascii="Arial" w:hAnsi="Arial" w:cs="Arial"/>
          <w:sz w:val="20"/>
          <w:lang w:val="sq-AL"/>
        </w:rPr>
        <w:t xml:space="preserve"> Euro.  </w:t>
      </w:r>
    </w:p>
    <w:p w:rsidR="00990DDD" w:rsidRPr="00A9111E" w:rsidRDefault="00990DDD" w:rsidP="00990DDD">
      <w:pPr>
        <w:tabs>
          <w:tab w:val="left" w:pos="851"/>
          <w:tab w:val="left" w:pos="900"/>
        </w:tabs>
        <w:rPr>
          <w:rFonts w:ascii="Arial" w:hAnsi="Arial" w:cs="Arial"/>
          <w:sz w:val="20"/>
          <w:lang w:val="sq-AL"/>
        </w:rPr>
      </w:pPr>
      <w:r w:rsidRPr="00A9111E">
        <w:rPr>
          <w:rFonts w:ascii="Arial" w:hAnsi="Arial" w:cs="Arial"/>
          <w:sz w:val="20"/>
          <w:lang w:val="sq-AL"/>
        </w:rPr>
        <w:t xml:space="preserve">2.2 Çmimi i përmendur në Nenin 2.1 më sipër duhet të jetë e vetmja pagesë që Autoriteti Kontraktues i ka borxh </w:t>
      </w:r>
      <w:r w:rsidR="00F4561A" w:rsidRPr="00A9111E">
        <w:rPr>
          <w:rFonts w:ascii="Arial" w:hAnsi="Arial" w:cs="Arial"/>
          <w:sz w:val="20"/>
          <w:lang w:val="sq-AL"/>
        </w:rPr>
        <w:t>Ofruesit te Shërbimeve</w:t>
      </w:r>
      <w:r w:rsidRPr="00A9111E">
        <w:rPr>
          <w:rFonts w:ascii="Arial" w:hAnsi="Arial" w:cs="Arial"/>
          <w:sz w:val="20"/>
          <w:lang w:val="sq-AL"/>
        </w:rPr>
        <w:t xml:space="preserve"> sipas kontratës. Ai duhet të jetë i prerë dhe të mos i nënshtrohet ndryshimeve.</w:t>
      </w:r>
    </w:p>
    <w:p w:rsidR="00990DDD" w:rsidRPr="00A9111E" w:rsidRDefault="00990DDD" w:rsidP="00990DDD">
      <w:pPr>
        <w:tabs>
          <w:tab w:val="left" w:pos="851"/>
          <w:tab w:val="left" w:pos="900"/>
        </w:tabs>
        <w:rPr>
          <w:rFonts w:ascii="Arial" w:hAnsi="Arial" w:cs="Arial"/>
          <w:sz w:val="20"/>
          <w:lang w:val="sq-AL"/>
        </w:rPr>
      </w:pPr>
      <w:r w:rsidRPr="00A9111E">
        <w:rPr>
          <w:rFonts w:ascii="Arial" w:hAnsi="Arial" w:cs="Arial"/>
          <w:sz w:val="20"/>
          <w:lang w:val="sq-AL"/>
        </w:rPr>
        <w:t>2.3 Pagesat do të bëhen në pajtim me Kushtet e përgjithshme dhe/ose të Veçanta të kontratës.</w:t>
      </w:r>
    </w:p>
    <w:p w:rsidR="00990DDD" w:rsidRPr="00A9111E" w:rsidRDefault="00990DDD" w:rsidP="00990DDD">
      <w:pPr>
        <w:ind w:left="567" w:hanging="567"/>
        <w:outlineLvl w:val="0"/>
        <w:rPr>
          <w:rFonts w:ascii="Arial" w:hAnsi="Arial" w:cs="Arial"/>
          <w:b/>
          <w:sz w:val="20"/>
          <w:lang w:val="sq-AL"/>
        </w:rPr>
      </w:pPr>
      <w:r w:rsidRPr="00A9111E">
        <w:rPr>
          <w:rFonts w:ascii="Arial" w:hAnsi="Arial" w:cs="Arial"/>
          <w:b/>
          <w:sz w:val="20"/>
          <w:lang w:val="sq-AL"/>
        </w:rPr>
        <w:t>Neni 3</w:t>
      </w:r>
      <w:r w:rsidRPr="00A9111E">
        <w:rPr>
          <w:rFonts w:ascii="Arial" w:hAnsi="Arial" w:cs="Arial"/>
          <w:b/>
          <w:sz w:val="20"/>
          <w:lang w:val="sq-AL"/>
        </w:rPr>
        <w:tab/>
        <w:t xml:space="preserve">Rendi i përparësisë i dokumenteve të kontratës </w:t>
      </w:r>
    </w:p>
    <w:p w:rsidR="00990DDD" w:rsidRPr="00A9111E" w:rsidRDefault="00990DDD" w:rsidP="00990DDD">
      <w:pPr>
        <w:rPr>
          <w:rFonts w:ascii="Arial" w:hAnsi="Arial" w:cs="Arial"/>
          <w:sz w:val="20"/>
          <w:lang w:val="sq-AL"/>
        </w:rPr>
      </w:pPr>
      <w:r w:rsidRPr="00A9111E">
        <w:rPr>
          <w:rFonts w:ascii="Arial" w:hAnsi="Arial" w:cs="Arial"/>
          <w:sz w:val="20"/>
          <w:lang w:val="sq-AL"/>
        </w:rPr>
        <w:t>3.1 Kontrata përbëhet nga dokumentet në vijim:</w:t>
      </w:r>
    </w:p>
    <w:p w:rsidR="00990DDD" w:rsidRPr="00A9111E" w:rsidRDefault="00990DDD" w:rsidP="00990DDD">
      <w:pPr>
        <w:numPr>
          <w:ilvl w:val="0"/>
          <w:numId w:val="29"/>
        </w:numPr>
        <w:suppressAutoHyphens/>
        <w:spacing w:after="0"/>
        <w:ind w:left="1264" w:right="-54" w:hanging="697"/>
        <w:rPr>
          <w:rFonts w:ascii="Arial" w:hAnsi="Arial" w:cs="Arial"/>
          <w:sz w:val="20"/>
          <w:lang w:val="sq-AL"/>
        </w:rPr>
      </w:pPr>
      <w:r w:rsidRPr="00A9111E">
        <w:rPr>
          <w:rFonts w:ascii="Arial" w:hAnsi="Arial" w:cs="Arial"/>
          <w:sz w:val="20"/>
          <w:lang w:val="sq-AL"/>
        </w:rPr>
        <w:t xml:space="preserve">Marrëveshja e kontratës; </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Kushtet e Veçanta të Kontratës;</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Kushtet e Përgjithshme të Kontratës;</w:t>
      </w:r>
    </w:p>
    <w:p w:rsidR="00990DDD" w:rsidRPr="00A9111E" w:rsidRDefault="00990DDD"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 xml:space="preserve">Tenderi i </w:t>
      </w:r>
      <w:r w:rsidR="00FE105F" w:rsidRPr="00A9111E">
        <w:rPr>
          <w:rFonts w:ascii="Arial" w:hAnsi="Arial" w:cs="Arial"/>
          <w:sz w:val="20"/>
          <w:lang w:val="sq-AL"/>
        </w:rPr>
        <w:t>Ofruesit te Shërbimeve</w:t>
      </w:r>
      <w:r w:rsidRPr="00A9111E">
        <w:rPr>
          <w:rFonts w:ascii="Arial" w:hAnsi="Arial" w:cs="Arial"/>
          <w:sz w:val="20"/>
          <w:lang w:val="sq-AL"/>
        </w:rPr>
        <w:t>, duke përfshirë edhe Specifikimet Teknike;</w:t>
      </w:r>
    </w:p>
    <w:p w:rsidR="00990DDD" w:rsidRPr="00A9111E" w:rsidRDefault="00FE105F"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sz w:val="20"/>
          <w:lang w:val="sq-AL"/>
        </w:rPr>
        <w:t>Oferta financiare (Përshkrimi i Çmimeve);</w:t>
      </w:r>
    </w:p>
    <w:p w:rsidR="00990DDD" w:rsidRPr="00A9111E" w:rsidRDefault="00FE105F" w:rsidP="00990DDD">
      <w:pPr>
        <w:numPr>
          <w:ilvl w:val="0"/>
          <w:numId w:val="29"/>
        </w:numPr>
        <w:tabs>
          <w:tab w:val="clear" w:pos="716"/>
          <w:tab w:val="num" w:pos="1260"/>
        </w:tabs>
        <w:suppressAutoHyphens/>
        <w:spacing w:after="0"/>
        <w:ind w:left="1264"/>
        <w:rPr>
          <w:rFonts w:ascii="Arial" w:hAnsi="Arial" w:cs="Arial"/>
          <w:sz w:val="20"/>
          <w:lang w:val="sq-AL"/>
        </w:rPr>
      </w:pPr>
      <w:r w:rsidRPr="00A9111E">
        <w:rPr>
          <w:rFonts w:ascii="Arial" w:hAnsi="Arial" w:cs="Arial"/>
          <w:i/>
          <w:sz w:val="20"/>
          <w:highlight w:val="lightGray"/>
          <w:lang w:val="sq-AL"/>
        </w:rPr>
        <w:t xml:space="preserve"> </w:t>
      </w:r>
      <w:r w:rsidR="00990DDD" w:rsidRPr="00A9111E">
        <w:rPr>
          <w:rFonts w:ascii="Arial" w:hAnsi="Arial" w:cs="Arial"/>
          <w:i/>
          <w:sz w:val="20"/>
          <w:highlight w:val="lightGray"/>
          <w:lang w:val="sq-AL"/>
        </w:rPr>
        <w:t xml:space="preserve">[shëno çdo dispozitë tjetër të </w:t>
      </w:r>
      <w:r w:rsidR="003C0447" w:rsidRPr="00A9111E">
        <w:rPr>
          <w:rFonts w:ascii="Arial" w:hAnsi="Arial" w:cs="Arial"/>
          <w:i/>
          <w:sz w:val="20"/>
          <w:highlight w:val="lightGray"/>
          <w:lang w:val="sq-AL"/>
        </w:rPr>
        <w:t>dosjes</w:t>
      </w:r>
      <w:r w:rsidR="00990DDD" w:rsidRPr="00A9111E">
        <w:rPr>
          <w:rFonts w:ascii="Arial" w:hAnsi="Arial" w:cs="Arial"/>
          <w:i/>
          <w:sz w:val="20"/>
          <w:highlight w:val="lightGray"/>
          <w:lang w:val="sq-AL"/>
        </w:rPr>
        <w:t xml:space="preserve"> së tenderit</w:t>
      </w:r>
      <w:r w:rsidR="00990DDD" w:rsidRPr="00A9111E">
        <w:rPr>
          <w:rFonts w:ascii="Arial" w:hAnsi="Arial" w:cs="Arial"/>
          <w:sz w:val="20"/>
          <w:lang w:val="sq-AL"/>
        </w:rPr>
        <w:t>].</w:t>
      </w:r>
    </w:p>
    <w:p w:rsidR="00990DDD" w:rsidRPr="00A9111E" w:rsidRDefault="00990DDD" w:rsidP="00990DDD">
      <w:pPr>
        <w:rPr>
          <w:rFonts w:ascii="Arial" w:hAnsi="Arial" w:cs="Arial"/>
          <w:sz w:val="20"/>
          <w:lang w:val="sq-AL"/>
        </w:rPr>
      </w:pPr>
    </w:p>
    <w:p w:rsidR="00990DDD" w:rsidRPr="00A9111E" w:rsidRDefault="00990DDD" w:rsidP="00990DDD">
      <w:pPr>
        <w:outlineLvl w:val="0"/>
        <w:rPr>
          <w:rFonts w:ascii="Arial" w:hAnsi="Arial" w:cs="Arial"/>
          <w:sz w:val="20"/>
          <w:lang w:val="sq-AL"/>
        </w:rPr>
      </w:pPr>
      <w:r w:rsidRPr="00A9111E">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990DDD" w:rsidRPr="00A9111E" w:rsidRDefault="00990DDD" w:rsidP="00990DDD">
      <w:pPr>
        <w:tabs>
          <w:tab w:val="left" w:pos="1065"/>
          <w:tab w:val="left" w:pos="1843"/>
        </w:tabs>
        <w:spacing w:before="240"/>
        <w:ind w:left="567" w:hanging="567"/>
        <w:outlineLvl w:val="0"/>
        <w:rPr>
          <w:rFonts w:ascii="Arial" w:hAnsi="Arial" w:cs="Arial"/>
          <w:sz w:val="20"/>
          <w:lang w:val="sq-AL"/>
        </w:rPr>
      </w:pPr>
      <w:r w:rsidRPr="00A9111E">
        <w:rPr>
          <w:rFonts w:ascii="Arial" w:hAnsi="Arial" w:cs="Arial"/>
          <w:b/>
          <w:sz w:val="20"/>
          <w:lang w:val="sq-AL"/>
        </w:rPr>
        <w:t>Neni 4</w:t>
      </w:r>
      <w:r w:rsidRPr="00A9111E">
        <w:rPr>
          <w:rFonts w:ascii="Arial" w:hAnsi="Arial" w:cs="Arial"/>
          <w:b/>
          <w:sz w:val="20"/>
          <w:lang w:val="sq-AL"/>
        </w:rPr>
        <w:tab/>
      </w:r>
      <w:r w:rsidRPr="00A9111E">
        <w:rPr>
          <w:rFonts w:ascii="Arial" w:hAnsi="Arial" w:cs="Arial"/>
          <w:b/>
          <w:sz w:val="20"/>
          <w:lang w:val="sq-AL"/>
        </w:rPr>
        <w:tab/>
        <w:t>Komunikimet</w:t>
      </w:r>
    </w:p>
    <w:p w:rsidR="00FE105F" w:rsidRPr="00A9111E" w:rsidRDefault="00990DDD" w:rsidP="00990DDD">
      <w:pPr>
        <w:spacing w:after="120"/>
        <w:ind w:right="113"/>
        <w:rPr>
          <w:rFonts w:ascii="Arial" w:hAnsi="Arial" w:cs="Arial"/>
          <w:sz w:val="20"/>
          <w:lang w:val="sq-AL"/>
        </w:rPr>
      </w:pPr>
      <w:r w:rsidRPr="00A9111E">
        <w:rPr>
          <w:rFonts w:ascii="Arial" w:hAnsi="Arial" w:cs="Arial"/>
          <w:sz w:val="20"/>
          <w:lang w:val="sq-AL"/>
        </w:rPr>
        <w:lastRenderedPageBreak/>
        <w:t xml:space="preserve">4.1 Të gjitha komunikimet me shkrim që kanë të bëjnë me këtë Kontratë ndërmjet Autoritetit Kontraktues, nga njëra anë dhe </w:t>
      </w:r>
      <w:r w:rsidR="00FE105F" w:rsidRPr="00A9111E">
        <w:rPr>
          <w:rFonts w:ascii="Arial" w:hAnsi="Arial" w:cs="Arial"/>
          <w:sz w:val="20"/>
          <w:lang w:val="sq-AL"/>
        </w:rPr>
        <w:t xml:space="preserve">Ofruesit te Shërbimeve </w:t>
      </w:r>
      <w:r w:rsidRPr="00A9111E">
        <w:rPr>
          <w:rFonts w:ascii="Arial" w:hAnsi="Arial" w:cs="Arial"/>
          <w:sz w:val="20"/>
          <w:lang w:val="sq-AL"/>
        </w:rPr>
        <w:t xml:space="preserve">nga ana tjetër duhet të cekin titullin e Kontratës dhe numrin e saj të identifikimit dhe duhet të dërgohen me postë, faks, </w:t>
      </w:r>
      <w:proofErr w:type="spellStart"/>
      <w:r w:rsidRPr="00A9111E">
        <w:rPr>
          <w:rFonts w:ascii="Arial" w:hAnsi="Arial" w:cs="Arial"/>
          <w:sz w:val="20"/>
          <w:lang w:val="sq-AL"/>
        </w:rPr>
        <w:t>email</w:t>
      </w:r>
      <w:proofErr w:type="spellEnd"/>
      <w:r w:rsidRPr="00A9111E">
        <w:rPr>
          <w:rFonts w:ascii="Arial" w:hAnsi="Arial" w:cs="Arial"/>
          <w:sz w:val="20"/>
          <w:lang w:val="sq-AL"/>
        </w:rPr>
        <w:t xml:space="preserve"> ose të dorëzohen personalisht.</w:t>
      </w:r>
      <w:r w:rsidRPr="00A9111E">
        <w:rPr>
          <w:rFonts w:ascii="Arial" w:hAnsi="Arial" w:cs="Arial"/>
          <w:color w:val="FF0000"/>
          <w:sz w:val="20"/>
          <w:lang w:val="sq-AL"/>
        </w:rPr>
        <w:t xml:space="preserve"> </w:t>
      </w:r>
    </w:p>
    <w:p w:rsidR="00990DDD" w:rsidRPr="00A9111E" w:rsidRDefault="00990DDD" w:rsidP="00990DDD">
      <w:pPr>
        <w:spacing w:after="120"/>
        <w:ind w:right="113"/>
        <w:rPr>
          <w:rFonts w:ascii="Arial" w:hAnsi="Arial" w:cs="Arial"/>
          <w:sz w:val="20"/>
          <w:lang w:val="sq-AL"/>
        </w:rPr>
      </w:pPr>
      <w:r w:rsidRPr="00A9111E">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990DDD" w:rsidRPr="00A9111E" w:rsidRDefault="00990DDD" w:rsidP="00990DDD">
      <w:pPr>
        <w:spacing w:after="120"/>
        <w:rPr>
          <w:rFonts w:ascii="Arial" w:hAnsi="Arial" w:cs="Arial"/>
          <w:sz w:val="20"/>
          <w:lang w:val="sq-AL"/>
        </w:rPr>
      </w:pPr>
      <w:r w:rsidRPr="00A9111E">
        <w:rPr>
          <w:rFonts w:ascii="Arial" w:hAnsi="Arial" w:cs="Arial"/>
          <w:sz w:val="20"/>
          <w:lang w:val="sq-AL"/>
        </w:rPr>
        <w:t xml:space="preserve">4.3 </w:t>
      </w:r>
      <w:r w:rsidRPr="00A9111E">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A9111E">
        <w:rPr>
          <w:rFonts w:ascii="Arial" w:hAnsi="Arial" w:cs="Arial"/>
          <w:sz w:val="20"/>
          <w:lang w:val="sq-AL"/>
        </w:rPr>
        <w:t>.</w:t>
      </w:r>
    </w:p>
    <w:p w:rsidR="00990DDD" w:rsidRPr="00A9111E" w:rsidRDefault="00990DDD" w:rsidP="00990DDD">
      <w:pPr>
        <w:spacing w:after="120"/>
        <w:rPr>
          <w:rFonts w:ascii="Arial" w:hAnsi="Arial" w:cs="Arial"/>
          <w:sz w:val="20"/>
          <w:lang w:val="sq-AL"/>
        </w:rPr>
      </w:pPr>
      <w:r w:rsidRPr="00A9111E">
        <w:rPr>
          <w:rFonts w:ascii="Arial" w:hAnsi="Arial" w:cs="Arial"/>
          <w:sz w:val="20"/>
          <w:lang w:val="sq-AL"/>
        </w:rPr>
        <w:t xml:space="preserve">4.4 Kjo kontratë është e përgatitur në gjuhën </w:t>
      </w:r>
      <w:r w:rsidRPr="00A9111E">
        <w:rPr>
          <w:rFonts w:ascii="Arial" w:hAnsi="Arial" w:cs="Arial"/>
          <w:sz w:val="20"/>
          <w:shd w:val="clear" w:color="auto" w:fill="A6A6A6"/>
          <w:lang w:val="sq-AL"/>
        </w:rPr>
        <w:t>[[angleze][shqipe][serbe]</w:t>
      </w:r>
      <w:r w:rsidRPr="00A9111E">
        <w:rPr>
          <w:rStyle w:val="FootnoteReference"/>
          <w:rFonts w:ascii="Arial" w:hAnsi="Arial" w:cs="Arial"/>
          <w:sz w:val="20"/>
          <w:lang w:val="sq-AL"/>
        </w:rPr>
        <w:footnoteReference w:id="3"/>
      </w:r>
      <w:r w:rsidRPr="00A9111E">
        <w:rPr>
          <w:rFonts w:ascii="Arial" w:hAnsi="Arial" w:cs="Arial"/>
          <w:sz w:val="20"/>
          <w:lang w:val="sq-AL"/>
        </w:rPr>
        <w:t xml:space="preserve">] në tri origjinale, dy prej të cilave janë për Autoritetin Kontraktues dhe një origjinale për </w:t>
      </w:r>
      <w:r w:rsidR="00FE105F" w:rsidRPr="00A9111E">
        <w:rPr>
          <w:rFonts w:ascii="Arial" w:hAnsi="Arial" w:cs="Arial"/>
          <w:sz w:val="20"/>
          <w:lang w:val="sq-AL"/>
        </w:rPr>
        <w:t>Ofruesi</w:t>
      </w:r>
      <w:r w:rsidR="00C702E7">
        <w:rPr>
          <w:rFonts w:ascii="Arial" w:hAnsi="Arial" w:cs="Arial"/>
          <w:sz w:val="20"/>
          <w:lang w:val="sq-AL"/>
        </w:rPr>
        <w:t xml:space="preserve">n e </w:t>
      </w:r>
      <w:r w:rsidR="00FE105F" w:rsidRPr="00A9111E">
        <w:rPr>
          <w:rFonts w:ascii="Arial" w:hAnsi="Arial" w:cs="Arial"/>
          <w:sz w:val="20"/>
          <w:lang w:val="sq-AL"/>
        </w:rPr>
        <w:t>Shërbimeve</w:t>
      </w:r>
      <w:r w:rsidRPr="00A9111E">
        <w:rPr>
          <w:rFonts w:ascii="Arial" w:hAnsi="Arial" w:cs="Arial"/>
          <w:sz w:val="20"/>
          <w:lang w:val="sq-AL"/>
        </w:rPr>
        <w:t>.</w:t>
      </w:r>
    </w:p>
    <w:p w:rsidR="00990DDD" w:rsidRPr="00A9111E" w:rsidRDefault="00990DDD" w:rsidP="00990DDD">
      <w:pPr>
        <w:rPr>
          <w:rFonts w:ascii="Arial" w:hAnsi="Arial" w:cs="Arial"/>
          <w:b/>
          <w:sz w:val="20"/>
          <w:lang w:val="sq-AL"/>
        </w:rPr>
      </w:pPr>
    </w:p>
    <w:tbl>
      <w:tblPr>
        <w:tblW w:w="8611" w:type="dxa"/>
        <w:jc w:val="center"/>
        <w:tblInd w:w="675" w:type="dxa"/>
        <w:tblLayout w:type="fixed"/>
        <w:tblLook w:val="0000"/>
      </w:tblPr>
      <w:tblGrid>
        <w:gridCol w:w="1327"/>
        <w:gridCol w:w="2926"/>
        <w:gridCol w:w="105"/>
        <w:gridCol w:w="4253"/>
      </w:tblGrid>
      <w:tr w:rsidR="00A818B6" w:rsidRPr="00A9111E" w:rsidTr="00B27C2A">
        <w:trPr>
          <w:trHeight w:val="520"/>
          <w:jc w:val="center"/>
        </w:trPr>
        <w:tc>
          <w:tcPr>
            <w:tcW w:w="4253" w:type="dxa"/>
            <w:gridSpan w:val="2"/>
          </w:tcPr>
          <w:p w:rsidR="00A818B6" w:rsidRPr="00A9111E" w:rsidRDefault="00A818B6" w:rsidP="00B27C2A">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A818B6" w:rsidRPr="00A9111E" w:rsidRDefault="00A818B6" w:rsidP="00B27C2A">
            <w:pPr>
              <w:pStyle w:val="BodyText"/>
              <w:keepNext/>
              <w:spacing w:after="0"/>
              <w:ind w:right="-54"/>
              <w:jc w:val="left"/>
              <w:rPr>
                <w:rFonts w:ascii="Arial" w:hAnsi="Arial" w:cs="Arial"/>
                <w:b/>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A818B6" w:rsidRPr="00A9111E" w:rsidRDefault="00A818B6" w:rsidP="00B27C2A">
            <w:pPr>
              <w:pStyle w:val="BodyText"/>
              <w:keepN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A818B6" w:rsidRPr="00A9111E" w:rsidRDefault="00A818B6" w:rsidP="00B27C2A">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A818B6" w:rsidRPr="00A9111E" w:rsidRDefault="00A818B6" w:rsidP="00B27C2A">
            <w:pPr>
              <w:pStyle w:val="BodyT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A818B6" w:rsidRPr="00A9111E" w:rsidRDefault="00A818B6" w:rsidP="00B27C2A">
            <w:pPr>
              <w:pStyle w:val="BodyText"/>
              <w:spacing w:after="0"/>
              <w:ind w:left="567" w:right="-54" w:hanging="567"/>
              <w:rPr>
                <w:rFonts w:ascii="Arial" w:hAnsi="Arial" w:cs="Arial"/>
                <w:b/>
                <w:sz w:val="20"/>
                <w:highlight w:val="lightGray"/>
                <w:lang w:val="sq-AL"/>
              </w:rPr>
            </w:pPr>
          </w:p>
        </w:tc>
        <w:tc>
          <w:tcPr>
            <w:tcW w:w="3031" w:type="dxa"/>
            <w:gridSpan w:val="2"/>
          </w:tcPr>
          <w:p w:rsidR="00A818B6" w:rsidRPr="00A9111E" w:rsidRDefault="00A818B6" w:rsidP="00B27C2A">
            <w:pPr>
              <w:pStyle w:val="BodyT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A818B6" w:rsidRPr="00A9111E" w:rsidRDefault="00A818B6" w:rsidP="00B27C2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A818B6" w:rsidRPr="00A9111E" w:rsidRDefault="00A818B6" w:rsidP="00B27C2A">
            <w:pPr>
              <w:pStyle w:val="BodyText"/>
              <w:spacing w:after="0"/>
              <w:ind w:left="567" w:right="-54" w:hanging="567"/>
              <w:rPr>
                <w:rFonts w:ascii="Arial" w:hAnsi="Arial" w:cs="Arial"/>
                <w:sz w:val="20"/>
                <w:lang w:val="sq-AL"/>
              </w:rPr>
            </w:pPr>
          </w:p>
        </w:tc>
      </w:tr>
    </w:tbl>
    <w:p w:rsidR="00A818B6" w:rsidRPr="00A9111E" w:rsidRDefault="00A818B6" w:rsidP="00A818B6">
      <w:pPr>
        <w:rPr>
          <w:rFonts w:ascii="Arial" w:hAnsi="Arial" w:cs="Arial"/>
          <w:b/>
          <w:sz w:val="20"/>
          <w:lang w:val="sq-AL"/>
        </w:rPr>
      </w:pPr>
    </w:p>
    <w:p w:rsidR="00A818B6" w:rsidRPr="009F2A8D" w:rsidRDefault="00A818B6" w:rsidP="00A818B6">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940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376"/>
        <w:gridCol w:w="1890"/>
        <w:gridCol w:w="2724"/>
      </w:tblGrid>
      <w:tr w:rsidR="00A818B6" w:rsidRPr="009F2A8D" w:rsidTr="009D0B56">
        <w:trPr>
          <w:cantSplit/>
          <w:trHeight w:val="440"/>
          <w:jc w:val="center"/>
        </w:trPr>
        <w:tc>
          <w:tcPr>
            <w:tcW w:w="1413"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376" w:type="dxa"/>
          </w:tcPr>
          <w:p w:rsidR="00A818B6" w:rsidRPr="009F2A8D" w:rsidRDefault="00A818B6" w:rsidP="00B27C2A">
            <w:pPr>
              <w:pStyle w:val="BodyText"/>
              <w:keepNext/>
              <w:spacing w:after="0"/>
              <w:ind w:left="567" w:right="-54" w:hanging="567"/>
              <w:rPr>
                <w:rFonts w:ascii="Arial" w:hAnsi="Arial" w:cs="Arial"/>
                <w:i/>
                <w:sz w:val="20"/>
                <w:highlight w:val="lightGray"/>
                <w:lang w:val="sq-AL"/>
              </w:rPr>
            </w:pPr>
          </w:p>
        </w:tc>
        <w:tc>
          <w:tcPr>
            <w:tcW w:w="1890"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724" w:type="dxa"/>
          </w:tcPr>
          <w:p w:rsidR="00A818B6" w:rsidRPr="009F2A8D" w:rsidRDefault="00A818B6" w:rsidP="00B27C2A">
            <w:pPr>
              <w:pStyle w:val="BodyText"/>
              <w:keepNext/>
              <w:spacing w:after="0"/>
              <w:ind w:left="567" w:right="-54" w:hanging="567"/>
              <w:rPr>
                <w:rFonts w:ascii="Arial" w:hAnsi="Arial" w:cs="Arial"/>
                <w:i/>
                <w:sz w:val="20"/>
                <w:highlight w:val="lightGray"/>
                <w:lang w:val="sq-AL"/>
              </w:rPr>
            </w:pPr>
          </w:p>
        </w:tc>
      </w:tr>
      <w:tr w:rsidR="00A818B6" w:rsidRPr="009F2A8D" w:rsidTr="009D0B56">
        <w:trPr>
          <w:cantSplit/>
          <w:trHeight w:val="351"/>
          <w:jc w:val="center"/>
        </w:trPr>
        <w:tc>
          <w:tcPr>
            <w:tcW w:w="1413"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376" w:type="dxa"/>
          </w:tcPr>
          <w:p w:rsidR="00A818B6" w:rsidRPr="009F2A8D" w:rsidRDefault="00A818B6" w:rsidP="00B27C2A">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tc>
        <w:tc>
          <w:tcPr>
            <w:tcW w:w="1890"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724" w:type="dxa"/>
          </w:tcPr>
          <w:p w:rsidR="00A818B6" w:rsidRPr="009F2A8D" w:rsidRDefault="00A818B6" w:rsidP="00B27C2A">
            <w:pPr>
              <w:pStyle w:val="BodyText"/>
              <w:keepNext/>
              <w:spacing w:after="0"/>
              <w:ind w:left="567" w:right="-54" w:hanging="567"/>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r>
      <w:tr w:rsidR="00A818B6" w:rsidRPr="009F2A8D" w:rsidTr="009D0B56">
        <w:trPr>
          <w:cantSplit/>
          <w:trHeight w:val="288"/>
          <w:jc w:val="center"/>
        </w:trPr>
        <w:tc>
          <w:tcPr>
            <w:tcW w:w="1413"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376" w:type="dxa"/>
          </w:tcPr>
          <w:p w:rsidR="00A818B6" w:rsidRPr="009F2A8D" w:rsidRDefault="00A818B6" w:rsidP="00B27C2A">
            <w:pPr>
              <w:pStyle w:val="BodyText"/>
              <w:spacing w:after="0"/>
              <w:ind w:left="567" w:right="-54" w:hanging="567"/>
              <w:rPr>
                <w:rFonts w:ascii="Arial" w:hAnsi="Arial" w:cs="Arial"/>
                <w:i/>
                <w:sz w:val="20"/>
                <w:highlight w:val="lightGray"/>
                <w:lang w:val="sq-AL"/>
              </w:rPr>
            </w:pPr>
          </w:p>
        </w:tc>
        <w:tc>
          <w:tcPr>
            <w:tcW w:w="1890"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724" w:type="dxa"/>
          </w:tcPr>
          <w:p w:rsidR="00A818B6" w:rsidRPr="009F2A8D" w:rsidRDefault="00A818B6" w:rsidP="00B27C2A">
            <w:pPr>
              <w:pStyle w:val="BodyText"/>
              <w:spacing w:after="0"/>
              <w:ind w:left="567" w:right="-54" w:hanging="567"/>
              <w:rPr>
                <w:rFonts w:ascii="Arial" w:hAnsi="Arial" w:cs="Arial"/>
                <w:i/>
                <w:sz w:val="20"/>
                <w:highlight w:val="lightGray"/>
                <w:lang w:val="sq-AL"/>
              </w:rPr>
            </w:pPr>
          </w:p>
        </w:tc>
      </w:tr>
      <w:tr w:rsidR="00A818B6" w:rsidRPr="009F2A8D" w:rsidTr="009D0B56">
        <w:trPr>
          <w:cantSplit/>
          <w:trHeight w:val="315"/>
          <w:jc w:val="center"/>
        </w:trPr>
        <w:tc>
          <w:tcPr>
            <w:tcW w:w="1413"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A818B6" w:rsidRPr="009F2A8D" w:rsidRDefault="00A818B6" w:rsidP="00B27C2A">
            <w:pPr>
              <w:pStyle w:val="BodyText"/>
              <w:spacing w:after="0"/>
              <w:ind w:left="567" w:right="-54" w:hanging="567"/>
              <w:rPr>
                <w:rFonts w:ascii="Arial" w:hAnsi="Arial" w:cs="Arial"/>
                <w:b/>
                <w:i/>
                <w:sz w:val="20"/>
                <w:highlight w:val="lightGray"/>
                <w:lang w:val="sq-AL"/>
              </w:rPr>
            </w:pPr>
          </w:p>
        </w:tc>
        <w:tc>
          <w:tcPr>
            <w:tcW w:w="3376" w:type="dxa"/>
          </w:tcPr>
          <w:p w:rsidR="00A818B6" w:rsidRPr="009F2A8D" w:rsidRDefault="00A818B6" w:rsidP="00B27C2A">
            <w:pPr>
              <w:pStyle w:val="BodyText"/>
              <w:spacing w:after="0"/>
              <w:ind w:left="567" w:right="-54" w:hanging="567"/>
              <w:rPr>
                <w:rFonts w:ascii="Arial" w:hAnsi="Arial" w:cs="Arial"/>
                <w:i/>
                <w:sz w:val="20"/>
                <w:highlight w:val="lightGray"/>
                <w:lang w:val="sq-AL"/>
              </w:rPr>
            </w:pPr>
          </w:p>
        </w:tc>
        <w:tc>
          <w:tcPr>
            <w:tcW w:w="1890" w:type="dxa"/>
          </w:tcPr>
          <w:p w:rsidR="00A818B6" w:rsidRPr="009F2A8D" w:rsidRDefault="00A818B6" w:rsidP="00B27C2A">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A818B6" w:rsidRPr="009F2A8D" w:rsidRDefault="00A818B6" w:rsidP="00B27C2A">
            <w:pPr>
              <w:pStyle w:val="BodyText"/>
              <w:spacing w:after="0"/>
              <w:ind w:left="567" w:right="-54" w:hanging="567"/>
              <w:rPr>
                <w:rFonts w:ascii="Arial" w:hAnsi="Arial" w:cs="Arial"/>
                <w:b/>
                <w:i/>
                <w:sz w:val="20"/>
                <w:highlight w:val="lightGray"/>
                <w:lang w:val="sq-AL"/>
              </w:rPr>
            </w:pPr>
          </w:p>
        </w:tc>
        <w:tc>
          <w:tcPr>
            <w:tcW w:w="2724" w:type="dxa"/>
          </w:tcPr>
          <w:p w:rsidR="00A818B6" w:rsidRPr="009F2A8D" w:rsidRDefault="00A818B6" w:rsidP="00B27C2A">
            <w:pPr>
              <w:pStyle w:val="BodyText"/>
              <w:spacing w:after="0"/>
              <w:ind w:left="567" w:right="-54" w:hanging="567"/>
              <w:rPr>
                <w:rFonts w:ascii="Arial" w:hAnsi="Arial" w:cs="Arial"/>
                <w:i/>
                <w:sz w:val="20"/>
                <w:highlight w:val="lightGray"/>
                <w:lang w:val="sq-AL"/>
              </w:rPr>
            </w:pPr>
          </w:p>
        </w:tc>
      </w:tr>
      <w:tr w:rsidR="00A818B6" w:rsidRPr="009F2A8D" w:rsidTr="009D0B56">
        <w:trPr>
          <w:cantSplit/>
          <w:trHeight w:val="360"/>
          <w:jc w:val="center"/>
        </w:trPr>
        <w:tc>
          <w:tcPr>
            <w:tcW w:w="1413" w:type="dxa"/>
          </w:tcPr>
          <w:p w:rsidR="00A818B6" w:rsidRPr="009F2A8D" w:rsidRDefault="00A818B6" w:rsidP="00B27C2A">
            <w:pPr>
              <w:pStyle w:val="BodyText"/>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3376" w:type="dxa"/>
          </w:tcPr>
          <w:p w:rsidR="00A818B6" w:rsidRPr="009F2A8D" w:rsidRDefault="00A818B6" w:rsidP="00B27C2A">
            <w:pPr>
              <w:pStyle w:val="BodyText"/>
              <w:spacing w:after="0"/>
              <w:ind w:left="567" w:right="-54" w:hanging="567"/>
              <w:rPr>
                <w:rFonts w:ascii="Arial" w:hAnsi="Arial" w:cs="Arial"/>
                <w:i/>
                <w:sz w:val="20"/>
                <w:highlight w:val="lightGray"/>
                <w:lang w:val="sq-AL"/>
              </w:rPr>
            </w:pPr>
          </w:p>
        </w:tc>
        <w:tc>
          <w:tcPr>
            <w:tcW w:w="1890" w:type="dxa"/>
          </w:tcPr>
          <w:p w:rsidR="00A818B6" w:rsidRPr="009F2A8D" w:rsidRDefault="00A818B6" w:rsidP="00B27C2A">
            <w:pPr>
              <w:pStyle w:val="BodyText"/>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2724" w:type="dxa"/>
          </w:tcPr>
          <w:p w:rsidR="00A818B6" w:rsidRPr="009F2A8D" w:rsidRDefault="00A818B6" w:rsidP="00B27C2A">
            <w:pPr>
              <w:pStyle w:val="BodyText"/>
              <w:spacing w:after="0"/>
              <w:ind w:left="567" w:right="-54" w:hanging="567"/>
              <w:rPr>
                <w:rFonts w:ascii="Arial" w:hAnsi="Arial" w:cs="Arial"/>
                <w:i/>
                <w:sz w:val="20"/>
                <w:lang w:val="sq-AL"/>
              </w:rPr>
            </w:pPr>
          </w:p>
        </w:tc>
      </w:tr>
    </w:tbl>
    <w:p w:rsidR="00A818B6" w:rsidRPr="00A9111E" w:rsidRDefault="00A818B6" w:rsidP="00A818B6">
      <w:pPr>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A818B6" w:rsidRPr="00A9111E" w:rsidTr="00B27C2A">
        <w:trPr>
          <w:trHeight w:val="520"/>
          <w:jc w:val="center"/>
        </w:trPr>
        <w:tc>
          <w:tcPr>
            <w:tcW w:w="4253" w:type="dxa"/>
            <w:gridSpan w:val="2"/>
          </w:tcPr>
          <w:p w:rsidR="00A818B6" w:rsidRPr="00A9111E" w:rsidRDefault="00A818B6" w:rsidP="00B27C2A">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A818B6" w:rsidRPr="00A9111E" w:rsidRDefault="00A818B6" w:rsidP="00B27C2A">
            <w:pPr>
              <w:pStyle w:val="BodyText"/>
              <w:keepNext/>
              <w:spacing w:after="0"/>
              <w:ind w:left="567" w:right="-54" w:hanging="567"/>
              <w:rPr>
                <w:rFonts w:ascii="Arial" w:hAnsi="Arial" w:cs="Arial"/>
                <w:b/>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A818B6" w:rsidRPr="00A9111E" w:rsidRDefault="00A818B6" w:rsidP="00B27C2A">
            <w:pPr>
              <w:pStyle w:val="BodyText"/>
              <w:keepN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A818B6" w:rsidRPr="00A9111E" w:rsidRDefault="00A818B6" w:rsidP="00B27C2A">
            <w:pPr>
              <w:pStyle w:val="BodyText"/>
              <w:keepN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A818B6" w:rsidRPr="00A9111E" w:rsidRDefault="00A818B6" w:rsidP="00B27C2A">
            <w:pPr>
              <w:pStyle w:val="BodyT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A818B6" w:rsidRPr="00A9111E" w:rsidRDefault="00A818B6" w:rsidP="00B27C2A">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A818B6" w:rsidRPr="00A9111E" w:rsidRDefault="00A818B6" w:rsidP="00B27C2A">
            <w:pPr>
              <w:pStyle w:val="BodyText"/>
              <w:spacing w:after="0"/>
              <w:ind w:left="567" w:right="-54" w:hanging="567"/>
              <w:rPr>
                <w:rFonts w:ascii="Arial" w:hAnsi="Arial" w:cs="Arial"/>
                <w:b/>
                <w:sz w:val="20"/>
                <w:highlight w:val="lightGray"/>
                <w:lang w:val="sq-AL"/>
              </w:rPr>
            </w:pPr>
          </w:p>
        </w:tc>
        <w:tc>
          <w:tcPr>
            <w:tcW w:w="2840" w:type="dxa"/>
          </w:tcPr>
          <w:p w:rsidR="00A818B6" w:rsidRPr="00A9111E" w:rsidRDefault="00A818B6" w:rsidP="00B27C2A">
            <w:pPr>
              <w:pStyle w:val="BodyText"/>
              <w:spacing w:after="0"/>
              <w:ind w:left="567" w:right="-54" w:hanging="567"/>
              <w:rPr>
                <w:rFonts w:ascii="Arial" w:hAnsi="Arial" w:cs="Arial"/>
                <w:sz w:val="20"/>
                <w:lang w:val="sq-AL"/>
              </w:rPr>
            </w:pPr>
          </w:p>
        </w:tc>
      </w:tr>
      <w:tr w:rsidR="00A818B6" w:rsidRPr="00A9111E" w:rsidTr="00B27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A818B6" w:rsidRPr="00A9111E" w:rsidRDefault="00A818B6" w:rsidP="00B27C2A">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A818B6" w:rsidRPr="00A9111E" w:rsidRDefault="00A818B6" w:rsidP="00B27C2A">
            <w:pPr>
              <w:pStyle w:val="BodyText"/>
              <w:spacing w:after="0"/>
              <w:ind w:left="567" w:right="-54" w:hanging="567"/>
              <w:rPr>
                <w:rFonts w:ascii="Arial" w:hAnsi="Arial" w:cs="Arial"/>
                <w:sz w:val="20"/>
                <w:lang w:val="sq-AL"/>
              </w:rPr>
            </w:pPr>
          </w:p>
        </w:tc>
      </w:tr>
      <w:bookmarkEnd w:id="139"/>
    </w:tbl>
    <w:p w:rsidR="00990DDD" w:rsidRPr="00A9111E" w:rsidRDefault="00990DDD" w:rsidP="00990DDD">
      <w:pPr>
        <w:rPr>
          <w:rFonts w:ascii="Arial" w:hAnsi="Arial" w:cs="Arial"/>
          <w:b/>
          <w:sz w:val="20"/>
          <w:lang w:val="sq-AL"/>
        </w:rPr>
      </w:pPr>
    </w:p>
    <w:p w:rsidR="00990DDD" w:rsidRPr="00A9111E" w:rsidRDefault="00990DDD" w:rsidP="00990DDD">
      <w:pPr>
        <w:pStyle w:val="Heading1"/>
        <w:tabs>
          <w:tab w:val="num" w:pos="3289"/>
        </w:tabs>
        <w:ind w:left="397" w:right="-54" w:hanging="397"/>
        <w:jc w:val="left"/>
        <w:rPr>
          <w:caps w:val="0"/>
          <w:smallCaps/>
          <w:sz w:val="20"/>
          <w:szCs w:val="20"/>
          <w:lang w:val="sq-AL"/>
        </w:rPr>
      </w:pPr>
      <w:bookmarkStart w:id="140" w:name="_Toc306964899"/>
      <w:r w:rsidRPr="00A9111E">
        <w:rPr>
          <w:rFonts w:ascii="Arial" w:hAnsi="Arial" w:cs="Arial"/>
          <w:caps w:val="0"/>
          <w:smallCaps/>
          <w:sz w:val="20"/>
          <w:szCs w:val="20"/>
          <w:u w:val="single"/>
          <w:lang w:val="sq-AL"/>
        </w:rPr>
        <w:lastRenderedPageBreak/>
        <w:t>PJESA II E KONTRATES</w:t>
      </w:r>
      <w:r w:rsidRPr="00A9111E">
        <w:rPr>
          <w:caps w:val="0"/>
          <w:smallCaps/>
          <w:sz w:val="20"/>
          <w:szCs w:val="20"/>
          <w:lang w:val="sq-AL"/>
        </w:rPr>
        <w:t xml:space="preserve">            </w:t>
      </w:r>
      <w:r w:rsidRPr="00A9111E">
        <w:rPr>
          <w:rFonts w:ascii="Arial" w:hAnsi="Arial" w:cs="Arial"/>
          <w:caps w:val="0"/>
          <w:smallCaps/>
          <w:sz w:val="20"/>
          <w:szCs w:val="20"/>
          <w:lang w:val="sq-AL"/>
        </w:rPr>
        <w:t>KUSHTET E PËRGJITHSHME</w:t>
      </w:r>
      <w:bookmarkStart w:id="141" w:name="_Toc41472559"/>
      <w:bookmarkEnd w:id="140"/>
    </w:p>
    <w:bookmarkEnd w:id="141"/>
    <w:p w:rsidR="00CC0E10" w:rsidRPr="00A9111E" w:rsidRDefault="00CC0E10" w:rsidP="00CC0E10">
      <w:pPr>
        <w:pStyle w:val="Heading4"/>
        <w:spacing w:before="120" w:after="120"/>
        <w:rPr>
          <w:rFonts w:cs="Arial"/>
          <w:sz w:val="18"/>
          <w:szCs w:val="18"/>
          <w:lang w:val="sq-AL"/>
        </w:rPr>
      </w:pPr>
      <w:r w:rsidRPr="00A9111E">
        <w:rPr>
          <w:rFonts w:cs="Arial"/>
          <w:sz w:val="18"/>
          <w:szCs w:val="18"/>
          <w:lang w:val="sq-AL"/>
        </w:rPr>
        <w:t>Neni 1</w:t>
      </w:r>
      <w:r w:rsidRPr="00A9111E">
        <w:rPr>
          <w:rFonts w:cs="Arial"/>
          <w:sz w:val="18"/>
          <w:szCs w:val="18"/>
          <w:lang w:val="sq-AL"/>
        </w:rPr>
        <w:tab/>
      </w:r>
      <w:r w:rsidRPr="00A9111E">
        <w:rPr>
          <w:rFonts w:cs="Arial"/>
          <w:sz w:val="18"/>
          <w:szCs w:val="18"/>
          <w:lang w:val="sq-AL"/>
        </w:rPr>
        <w:tab/>
        <w:t xml:space="preserve">     Përkufizimet</w:t>
      </w: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1.1 “</w:t>
      </w:r>
      <w:r w:rsidRPr="00A9111E">
        <w:rPr>
          <w:rFonts w:ascii="Arial" w:hAnsi="Arial" w:cs="Arial"/>
          <w:b/>
          <w:sz w:val="18"/>
          <w:szCs w:val="18"/>
          <w:lang w:val="sq-AL"/>
        </w:rPr>
        <w:t>Kontratë"</w:t>
      </w:r>
      <w:r w:rsidRPr="00A9111E">
        <w:rPr>
          <w:rFonts w:ascii="Arial" w:hAnsi="Arial" w:cs="Arial"/>
          <w:sz w:val="18"/>
          <w:szCs w:val="18"/>
          <w:lang w:val="sq-AL"/>
        </w:rPr>
        <w:t xml:space="preserve"> </w:t>
      </w:r>
      <w:r w:rsidRPr="00A9111E">
        <w:rPr>
          <w:rFonts w:ascii="Arial" w:hAnsi="Arial" w:cs="Arial"/>
          <w:color w:val="000000"/>
          <w:sz w:val="18"/>
          <w:szCs w:val="18"/>
          <w:lang w:val="sq-AL" w:eastAsia="en-US"/>
        </w:rPr>
        <w:t>do të thotë marrëveshje të lidhur ndërmjet Autoritetit kontraktues dhe Ofruesit të Shërbimeve, siç është shënuar në formularin e kontratës të nënshkruar nga palët, duke përfshirë të gjitha shtojcat për këtë dhe të gjitha dokumentet e inkorporuar me referencë në të</w:t>
      </w:r>
      <w:r w:rsidRPr="00A9111E">
        <w:rPr>
          <w:rFonts w:ascii="Arial" w:hAnsi="Arial" w:cs="Arial"/>
          <w:sz w:val="18"/>
          <w:szCs w:val="18"/>
          <w:lang w:val="sq-AL"/>
        </w:rPr>
        <w:t xml:space="preserve">. </w:t>
      </w: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1.2 “</w:t>
      </w:r>
      <w:r w:rsidRPr="00A9111E">
        <w:rPr>
          <w:rFonts w:ascii="Arial" w:hAnsi="Arial" w:cs="Arial"/>
          <w:b/>
          <w:sz w:val="18"/>
          <w:szCs w:val="18"/>
          <w:lang w:val="sq-AL"/>
        </w:rPr>
        <w:t>Shërbimet”</w:t>
      </w:r>
      <w:r w:rsidRPr="00A9111E">
        <w:rPr>
          <w:rFonts w:ascii="Arial" w:hAnsi="Arial" w:cs="Arial"/>
          <w:sz w:val="18"/>
          <w:szCs w:val="18"/>
          <w:lang w:val="sq-AL"/>
        </w:rPr>
        <w:t xml:space="preserve"> do të thotë shërbimet </w:t>
      </w:r>
      <w:r w:rsidR="000A1CC3" w:rsidRPr="00A9111E">
        <w:rPr>
          <w:rFonts w:ascii="Arial" w:hAnsi="Arial" w:cs="Arial"/>
          <w:sz w:val="18"/>
          <w:szCs w:val="18"/>
          <w:lang w:val="sq-AL"/>
        </w:rPr>
        <w:t>q</w:t>
      </w:r>
      <w:r w:rsidRPr="00A9111E">
        <w:rPr>
          <w:rFonts w:ascii="Arial" w:hAnsi="Arial" w:cs="Arial"/>
          <w:sz w:val="18"/>
          <w:szCs w:val="18"/>
          <w:lang w:val="sq-AL"/>
        </w:rPr>
        <w:t>e</w:t>
      </w:r>
      <w:r w:rsidR="000A1CC3" w:rsidRPr="00A9111E">
        <w:rPr>
          <w:rFonts w:ascii="Arial" w:hAnsi="Arial" w:cs="Arial"/>
          <w:sz w:val="18"/>
          <w:szCs w:val="18"/>
          <w:lang w:val="sq-AL"/>
        </w:rPr>
        <w:t xml:space="preserve"> do te ekzekutohen</w:t>
      </w:r>
      <w:r w:rsidRPr="00A9111E">
        <w:rPr>
          <w:rFonts w:ascii="Arial" w:hAnsi="Arial" w:cs="Arial"/>
          <w:sz w:val="18"/>
          <w:szCs w:val="18"/>
          <w:lang w:val="sq-AL"/>
        </w:rPr>
        <w:t xml:space="preserve"> nga ana e Ofruesit e Shërbimeve në pajtim me Specifik</w:t>
      </w:r>
      <w:r w:rsidR="000A1CC3" w:rsidRPr="00A9111E">
        <w:rPr>
          <w:rFonts w:ascii="Arial" w:hAnsi="Arial" w:cs="Arial"/>
          <w:sz w:val="18"/>
          <w:szCs w:val="18"/>
          <w:lang w:val="sq-AL"/>
        </w:rPr>
        <w:t>imet dhe Përshkrimin e Çmimit te</w:t>
      </w:r>
      <w:r w:rsidRPr="00A9111E">
        <w:rPr>
          <w:rFonts w:ascii="Arial" w:hAnsi="Arial" w:cs="Arial"/>
          <w:sz w:val="18"/>
          <w:szCs w:val="18"/>
          <w:lang w:val="sq-AL"/>
        </w:rPr>
        <w:t xml:space="preserve"> përfshir</w:t>
      </w:r>
      <w:r w:rsidR="000A1CC3" w:rsidRPr="00A9111E">
        <w:rPr>
          <w:rFonts w:ascii="Arial" w:hAnsi="Arial" w:cs="Arial"/>
          <w:sz w:val="18"/>
          <w:szCs w:val="18"/>
          <w:lang w:val="sq-AL"/>
        </w:rPr>
        <w:t>a</w:t>
      </w:r>
      <w:r w:rsidRPr="00A9111E">
        <w:rPr>
          <w:rFonts w:ascii="Arial" w:hAnsi="Arial" w:cs="Arial"/>
          <w:sz w:val="18"/>
          <w:szCs w:val="18"/>
          <w:lang w:val="sq-AL"/>
        </w:rPr>
        <w:t xml:space="preserve"> në Tenderin e Ofruesit të Shërbimeve.</w:t>
      </w:r>
    </w:p>
    <w:p w:rsidR="00CC0E10" w:rsidRPr="00A9111E" w:rsidRDefault="00CC0E10" w:rsidP="00CC0E10">
      <w:pPr>
        <w:spacing w:after="120"/>
        <w:rPr>
          <w:rFonts w:ascii="Arial" w:hAnsi="Arial" w:cs="Arial"/>
          <w:b/>
          <w:sz w:val="18"/>
          <w:szCs w:val="18"/>
          <w:lang w:val="sq-AL"/>
        </w:rPr>
      </w:pPr>
      <w:r w:rsidRPr="00A9111E">
        <w:rPr>
          <w:rFonts w:ascii="Arial" w:hAnsi="Arial" w:cs="Arial"/>
          <w:sz w:val="18"/>
          <w:szCs w:val="18"/>
          <w:lang w:val="sq-AL"/>
        </w:rPr>
        <w:t xml:space="preserve">1.3 </w:t>
      </w:r>
      <w:r w:rsidRPr="00A9111E">
        <w:rPr>
          <w:rFonts w:ascii="Arial" w:hAnsi="Arial" w:cs="Arial"/>
          <w:b/>
          <w:sz w:val="18"/>
          <w:szCs w:val="18"/>
          <w:lang w:val="sq-AL"/>
        </w:rPr>
        <w:t xml:space="preserve">“Ofrues i shërbimeve” </w:t>
      </w:r>
      <w:r w:rsidRPr="00A9111E">
        <w:rPr>
          <w:rFonts w:ascii="Arial" w:hAnsi="Arial" w:cs="Arial"/>
          <w:sz w:val="18"/>
          <w:szCs w:val="18"/>
          <w:lang w:val="sq-AL"/>
        </w:rPr>
        <w:t xml:space="preserve">është Operatori Ekonomik ose grupi i Operatorëve Ekonomik, i caktuar në formularin e kontratës, që është palë në kontratë dhe </w:t>
      </w:r>
      <w:r w:rsidR="000A1CC3" w:rsidRPr="00A9111E">
        <w:rPr>
          <w:rFonts w:ascii="Arial" w:hAnsi="Arial" w:cs="Arial"/>
          <w:sz w:val="18"/>
          <w:szCs w:val="18"/>
          <w:lang w:val="sq-AL"/>
        </w:rPr>
        <w:t>i</w:t>
      </w:r>
      <w:r w:rsidRPr="00A9111E">
        <w:rPr>
          <w:rFonts w:ascii="Arial" w:hAnsi="Arial" w:cs="Arial"/>
          <w:sz w:val="18"/>
          <w:szCs w:val="18"/>
          <w:lang w:val="sq-AL"/>
        </w:rPr>
        <w:t xml:space="preserve"> detyruar të kryej detyrat në bazë të marrëveshjes, dhe që për detyrat e kryera do të marrë shumën e rënë dakord në formularin e kontratës. </w:t>
      </w:r>
    </w:p>
    <w:p w:rsidR="00CC0E10" w:rsidRPr="00A9111E" w:rsidRDefault="00CC0E10" w:rsidP="00CC0E10">
      <w:pPr>
        <w:spacing w:after="120"/>
        <w:rPr>
          <w:rFonts w:ascii="Arial" w:hAnsi="Arial" w:cs="Arial"/>
          <w:b/>
          <w:sz w:val="18"/>
          <w:szCs w:val="18"/>
          <w:lang w:val="sq-AL"/>
        </w:rPr>
      </w:pPr>
      <w:r w:rsidRPr="00A9111E">
        <w:rPr>
          <w:rFonts w:ascii="Arial" w:hAnsi="Arial" w:cs="Arial"/>
          <w:sz w:val="18"/>
          <w:szCs w:val="18"/>
          <w:lang w:val="sq-AL"/>
        </w:rPr>
        <w:t xml:space="preserve">1.4 </w:t>
      </w:r>
      <w:r w:rsidRPr="00A9111E">
        <w:rPr>
          <w:rFonts w:ascii="Arial" w:hAnsi="Arial" w:cs="Arial"/>
          <w:b/>
          <w:sz w:val="18"/>
          <w:szCs w:val="18"/>
          <w:lang w:val="sq-AL"/>
        </w:rPr>
        <w:t>“Personeli”</w:t>
      </w:r>
      <w:r w:rsidRPr="00A9111E">
        <w:rPr>
          <w:rFonts w:ascii="Arial" w:hAnsi="Arial" w:cs="Arial"/>
          <w:sz w:val="18"/>
          <w:szCs w:val="18"/>
          <w:lang w:val="sq-AL"/>
        </w:rPr>
        <w:t xml:space="preserve"> do të thotë personat e angazhuar nga Ofruesi i Shërbimeve ose nga Nën-kontraktuesi si të punësuar dhe të caktuar për kryerjen e shërbimeve ose të </w:t>
      </w:r>
      <w:r w:rsidR="000A1CC3" w:rsidRPr="00A9111E">
        <w:rPr>
          <w:rFonts w:ascii="Arial" w:hAnsi="Arial" w:cs="Arial"/>
          <w:sz w:val="18"/>
          <w:szCs w:val="18"/>
          <w:lang w:val="sq-AL"/>
        </w:rPr>
        <w:t>ndonjë</w:t>
      </w:r>
      <w:r w:rsidRPr="00A9111E">
        <w:rPr>
          <w:rFonts w:ascii="Arial" w:hAnsi="Arial" w:cs="Arial"/>
          <w:sz w:val="18"/>
          <w:szCs w:val="18"/>
          <w:lang w:val="sq-AL"/>
        </w:rPr>
        <w:t xml:space="preserve"> pjese të tyre.</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 xml:space="preserve">1.5 </w:t>
      </w:r>
      <w:r w:rsidRPr="00A9111E">
        <w:rPr>
          <w:rFonts w:ascii="Arial" w:hAnsi="Arial" w:cs="Arial"/>
          <w:b/>
          <w:sz w:val="18"/>
          <w:szCs w:val="18"/>
          <w:lang w:val="sq-AL"/>
        </w:rPr>
        <w:t>“Çmimi i kontratës”</w:t>
      </w:r>
      <w:r w:rsidRPr="00A9111E">
        <w:rPr>
          <w:rFonts w:ascii="Arial" w:hAnsi="Arial" w:cs="Arial"/>
          <w:sz w:val="18"/>
          <w:szCs w:val="18"/>
          <w:lang w:val="sq-AL"/>
        </w:rPr>
        <w:t xml:space="preserve"> do të thotë shuma e deklaruar në Marrëveshjen që përfaqëson shumën totale të pagueshme për ofrimin e Shërbimeve.</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 xml:space="preserve">1.6 </w:t>
      </w:r>
      <w:r w:rsidRPr="00A9111E">
        <w:rPr>
          <w:rFonts w:ascii="Arial" w:hAnsi="Arial" w:cs="Arial"/>
          <w:b/>
          <w:sz w:val="18"/>
          <w:szCs w:val="18"/>
          <w:lang w:val="sq-AL"/>
        </w:rPr>
        <w:t>“Nënkontraktuesi”</w:t>
      </w:r>
      <w:r w:rsidRPr="00A9111E">
        <w:rPr>
          <w:rFonts w:ascii="Arial" w:hAnsi="Arial" w:cs="Arial"/>
          <w:sz w:val="18"/>
          <w:szCs w:val="18"/>
          <w:lang w:val="sq-AL"/>
        </w:rPr>
        <w:t xml:space="preserve"> do të thotë çdo person fizik, privat ose subjekt i qeverisë, ose kombinimi i tyre, duke përfshirë edhe pasardhësit e tij ligjor ose transferimet e lejuara, për të cilin çdo pjesë e Shërbimeve do të sigurohet ose ekzekutimi </w:t>
      </w:r>
      <w:r w:rsidR="000A1CC3" w:rsidRPr="00A9111E">
        <w:rPr>
          <w:rFonts w:ascii="Arial" w:hAnsi="Arial" w:cs="Arial"/>
          <w:sz w:val="18"/>
          <w:szCs w:val="18"/>
          <w:lang w:val="sq-AL"/>
        </w:rPr>
        <w:t>i</w:t>
      </w:r>
      <w:r w:rsidRPr="00A9111E">
        <w:rPr>
          <w:rFonts w:ascii="Arial" w:hAnsi="Arial" w:cs="Arial"/>
          <w:sz w:val="18"/>
          <w:szCs w:val="18"/>
          <w:lang w:val="sq-AL"/>
        </w:rPr>
        <w:t xml:space="preserve"> ndonjë pjese të Shërbimeve është nënkontraktuar nga Ofruesi i Shërbimeve. </w:t>
      </w:r>
    </w:p>
    <w:p w:rsidR="00CC0E10" w:rsidRPr="00A9111E" w:rsidRDefault="00CC0E10" w:rsidP="000A1CC3">
      <w:pPr>
        <w:pStyle w:val="GCCDefBulletted"/>
        <w:numPr>
          <w:ilvl w:val="0"/>
          <w:numId w:val="0"/>
        </w:numPr>
        <w:spacing w:after="0"/>
        <w:jc w:val="both"/>
        <w:rPr>
          <w:rFonts w:ascii="Arial" w:hAnsi="Arial" w:cs="Arial"/>
          <w:sz w:val="18"/>
          <w:szCs w:val="18"/>
          <w:lang w:val="sq-AL"/>
        </w:rPr>
      </w:pPr>
      <w:r w:rsidRPr="00A9111E">
        <w:rPr>
          <w:rFonts w:ascii="Arial" w:hAnsi="Arial" w:cs="Arial"/>
          <w:sz w:val="18"/>
          <w:szCs w:val="18"/>
          <w:lang w:val="sq-AL"/>
        </w:rPr>
        <w:t xml:space="preserve">1.7 </w:t>
      </w:r>
      <w:r w:rsidRPr="00A9111E">
        <w:rPr>
          <w:rFonts w:ascii="Arial" w:hAnsi="Arial" w:cs="Arial"/>
          <w:b/>
          <w:sz w:val="18"/>
          <w:szCs w:val="18"/>
          <w:lang w:val="sq-AL"/>
        </w:rPr>
        <w:t>“Palë”</w:t>
      </w:r>
      <w:r w:rsidRPr="00A9111E">
        <w:rPr>
          <w:rFonts w:ascii="Arial" w:hAnsi="Arial" w:cs="Arial"/>
          <w:sz w:val="18"/>
          <w:szCs w:val="18"/>
          <w:lang w:val="sq-AL"/>
        </w:rPr>
        <w:t xml:space="preserve"> nënkupton Autoritetin Kontraktues ose Ofruesin i Shërbimeve, siç mund të jetë rasti, dhe “Palët” nënkupton të dy prej tyre.</w:t>
      </w:r>
    </w:p>
    <w:p w:rsidR="000A1CC3" w:rsidRPr="00A9111E" w:rsidRDefault="000A1CC3" w:rsidP="000A1CC3">
      <w:pPr>
        <w:pStyle w:val="GCCDefBulletted"/>
        <w:numPr>
          <w:ilvl w:val="0"/>
          <w:numId w:val="0"/>
        </w:numPr>
        <w:spacing w:after="0"/>
        <w:jc w:val="both"/>
        <w:rPr>
          <w:rFonts w:ascii="Arial" w:hAnsi="Arial" w:cs="Arial"/>
          <w:sz w:val="18"/>
          <w:szCs w:val="18"/>
          <w:lang w:val="sq-AL"/>
        </w:rPr>
      </w:pPr>
    </w:p>
    <w:p w:rsidR="00CC0E10" w:rsidRPr="00A9111E" w:rsidRDefault="00CC0E10" w:rsidP="000A1CC3">
      <w:pPr>
        <w:pStyle w:val="GCCDefBulletted"/>
        <w:numPr>
          <w:ilvl w:val="0"/>
          <w:numId w:val="0"/>
        </w:numPr>
        <w:spacing w:after="0"/>
        <w:rPr>
          <w:rFonts w:ascii="Arial" w:hAnsi="Arial" w:cs="Arial"/>
          <w:sz w:val="18"/>
          <w:szCs w:val="18"/>
          <w:lang w:val="sq-AL"/>
        </w:rPr>
      </w:pPr>
      <w:r w:rsidRPr="00A9111E">
        <w:rPr>
          <w:rFonts w:ascii="Arial" w:hAnsi="Arial" w:cs="Arial"/>
          <w:sz w:val="18"/>
          <w:szCs w:val="18"/>
          <w:lang w:val="sq-AL"/>
        </w:rPr>
        <w:t xml:space="preserve">1.8 </w:t>
      </w:r>
      <w:r w:rsidRPr="00A9111E">
        <w:rPr>
          <w:rFonts w:ascii="Arial" w:hAnsi="Arial" w:cs="Arial"/>
          <w:b/>
          <w:sz w:val="18"/>
          <w:szCs w:val="18"/>
          <w:lang w:val="sq-AL"/>
        </w:rPr>
        <w:t>“Autoriteti Kontraktues”</w:t>
      </w:r>
      <w:r w:rsidRPr="00A9111E">
        <w:rPr>
          <w:rFonts w:ascii="Arial" w:hAnsi="Arial" w:cs="Arial"/>
          <w:sz w:val="18"/>
          <w:szCs w:val="18"/>
          <w:lang w:val="sq-AL"/>
        </w:rPr>
        <w:t xml:space="preserve"> nënkupton autoritetin që blen Shërbimet, siç specifikohet në Kontratë.</w:t>
      </w:r>
    </w:p>
    <w:p w:rsidR="000A1CC3" w:rsidRPr="00A9111E" w:rsidRDefault="000A1CC3" w:rsidP="000A1CC3">
      <w:pPr>
        <w:pStyle w:val="GCCDefBulletted"/>
        <w:numPr>
          <w:ilvl w:val="0"/>
          <w:numId w:val="0"/>
        </w:numPr>
        <w:spacing w:after="0"/>
        <w:rPr>
          <w:rFonts w:ascii="Arial" w:hAnsi="Arial" w:cs="Arial"/>
          <w:sz w:val="18"/>
          <w:szCs w:val="18"/>
          <w:lang w:val="sq-AL"/>
        </w:rPr>
      </w:pPr>
    </w:p>
    <w:p w:rsidR="00CC0E10" w:rsidRPr="00A9111E" w:rsidRDefault="00CC0E10" w:rsidP="000A1CC3">
      <w:pPr>
        <w:spacing w:after="0"/>
        <w:rPr>
          <w:rFonts w:ascii="Arial" w:hAnsi="Arial" w:cs="Arial"/>
          <w:sz w:val="18"/>
          <w:szCs w:val="18"/>
          <w:lang w:val="sq-AL"/>
        </w:rPr>
      </w:pPr>
      <w:r w:rsidRPr="00A9111E">
        <w:rPr>
          <w:rFonts w:ascii="Arial" w:hAnsi="Arial" w:cs="Arial"/>
          <w:sz w:val="18"/>
          <w:szCs w:val="18"/>
          <w:lang w:val="sq-AL"/>
        </w:rPr>
        <w:t>1.9</w:t>
      </w:r>
      <w:r w:rsidRPr="00A9111E">
        <w:rPr>
          <w:rFonts w:ascii="Arial" w:hAnsi="Arial" w:cs="Arial"/>
          <w:b/>
          <w:sz w:val="18"/>
          <w:szCs w:val="18"/>
          <w:lang w:val="sq-AL"/>
        </w:rPr>
        <w:t xml:space="preserve"> “KPK” </w:t>
      </w:r>
      <w:r w:rsidRPr="00A9111E">
        <w:rPr>
          <w:rFonts w:ascii="Arial" w:hAnsi="Arial" w:cs="Arial"/>
          <w:sz w:val="18"/>
          <w:szCs w:val="18"/>
          <w:lang w:val="sq-AL"/>
        </w:rPr>
        <w:t>nënkupton Kushtet e Përgjithshme të Kontratës.</w:t>
      </w:r>
    </w:p>
    <w:p w:rsidR="000A1CC3" w:rsidRPr="00A9111E" w:rsidRDefault="000A1CC3" w:rsidP="000A1CC3">
      <w:pPr>
        <w:spacing w:after="0"/>
        <w:rPr>
          <w:rFonts w:ascii="Arial" w:hAnsi="Arial" w:cs="Arial"/>
          <w:b/>
          <w:sz w:val="18"/>
          <w:szCs w:val="18"/>
          <w:lang w:val="sq-AL"/>
        </w:rPr>
      </w:pPr>
    </w:p>
    <w:p w:rsidR="00CC0E10" w:rsidRPr="00A9111E" w:rsidRDefault="00CC0E10" w:rsidP="00CC0E10">
      <w:pPr>
        <w:rPr>
          <w:rFonts w:ascii="Arial" w:hAnsi="Arial" w:cs="Arial"/>
          <w:sz w:val="18"/>
          <w:szCs w:val="18"/>
          <w:lang w:val="sq-AL"/>
        </w:rPr>
      </w:pPr>
      <w:r w:rsidRPr="00A9111E">
        <w:rPr>
          <w:rFonts w:ascii="Arial" w:hAnsi="Arial" w:cs="Arial"/>
          <w:sz w:val="18"/>
          <w:szCs w:val="18"/>
          <w:lang w:val="sq-AL"/>
        </w:rPr>
        <w:t>1.10</w:t>
      </w:r>
      <w:r w:rsidRPr="00A9111E">
        <w:rPr>
          <w:rFonts w:ascii="Arial" w:hAnsi="Arial" w:cs="Arial"/>
          <w:b/>
          <w:sz w:val="18"/>
          <w:szCs w:val="18"/>
          <w:lang w:val="sq-AL"/>
        </w:rPr>
        <w:t xml:space="preserve"> “KVK” </w:t>
      </w:r>
      <w:r w:rsidRPr="00A9111E">
        <w:rPr>
          <w:rFonts w:ascii="Arial" w:hAnsi="Arial" w:cs="Arial"/>
          <w:sz w:val="18"/>
          <w:szCs w:val="18"/>
          <w:lang w:val="sq-AL"/>
        </w:rPr>
        <w:t>nënkupton Kushtet e Veçanta të Kontratës.</w:t>
      </w:r>
    </w:p>
    <w:p w:rsidR="00CC0E10" w:rsidRPr="00A9111E" w:rsidRDefault="00CC0E10" w:rsidP="00CC0E10">
      <w:pPr>
        <w:spacing w:after="120"/>
        <w:rPr>
          <w:rFonts w:ascii="Arial" w:hAnsi="Arial" w:cs="Arial"/>
          <w:sz w:val="18"/>
          <w:szCs w:val="18"/>
          <w:lang w:val="sq-AL"/>
        </w:rPr>
      </w:pPr>
      <w:r w:rsidRPr="00A9111E">
        <w:rPr>
          <w:rFonts w:ascii="Arial" w:hAnsi="Arial" w:cs="Arial"/>
          <w:b/>
          <w:sz w:val="18"/>
          <w:szCs w:val="18"/>
          <w:lang w:val="sq-AL"/>
        </w:rPr>
        <w:t xml:space="preserve">Neni 2 </w:t>
      </w:r>
      <w:r w:rsidRPr="00A9111E">
        <w:rPr>
          <w:rFonts w:ascii="Arial" w:hAnsi="Arial" w:cs="Arial"/>
          <w:b/>
          <w:sz w:val="18"/>
          <w:szCs w:val="18"/>
          <w:lang w:val="sq-AL"/>
        </w:rPr>
        <w:tab/>
        <w:t xml:space="preserve"> Ligji i aplikueshëm dhe gjuha</w:t>
      </w:r>
      <w:r w:rsidRPr="00A9111E">
        <w:rPr>
          <w:rFonts w:ascii="Arial" w:hAnsi="Arial" w:cs="Arial"/>
          <w:sz w:val="18"/>
          <w:szCs w:val="18"/>
          <w:lang w:val="sq-AL"/>
        </w:rPr>
        <w:t xml:space="preserve"> </w:t>
      </w:r>
    </w:p>
    <w:p w:rsidR="00CC0E10" w:rsidRPr="00A9111E" w:rsidRDefault="00CC0E10" w:rsidP="00CC0E10">
      <w:pPr>
        <w:spacing w:after="120"/>
        <w:ind w:left="284" w:hanging="284"/>
        <w:rPr>
          <w:rFonts w:ascii="Arial" w:hAnsi="Arial" w:cs="Arial"/>
          <w:sz w:val="18"/>
          <w:szCs w:val="18"/>
          <w:lang w:val="sq-AL"/>
        </w:rPr>
      </w:pPr>
      <w:r w:rsidRPr="00A9111E">
        <w:rPr>
          <w:rFonts w:ascii="Arial" w:hAnsi="Arial" w:cs="Arial"/>
          <w:sz w:val="18"/>
          <w:szCs w:val="18"/>
          <w:lang w:val="sq-AL"/>
        </w:rPr>
        <w:t>2.1 K</w:t>
      </w:r>
      <w:r w:rsidR="000A1CC3" w:rsidRPr="00A9111E">
        <w:rPr>
          <w:rFonts w:ascii="Arial" w:hAnsi="Arial" w:cs="Arial"/>
          <w:sz w:val="18"/>
          <w:szCs w:val="18"/>
          <w:lang w:val="sq-AL"/>
        </w:rPr>
        <w:t>VK</w:t>
      </w:r>
      <w:r w:rsidRPr="00A9111E">
        <w:rPr>
          <w:rFonts w:ascii="Arial" w:hAnsi="Arial" w:cs="Arial"/>
          <w:sz w:val="18"/>
          <w:szCs w:val="18"/>
          <w:lang w:val="sq-AL"/>
        </w:rPr>
        <w:t xml:space="preserve"> e saktësojnë cili është ligji që i përcakton të gjitha çështjet që nuk janë të mbuluara në kontratë.</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2.2 Kontrata dhe të gjitha komunikimet e shkruara ndërmjet palëve hartohen në gjuhën e specifikuar në KVK.</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3</w:t>
      </w:r>
      <w:r w:rsidRPr="00A9111E">
        <w:rPr>
          <w:rFonts w:ascii="Arial" w:hAnsi="Arial" w:cs="Arial"/>
          <w:b/>
          <w:sz w:val="18"/>
          <w:szCs w:val="18"/>
          <w:lang w:val="sq-AL"/>
        </w:rPr>
        <w:tab/>
      </w:r>
      <w:r w:rsidRPr="00A9111E">
        <w:rPr>
          <w:rFonts w:ascii="Arial" w:hAnsi="Arial" w:cs="Arial"/>
          <w:b/>
          <w:sz w:val="18"/>
          <w:szCs w:val="18"/>
          <w:lang w:val="sq-AL"/>
        </w:rPr>
        <w:tab/>
      </w:r>
      <w:r w:rsidRPr="00A9111E">
        <w:rPr>
          <w:rFonts w:ascii="Arial (W1)" w:hAnsi="Arial (W1)" w:cs="Arial"/>
          <w:b/>
          <w:sz w:val="18"/>
          <w:szCs w:val="18"/>
          <w:lang w:val="sq-AL"/>
        </w:rPr>
        <w:t xml:space="preserve">Transferimi </w:t>
      </w:r>
      <w:r w:rsidRPr="00A9111E">
        <w:rPr>
          <w:rFonts w:ascii="Arial" w:hAnsi="Arial" w:cs="Arial"/>
          <w:b/>
          <w:sz w:val="18"/>
          <w:szCs w:val="18"/>
          <w:lang w:val="sq-AL"/>
        </w:rPr>
        <w:t xml:space="preserve"> </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3.1 Transferimi do të jetë </w:t>
      </w:r>
      <w:proofErr w:type="spellStart"/>
      <w:r w:rsidRPr="00A9111E">
        <w:rPr>
          <w:rFonts w:ascii="Arial" w:hAnsi="Arial" w:cs="Arial"/>
          <w:sz w:val="18"/>
          <w:szCs w:val="18"/>
          <w:lang w:val="sq-AL"/>
        </w:rPr>
        <w:t>valid</w:t>
      </w:r>
      <w:proofErr w:type="spellEnd"/>
      <w:r w:rsidRPr="00A9111E">
        <w:rPr>
          <w:rFonts w:ascii="Arial" w:hAnsi="Arial" w:cs="Arial"/>
          <w:sz w:val="18"/>
          <w:szCs w:val="18"/>
          <w:lang w:val="sq-AL"/>
        </w:rPr>
        <w:t xml:space="preserve"> vetëm nëse ka marrëveshje të shkruar përmes të cilës Ofruesi i Shërbimeve e transferon kontratën e vet ose një pjesë të saj te një palë e tretë.</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3.2 Ofruesi i Shërbimeve nuk mundet që, pa miratim paraprak me shkrim nga Autoriteti kontraktues, ta transferojë kontratën ose një pjesë të saj, ose ndonjë përfitim apo interes nga ajo, përveç në këto raste:</w:t>
      </w:r>
    </w:p>
    <w:p w:rsidR="00CC0E10" w:rsidRPr="00A9111E" w:rsidRDefault="00CC0E10" w:rsidP="00CC0E10">
      <w:pPr>
        <w:widowControl w:val="0"/>
        <w:tabs>
          <w:tab w:val="left" w:pos="567"/>
        </w:tabs>
        <w:ind w:left="284"/>
        <w:rPr>
          <w:rFonts w:ascii="Arial" w:hAnsi="Arial" w:cs="Arial"/>
          <w:sz w:val="18"/>
          <w:szCs w:val="18"/>
          <w:lang w:val="sq-AL"/>
        </w:rPr>
      </w:pPr>
      <w:r w:rsidRPr="00A9111E">
        <w:rPr>
          <w:rFonts w:ascii="Arial" w:hAnsi="Arial" w:cs="Arial"/>
          <w:sz w:val="18"/>
          <w:szCs w:val="18"/>
          <w:lang w:val="sq-AL"/>
        </w:rPr>
        <w:t>a)  kur ka ngarkesë për pagesë, në favor të bankierëve të Ofruesit të Shërbimeve, të</w:t>
      </w:r>
      <w:r w:rsidR="000A1CC3" w:rsidRPr="00A9111E">
        <w:rPr>
          <w:rFonts w:ascii="Arial" w:hAnsi="Arial" w:cs="Arial"/>
          <w:sz w:val="18"/>
          <w:szCs w:val="18"/>
          <w:lang w:val="sq-AL"/>
        </w:rPr>
        <w:t xml:space="preserve"> shumave</w:t>
      </w:r>
      <w:r w:rsidRPr="00A9111E">
        <w:rPr>
          <w:rFonts w:ascii="Arial" w:hAnsi="Arial" w:cs="Arial"/>
          <w:sz w:val="18"/>
          <w:szCs w:val="18"/>
          <w:lang w:val="sq-AL"/>
        </w:rPr>
        <w:t xml:space="preserve"> që duhet të paguhen ose që do të bëhen borxh sipas kontratës; ose </w:t>
      </w:r>
    </w:p>
    <w:p w:rsidR="00CC0E10" w:rsidRPr="00A9111E" w:rsidRDefault="00CC0E10" w:rsidP="00CC0E10">
      <w:pPr>
        <w:widowControl w:val="0"/>
        <w:tabs>
          <w:tab w:val="left" w:pos="567"/>
        </w:tabs>
        <w:ind w:left="284"/>
        <w:rPr>
          <w:rFonts w:ascii="Arial" w:hAnsi="Arial" w:cs="Arial"/>
          <w:sz w:val="18"/>
          <w:szCs w:val="18"/>
          <w:lang w:val="sq-AL"/>
        </w:rPr>
      </w:pPr>
      <w:r w:rsidRPr="00A9111E">
        <w:rPr>
          <w:rFonts w:ascii="Arial" w:hAnsi="Arial" w:cs="Arial"/>
          <w:sz w:val="18"/>
          <w:szCs w:val="18"/>
          <w:lang w:val="sq-AL"/>
        </w:rPr>
        <w:t>b) në rast të dhënies së të drejtës së Ofruesit të Shërbimeve siguruesve të Ofruesit të Shërbimeve për të kërkuar pagesën nga ndonjë person tjetër i detyruar në rastet kur siguruesit e kanë shkarkuar humbjen ose detyrimin e Ofruesit të Shërbimeve.</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3.3 Për qëllimet e nenit 3.2, aprovimi i një transferimi nga Autoriteti kontraktues nuk do ta lirojë Ofruesin e Shërbimeve nga obligimet e veta për pjesën e kontratës që tashmë është realizuar ose për pjesën që nuk është bartur.       </w:t>
      </w:r>
    </w:p>
    <w:p w:rsidR="00CC0E10" w:rsidRPr="00A9111E" w:rsidRDefault="00CC0E10" w:rsidP="00CC0E10">
      <w:pPr>
        <w:widowControl w:val="0"/>
        <w:tabs>
          <w:tab w:val="left" w:pos="567"/>
        </w:tabs>
        <w:spacing w:after="120"/>
        <w:rPr>
          <w:rFonts w:ascii="Arial" w:hAnsi="Arial" w:cs="Arial"/>
          <w:sz w:val="18"/>
          <w:szCs w:val="18"/>
          <w:lang w:val="sq-AL"/>
        </w:rPr>
      </w:pPr>
      <w:r w:rsidRPr="00A9111E">
        <w:rPr>
          <w:rFonts w:ascii="Arial" w:hAnsi="Arial" w:cs="Arial"/>
          <w:sz w:val="18"/>
          <w:szCs w:val="18"/>
          <w:lang w:val="sq-AL"/>
        </w:rPr>
        <w:t xml:space="preserve">3.4 Pranuesit e dispozitave të kontratës duhet të plotësojnë kriteret e përshtatshmërisë që zbatohen për dhënien e kontratës përveç në raste kur transferimi bëhet në </w:t>
      </w:r>
      <w:r w:rsidR="000A1CC3" w:rsidRPr="00A9111E">
        <w:rPr>
          <w:rFonts w:ascii="Arial" w:hAnsi="Arial" w:cs="Arial"/>
          <w:sz w:val="18"/>
          <w:szCs w:val="18"/>
          <w:lang w:val="sq-AL"/>
        </w:rPr>
        <w:t>bankë</w:t>
      </w:r>
      <w:r w:rsidRPr="00A9111E">
        <w:rPr>
          <w:rFonts w:ascii="Arial" w:hAnsi="Arial" w:cs="Arial"/>
          <w:sz w:val="18"/>
          <w:szCs w:val="18"/>
          <w:lang w:val="sq-AL"/>
        </w:rPr>
        <w:t xml:space="preserve"> apo kompani të sigurimit ose institucion tjetër financiar.</w:t>
      </w:r>
    </w:p>
    <w:p w:rsidR="00CC0E10" w:rsidRPr="00A9111E" w:rsidRDefault="00CC0E10" w:rsidP="00CC0E10">
      <w:pPr>
        <w:pStyle w:val="Heading4"/>
        <w:spacing w:before="120" w:after="120"/>
        <w:rPr>
          <w:rFonts w:cs="Arial"/>
          <w:sz w:val="18"/>
          <w:szCs w:val="18"/>
          <w:lang w:val="sq-AL"/>
        </w:rPr>
      </w:pPr>
      <w:r w:rsidRPr="00A9111E">
        <w:rPr>
          <w:rFonts w:cs="Arial"/>
          <w:sz w:val="18"/>
          <w:szCs w:val="18"/>
          <w:lang w:val="sq-AL"/>
        </w:rPr>
        <w:t xml:space="preserve">Neni 4 </w:t>
      </w:r>
      <w:r w:rsidRPr="00A9111E">
        <w:rPr>
          <w:rFonts w:cs="Arial"/>
          <w:sz w:val="18"/>
          <w:szCs w:val="18"/>
          <w:lang w:val="sq-AL"/>
        </w:rPr>
        <w:tab/>
      </w:r>
      <w:r w:rsidR="00081909" w:rsidRPr="00A9111E">
        <w:rPr>
          <w:rFonts w:cs="Arial"/>
          <w:sz w:val="18"/>
          <w:szCs w:val="18"/>
          <w:lang w:val="sq-AL"/>
        </w:rPr>
        <w:tab/>
      </w:r>
      <w:r w:rsidRPr="00A9111E">
        <w:rPr>
          <w:rFonts w:ascii="Arial (W1)" w:hAnsi="Arial (W1)" w:cs="Arial"/>
          <w:sz w:val="18"/>
          <w:szCs w:val="18"/>
          <w:lang w:val="sq-AL"/>
        </w:rPr>
        <w:t>Nën-kontraktimi</w:t>
      </w:r>
      <w:r w:rsidRPr="00A9111E">
        <w:rPr>
          <w:rFonts w:cs="Arial"/>
          <w:sz w:val="18"/>
          <w:szCs w:val="18"/>
          <w:lang w:val="sq-AL"/>
        </w:rPr>
        <w:t xml:space="preserve"> </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4.1 Nënkontrata është </w:t>
      </w:r>
      <w:proofErr w:type="spellStart"/>
      <w:r w:rsidRPr="00A9111E">
        <w:rPr>
          <w:rFonts w:ascii="Arial" w:hAnsi="Arial" w:cs="Arial"/>
          <w:sz w:val="18"/>
          <w:szCs w:val="18"/>
          <w:lang w:val="sq-AL"/>
        </w:rPr>
        <w:t>valide</w:t>
      </w:r>
      <w:proofErr w:type="spellEnd"/>
      <w:r w:rsidRPr="00A9111E">
        <w:rPr>
          <w:rFonts w:ascii="Arial" w:hAnsi="Arial" w:cs="Arial"/>
          <w:sz w:val="18"/>
          <w:szCs w:val="18"/>
          <w:lang w:val="sq-AL"/>
        </w:rPr>
        <w:t xml:space="preserve"> vetëm nëse ka marrëveshje të shkruar përmes së cilës Ofruesi i Shërbimeve ia beson realizimin e një pjese të kontratës së tij një pale të tretë. </w:t>
      </w:r>
    </w:p>
    <w:p w:rsidR="00CC0E10" w:rsidRPr="008F1CCB" w:rsidRDefault="00CC0E10" w:rsidP="008F1CCB">
      <w:pPr>
        <w:tabs>
          <w:tab w:val="left" w:pos="4176"/>
        </w:tabs>
        <w:rPr>
          <w:b/>
          <w:sz w:val="20"/>
          <w:lang w:val="sq-AL"/>
        </w:rPr>
      </w:pPr>
      <w:r w:rsidRPr="00A9111E">
        <w:rPr>
          <w:rFonts w:ascii="Arial" w:hAnsi="Arial" w:cs="Arial"/>
          <w:sz w:val="18"/>
          <w:szCs w:val="18"/>
          <w:lang w:val="sq-AL"/>
        </w:rPr>
        <w:t>4.2 Elementet e kontratës që do të nënkontraktohen dhe identiteti i nënkontraktuesve i bëhen të ditura Autoritetit kontraktues</w:t>
      </w:r>
      <w:r w:rsidR="008F1CCB" w:rsidRPr="008F1CCB">
        <w:rPr>
          <w:rFonts w:ascii="Arial" w:hAnsi="Arial" w:cs="Arial"/>
          <w:sz w:val="18"/>
          <w:szCs w:val="18"/>
          <w:lang w:val="sq-AL"/>
        </w:rPr>
        <w:t xml:space="preserve"> </w:t>
      </w:r>
      <w:r w:rsidR="008F1CCB">
        <w:rPr>
          <w:rFonts w:ascii="Arial" w:hAnsi="Arial" w:cs="Arial"/>
          <w:sz w:val="18"/>
          <w:szCs w:val="18"/>
          <w:lang w:val="sq-AL"/>
        </w:rPr>
        <w:t>me rastin e dorëzimit te ofertës</w:t>
      </w:r>
      <w:r w:rsidR="008F1CCB" w:rsidRPr="00E7456E">
        <w:rPr>
          <w:rFonts w:ascii="Arial" w:hAnsi="Arial" w:cs="Arial"/>
          <w:sz w:val="18"/>
          <w:szCs w:val="18"/>
          <w:lang w:val="sq-AL"/>
        </w:rPr>
        <w:t xml:space="preserve">. </w:t>
      </w:r>
      <w:r w:rsidR="008F1CCB">
        <w:rPr>
          <w:rFonts w:ascii="Arial" w:hAnsi="Arial" w:cs="Arial"/>
          <w:sz w:val="18"/>
          <w:szCs w:val="18"/>
          <w:lang w:val="sq-AL"/>
        </w:rPr>
        <w:t xml:space="preserve">Ne rast te ndryshimit te nënkontraktuesve gjate </w:t>
      </w:r>
      <w:r w:rsidR="008F1CCB">
        <w:rPr>
          <w:rFonts w:ascii="Arial" w:hAnsi="Arial" w:cs="Arial"/>
          <w:sz w:val="18"/>
          <w:szCs w:val="18"/>
          <w:lang w:val="sq-AL"/>
        </w:rPr>
        <w:lastRenderedPageBreak/>
        <w:t>implementimit te kontratës, Ofruesi i Shërbimeve duhet te njoftoj me shkrim Autoritetin Kontraktues</w:t>
      </w:r>
      <w:r w:rsidRPr="00A9111E">
        <w:rPr>
          <w:rFonts w:ascii="Arial" w:hAnsi="Arial" w:cs="Arial"/>
          <w:sz w:val="18"/>
          <w:szCs w:val="18"/>
          <w:lang w:val="sq-AL"/>
        </w:rPr>
        <w:t>. Autoriteti kontraktues do ta lajmërojë Ofruesin e Shërbimeve për vendimin e vet brenda 30 ditë pune nga marrja e njoftimit, duke i paraqitur arsyet e veta nëse nuk lëshohet autorizimi.</w:t>
      </w:r>
      <w:r w:rsidR="008F1CCB" w:rsidRPr="008F1CCB">
        <w:rPr>
          <w:rFonts w:ascii="Arial" w:hAnsi="Arial" w:cs="Arial"/>
          <w:sz w:val="18"/>
          <w:szCs w:val="18"/>
          <w:lang w:val="sq-AL"/>
        </w:rPr>
        <w:t xml:space="preserve"> </w:t>
      </w:r>
      <w:r w:rsidR="008F1CCB">
        <w:rPr>
          <w:rFonts w:ascii="Arial" w:hAnsi="Arial" w:cs="Arial"/>
          <w:sz w:val="18"/>
          <w:szCs w:val="18"/>
          <w:lang w:val="sq-AL"/>
        </w:rPr>
        <w:t>Ofruesi i Shërbimeve</w:t>
      </w:r>
      <w:r w:rsidR="008F1CCB" w:rsidRPr="00E7456E">
        <w:rPr>
          <w:rFonts w:ascii="Arial" w:hAnsi="Arial" w:cs="Arial"/>
          <w:sz w:val="18"/>
          <w:szCs w:val="18"/>
          <w:lang w:val="sq-AL"/>
        </w:rPr>
        <w:t xml:space="preserve"> nuk nënkontrakton pa autorizim me shkrim nga Autoriteti </w:t>
      </w:r>
      <w:r w:rsidR="008F1CCB">
        <w:rPr>
          <w:rFonts w:ascii="Arial" w:hAnsi="Arial" w:cs="Arial"/>
          <w:sz w:val="18"/>
          <w:szCs w:val="18"/>
          <w:lang w:val="sq-AL"/>
        </w:rPr>
        <w:t>K</w:t>
      </w:r>
      <w:r w:rsidR="008F1CCB" w:rsidRPr="00E7456E">
        <w:rPr>
          <w:rFonts w:ascii="Arial" w:hAnsi="Arial" w:cs="Arial"/>
          <w:sz w:val="18"/>
          <w:szCs w:val="18"/>
          <w:lang w:val="sq-AL"/>
        </w:rPr>
        <w:t>ontraktues.</w:t>
      </w:r>
      <w:r w:rsidR="008F1CCB">
        <w:rPr>
          <w:rFonts w:ascii="Arial" w:hAnsi="Arial" w:cs="Arial"/>
          <w:sz w:val="18"/>
          <w:szCs w:val="18"/>
          <w:lang w:val="sq-AL"/>
        </w:rPr>
        <w:t xml:space="preserve"> Te </w:t>
      </w:r>
      <w:proofErr w:type="spellStart"/>
      <w:r w:rsidR="008F1CCB">
        <w:rPr>
          <w:rFonts w:ascii="Arial" w:hAnsi="Arial" w:cs="Arial"/>
          <w:sz w:val="18"/>
          <w:szCs w:val="18"/>
          <w:lang w:val="sq-AL"/>
        </w:rPr>
        <w:t>gjithe</w:t>
      </w:r>
      <w:proofErr w:type="spellEnd"/>
      <w:r w:rsidR="008F1CCB">
        <w:rPr>
          <w:rFonts w:ascii="Arial" w:hAnsi="Arial" w:cs="Arial"/>
          <w:sz w:val="18"/>
          <w:szCs w:val="18"/>
          <w:lang w:val="sq-AL"/>
        </w:rPr>
        <w:t xml:space="preserve"> nënkontraktuesit e propozuar duhet te përmbushin kërkesat e përshtatshmërisë.</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4.3 Autoriteti kontraktues nuk njeh lidhje </w:t>
      </w:r>
      <w:proofErr w:type="spellStart"/>
      <w:r w:rsidRPr="00A9111E">
        <w:rPr>
          <w:rFonts w:ascii="Arial" w:hAnsi="Arial" w:cs="Arial"/>
          <w:sz w:val="18"/>
          <w:szCs w:val="18"/>
          <w:lang w:val="sq-AL"/>
        </w:rPr>
        <w:t>kontraktore</w:t>
      </w:r>
      <w:proofErr w:type="spellEnd"/>
      <w:r w:rsidRPr="00A9111E">
        <w:rPr>
          <w:rFonts w:ascii="Arial" w:hAnsi="Arial" w:cs="Arial"/>
          <w:sz w:val="18"/>
          <w:szCs w:val="18"/>
          <w:lang w:val="sq-AL"/>
        </w:rPr>
        <w:t xml:space="preserve"> ndërmjet vetes dhe nënkontraktuesve</w:t>
      </w:r>
      <w:r w:rsidR="008F1CCB">
        <w:rPr>
          <w:rFonts w:ascii="Arial" w:hAnsi="Arial" w:cs="Arial"/>
          <w:sz w:val="18"/>
          <w:szCs w:val="18"/>
          <w:lang w:val="sq-AL"/>
        </w:rPr>
        <w:t>, megjithatë mund të siguroj</w:t>
      </w:r>
      <w:r w:rsidR="008F1CCB" w:rsidRPr="00406DD2">
        <w:rPr>
          <w:rFonts w:ascii="Arial" w:hAnsi="Arial" w:cs="Arial"/>
          <w:sz w:val="18"/>
          <w:szCs w:val="18"/>
          <w:lang w:val="sq-AL"/>
        </w:rPr>
        <w:t xml:space="preserve">, ku </w:t>
      </w:r>
      <w:r w:rsidR="008F1CCB">
        <w:rPr>
          <w:rFonts w:ascii="Arial" w:hAnsi="Arial" w:cs="Arial"/>
          <w:sz w:val="18"/>
          <w:szCs w:val="18"/>
          <w:lang w:val="sq-AL"/>
        </w:rPr>
        <w:t xml:space="preserve">e </w:t>
      </w:r>
      <w:proofErr w:type="spellStart"/>
      <w:r w:rsidR="008F1CCB">
        <w:rPr>
          <w:rFonts w:ascii="Arial" w:hAnsi="Arial" w:cs="Arial"/>
          <w:sz w:val="18"/>
          <w:szCs w:val="18"/>
          <w:lang w:val="sq-AL"/>
        </w:rPr>
        <w:t>konsidero</w:t>
      </w:r>
      <w:r w:rsidR="008F1CCB" w:rsidRPr="00406DD2">
        <w:rPr>
          <w:rFonts w:ascii="Arial" w:hAnsi="Arial" w:cs="Arial"/>
          <w:sz w:val="18"/>
          <w:szCs w:val="18"/>
          <w:lang w:val="sq-AL"/>
        </w:rPr>
        <w:t>në</w:t>
      </w:r>
      <w:proofErr w:type="spellEnd"/>
      <w:r w:rsidR="008F1CCB" w:rsidRPr="00406DD2">
        <w:rPr>
          <w:rFonts w:ascii="Arial" w:hAnsi="Arial" w:cs="Arial"/>
          <w:sz w:val="18"/>
          <w:szCs w:val="18"/>
          <w:lang w:val="sq-AL"/>
        </w:rPr>
        <w:t xml:space="preserve"> </w:t>
      </w:r>
      <w:r w:rsidR="008F1CCB">
        <w:rPr>
          <w:rFonts w:ascii="Arial" w:hAnsi="Arial" w:cs="Arial"/>
          <w:sz w:val="18"/>
          <w:szCs w:val="18"/>
          <w:lang w:val="sq-AL"/>
        </w:rPr>
        <w:t xml:space="preserve">si të nevojshme, </w:t>
      </w:r>
      <w:r w:rsidR="008F1CCB" w:rsidRPr="00406DD2">
        <w:rPr>
          <w:rFonts w:ascii="Arial" w:hAnsi="Arial" w:cs="Arial"/>
          <w:sz w:val="18"/>
          <w:szCs w:val="18"/>
          <w:lang w:val="sq-AL"/>
        </w:rPr>
        <w:t xml:space="preserve"> pagesat </w:t>
      </w:r>
      <w:proofErr w:type="spellStart"/>
      <w:r w:rsidR="008F1CCB" w:rsidRPr="00406DD2">
        <w:rPr>
          <w:rFonts w:ascii="Arial" w:hAnsi="Arial" w:cs="Arial"/>
          <w:sz w:val="18"/>
          <w:szCs w:val="18"/>
          <w:lang w:val="sq-AL"/>
        </w:rPr>
        <w:t>direkte</w:t>
      </w:r>
      <w:proofErr w:type="spellEnd"/>
      <w:r w:rsidR="008F1CCB" w:rsidRPr="00406DD2">
        <w:rPr>
          <w:rFonts w:ascii="Arial" w:hAnsi="Arial" w:cs="Arial"/>
          <w:sz w:val="18"/>
          <w:szCs w:val="18"/>
          <w:lang w:val="sq-AL"/>
        </w:rPr>
        <w:t xml:space="preserve"> për </w:t>
      </w:r>
      <w:proofErr w:type="spellStart"/>
      <w:r w:rsidR="008F1CCB" w:rsidRPr="00406DD2">
        <w:rPr>
          <w:rFonts w:ascii="Arial" w:hAnsi="Arial" w:cs="Arial"/>
          <w:sz w:val="18"/>
          <w:szCs w:val="18"/>
          <w:lang w:val="sq-AL"/>
        </w:rPr>
        <w:t>nënkontraktorët</w:t>
      </w:r>
      <w:proofErr w:type="spellEnd"/>
      <w:r w:rsidRPr="00A9111E">
        <w:rPr>
          <w:rFonts w:ascii="Arial" w:hAnsi="Arial" w:cs="Arial"/>
          <w:sz w:val="18"/>
          <w:szCs w:val="18"/>
          <w:lang w:val="sq-AL"/>
        </w:rPr>
        <w:t>.</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sz w:val="18"/>
          <w:szCs w:val="18"/>
          <w:lang w:val="sq-AL"/>
        </w:rPr>
        <w:t xml:space="preserve">4.4 Ofruesi i Shërbimeve është përgjegjës për aktet, gabimet dhe neglizhencën e nënkontraktuesve të vet si dhe të agjentëve ose të punësuarve, në të njëjtën mënyrë si po të ishin akte, gabime ose neglizhencë e Ofruesit të Shërbimeve, agjentëve të tij ose punëtorëve të tij. Aprovimi i </w:t>
      </w:r>
      <w:proofErr w:type="spellStart"/>
      <w:r w:rsidRPr="00A9111E">
        <w:rPr>
          <w:rFonts w:ascii="Arial" w:hAnsi="Arial" w:cs="Arial"/>
          <w:sz w:val="18"/>
          <w:szCs w:val="18"/>
          <w:lang w:val="sq-AL"/>
        </w:rPr>
        <w:t>nënkontraktimit</w:t>
      </w:r>
      <w:proofErr w:type="spellEnd"/>
      <w:r w:rsidRPr="00A9111E">
        <w:rPr>
          <w:rFonts w:ascii="Arial" w:hAnsi="Arial" w:cs="Arial"/>
          <w:sz w:val="18"/>
          <w:szCs w:val="18"/>
          <w:lang w:val="sq-AL"/>
        </w:rPr>
        <w:t xml:space="preserve"> të ndonjë pjese të kontratës ose aprovimi i nënkontraktuesit nga ana e Autoritetit kontraktues nuk e liron Ofruesin e Shërbimeve  nga obligimet e tij sipas kontratës.</w:t>
      </w:r>
    </w:p>
    <w:p w:rsidR="00CC0E10" w:rsidRPr="00A9111E" w:rsidRDefault="00CC0E10" w:rsidP="00CC0E10">
      <w:pPr>
        <w:tabs>
          <w:tab w:val="num" w:pos="993"/>
        </w:tabs>
        <w:spacing w:after="120"/>
        <w:ind w:left="567" w:right="113" w:hanging="567"/>
        <w:rPr>
          <w:rFonts w:ascii="Arial" w:hAnsi="Arial" w:cs="Arial"/>
          <w:color w:val="FF0000"/>
          <w:sz w:val="18"/>
          <w:szCs w:val="18"/>
          <w:lang w:val="sq-AL"/>
        </w:rPr>
      </w:pPr>
      <w:r w:rsidRPr="00A9111E">
        <w:rPr>
          <w:rFonts w:ascii="Arial" w:hAnsi="Arial" w:cs="Arial"/>
          <w:b/>
          <w:sz w:val="18"/>
          <w:szCs w:val="18"/>
          <w:lang w:val="sq-AL"/>
        </w:rPr>
        <w:t>Neni 5</w:t>
      </w:r>
      <w:r w:rsidRPr="00A9111E">
        <w:rPr>
          <w:rFonts w:ascii="Arial" w:hAnsi="Arial" w:cs="Arial"/>
          <w:b/>
          <w:sz w:val="18"/>
          <w:szCs w:val="18"/>
          <w:lang w:val="sq-AL"/>
        </w:rPr>
        <w:tab/>
        <w:t xml:space="preserve">        </w:t>
      </w:r>
      <w:r w:rsidR="00081909"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Tatimet dhe Doganat</w:t>
      </w:r>
    </w:p>
    <w:p w:rsidR="00CC0E10" w:rsidRPr="00A9111E" w:rsidRDefault="00CC0E10" w:rsidP="00081909">
      <w:pPr>
        <w:tabs>
          <w:tab w:val="num" w:pos="900"/>
        </w:tabs>
        <w:spacing w:after="120"/>
        <w:rPr>
          <w:rFonts w:ascii="Arial" w:hAnsi="Arial" w:cs="Arial"/>
          <w:sz w:val="18"/>
          <w:szCs w:val="18"/>
          <w:lang w:val="sq-AL"/>
        </w:rPr>
      </w:pPr>
      <w:r w:rsidRPr="00A9111E">
        <w:rPr>
          <w:rFonts w:ascii="Arial" w:hAnsi="Arial" w:cs="Arial"/>
          <w:sz w:val="18"/>
          <w:szCs w:val="18"/>
          <w:lang w:val="sq-AL"/>
        </w:rPr>
        <w:t xml:space="preserve">5.1 Ofruesi i Shërbimeve është përgjegjës për të gjitha taksat dhe doganat në pajtim me Ligjin e Republikës së Kosovës. </w:t>
      </w:r>
    </w:p>
    <w:p w:rsidR="00CC0E10" w:rsidRPr="00A9111E" w:rsidRDefault="00CC0E10" w:rsidP="00081909">
      <w:pPr>
        <w:autoSpaceDE w:val="0"/>
        <w:autoSpaceDN w:val="0"/>
        <w:adjustRightInd w:val="0"/>
        <w:spacing w:after="120"/>
        <w:rPr>
          <w:rFonts w:ascii="Arial" w:hAnsi="Arial" w:cs="Arial"/>
          <w:sz w:val="18"/>
          <w:szCs w:val="18"/>
          <w:lang w:val="sq-AL"/>
        </w:rPr>
      </w:pPr>
      <w:r w:rsidRPr="00A9111E">
        <w:rPr>
          <w:rFonts w:ascii="Arial" w:hAnsi="Arial" w:cs="Arial"/>
          <w:sz w:val="18"/>
          <w:szCs w:val="18"/>
          <w:lang w:val="sq-AL"/>
        </w:rPr>
        <w:t>5.2 Ofruesi i Shërbimeve, Nënkontraktuesit, dhe Personeli i tyre do t’i paguaj ato taksa, dogana, tarifa dhe detyrime të tjera që mund të vendosen sipas ligjit në fuqi, shuma e të cilave mendohet të ketë qenë e përfshirë në çmimin e kontratës.</w:t>
      </w:r>
    </w:p>
    <w:p w:rsidR="00CC0E10" w:rsidRPr="00A9111E" w:rsidRDefault="00CC0E10" w:rsidP="00CC0E10">
      <w:pPr>
        <w:tabs>
          <w:tab w:val="num" w:pos="993"/>
        </w:tabs>
        <w:spacing w:after="120"/>
        <w:ind w:left="567" w:hanging="567"/>
        <w:rPr>
          <w:rFonts w:ascii="Arial" w:hAnsi="Arial" w:cs="Arial"/>
          <w:b/>
          <w:sz w:val="18"/>
          <w:szCs w:val="18"/>
          <w:lang w:val="sq-AL"/>
        </w:rPr>
      </w:pPr>
      <w:r w:rsidRPr="00A9111E">
        <w:rPr>
          <w:rFonts w:ascii="Arial" w:hAnsi="Arial" w:cs="Arial"/>
          <w:b/>
          <w:sz w:val="18"/>
          <w:szCs w:val="18"/>
          <w:lang w:val="sq-AL"/>
        </w:rPr>
        <w:t>Neni 6</w:t>
      </w:r>
      <w:r w:rsidRPr="00A9111E">
        <w:rPr>
          <w:rFonts w:ascii="Arial" w:hAnsi="Arial" w:cs="Arial"/>
          <w:b/>
          <w:sz w:val="18"/>
          <w:szCs w:val="18"/>
          <w:lang w:val="sq-AL"/>
        </w:rPr>
        <w:tab/>
      </w:r>
      <w:r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Fillimi dhe Përfundimi i shërbimeve</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6.1 Kjo kontratë hyn në fuqi në datën e nënshkrimit të kontratës nga të dy palët ose </w:t>
      </w:r>
      <w:r w:rsidR="00081909" w:rsidRPr="00A9111E">
        <w:rPr>
          <w:rFonts w:ascii="Arial" w:hAnsi="Arial" w:cs="Arial"/>
          <w:sz w:val="18"/>
          <w:szCs w:val="18"/>
          <w:lang w:val="sq-AL"/>
        </w:rPr>
        <w:t>ne një date tjetër</w:t>
      </w:r>
      <w:r w:rsidRPr="00A9111E">
        <w:rPr>
          <w:rFonts w:ascii="Arial" w:hAnsi="Arial" w:cs="Arial"/>
          <w:sz w:val="18"/>
          <w:szCs w:val="18"/>
          <w:lang w:val="sq-AL"/>
        </w:rPr>
        <w:t xml:space="preserve"> të mëvonshme siç mund të ceket në KVK.</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6.2 Para fillimit të Shërbimeve, Ofruesi i Shërbimeve do të dorëzoj Autoritetit Kontraktues për miratim një Program që tregon metodat, </w:t>
      </w:r>
      <w:r w:rsidR="00081909" w:rsidRPr="00A9111E">
        <w:rPr>
          <w:rFonts w:ascii="Arial" w:hAnsi="Arial" w:cs="Arial"/>
          <w:sz w:val="18"/>
          <w:szCs w:val="18"/>
          <w:lang w:val="sq-AL"/>
        </w:rPr>
        <w:t>aranzhimet</w:t>
      </w:r>
      <w:r w:rsidRPr="00A9111E">
        <w:rPr>
          <w:rFonts w:ascii="Arial" w:hAnsi="Arial" w:cs="Arial"/>
          <w:sz w:val="18"/>
          <w:szCs w:val="18"/>
          <w:lang w:val="sq-AL"/>
        </w:rPr>
        <w:t>, rendin dhe kohën për të gjitha aktivitetet. Shërbimet do të kryhen në pajtim me programin e miratuar.</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6.3 Ofruesi i Shërbimeve do të filloj shërbimet sa më shpejt që është arsyeshëm e mundur pas marrjes së </w:t>
      </w:r>
      <w:r w:rsidR="00081909" w:rsidRPr="00A9111E">
        <w:rPr>
          <w:rFonts w:ascii="Arial" w:hAnsi="Arial" w:cs="Arial"/>
          <w:sz w:val="18"/>
          <w:szCs w:val="18"/>
          <w:lang w:val="sq-AL"/>
        </w:rPr>
        <w:t>urdhrit</w:t>
      </w:r>
      <w:r w:rsidRPr="00A9111E">
        <w:rPr>
          <w:rFonts w:ascii="Arial" w:hAnsi="Arial" w:cs="Arial"/>
          <w:sz w:val="18"/>
          <w:szCs w:val="18"/>
          <w:lang w:val="sq-AL"/>
        </w:rPr>
        <w:t xml:space="preserve"> me ekspeditën e duhur dhe pa vonesë.</w:t>
      </w:r>
    </w:p>
    <w:p w:rsidR="00CC0E10" w:rsidRPr="00A9111E" w:rsidRDefault="00CC0E10" w:rsidP="00CC0E10">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6.4 Ofruesi i Shërbimeve do të përfundoj aktivitetet në datën e planifikuar të përfundimit, siç është e specifikuar në KVK. </w:t>
      </w:r>
      <w:r w:rsidR="00081909" w:rsidRPr="00A9111E">
        <w:rPr>
          <w:rFonts w:ascii="Arial" w:hAnsi="Arial" w:cs="Arial"/>
          <w:sz w:val="18"/>
          <w:szCs w:val="18"/>
          <w:lang w:val="sq-AL"/>
        </w:rPr>
        <w:t>Nëse Ofruesi i</w:t>
      </w:r>
      <w:r w:rsidRPr="00A9111E">
        <w:rPr>
          <w:rFonts w:ascii="Arial" w:hAnsi="Arial" w:cs="Arial"/>
          <w:sz w:val="18"/>
          <w:szCs w:val="18"/>
          <w:lang w:val="sq-AL"/>
        </w:rPr>
        <w:t xml:space="preserve"> Shërbimeve nuk i përfundon aktivitetet në datën e planifikuar të përfundimit, ai do të jetë përgjegjës për të paguar dëmet e likuiduara. Në këtë rast, Data e Përfundimit do të jetë data e përfundimit </w:t>
      </w:r>
      <w:r w:rsidR="00081909" w:rsidRPr="00A9111E">
        <w:rPr>
          <w:rFonts w:ascii="Arial" w:hAnsi="Arial" w:cs="Arial"/>
          <w:sz w:val="18"/>
          <w:szCs w:val="18"/>
          <w:lang w:val="sq-AL"/>
        </w:rPr>
        <w:t>te</w:t>
      </w:r>
      <w:r w:rsidRPr="00A9111E">
        <w:rPr>
          <w:rFonts w:ascii="Arial" w:hAnsi="Arial" w:cs="Arial"/>
          <w:sz w:val="18"/>
          <w:szCs w:val="18"/>
          <w:lang w:val="sq-AL"/>
        </w:rPr>
        <w:t xml:space="preserve"> të gjitha aktiviteteve.</w:t>
      </w:r>
    </w:p>
    <w:p w:rsidR="00CC0E10" w:rsidRPr="00A9111E" w:rsidRDefault="00CC0E10" w:rsidP="00CC0E10">
      <w:pPr>
        <w:tabs>
          <w:tab w:val="num" w:pos="993"/>
        </w:tabs>
        <w:spacing w:after="120"/>
        <w:ind w:left="567" w:right="113" w:hanging="567"/>
        <w:rPr>
          <w:rFonts w:ascii="Arial" w:hAnsi="Arial" w:cs="Arial"/>
          <w:b/>
          <w:sz w:val="18"/>
          <w:szCs w:val="18"/>
          <w:lang w:val="sq-AL"/>
        </w:rPr>
      </w:pPr>
      <w:r w:rsidRPr="00A9111E">
        <w:rPr>
          <w:rFonts w:ascii="Arial" w:hAnsi="Arial" w:cs="Arial"/>
          <w:sz w:val="18"/>
          <w:szCs w:val="18"/>
          <w:lang w:val="sq-AL"/>
        </w:rPr>
        <w:t xml:space="preserve">6.5 Vendi i kryerjes së shërbimeve është </w:t>
      </w:r>
      <w:r w:rsidR="00081909" w:rsidRPr="00A9111E">
        <w:rPr>
          <w:rFonts w:ascii="Arial" w:hAnsi="Arial" w:cs="Arial"/>
          <w:sz w:val="18"/>
          <w:szCs w:val="18"/>
          <w:lang w:val="sq-AL"/>
        </w:rPr>
        <w:t>i</w:t>
      </w:r>
      <w:r w:rsidRPr="00A9111E">
        <w:rPr>
          <w:rFonts w:ascii="Arial" w:hAnsi="Arial" w:cs="Arial"/>
          <w:sz w:val="18"/>
          <w:szCs w:val="18"/>
          <w:lang w:val="sq-AL"/>
        </w:rPr>
        <w:t xml:space="preserve"> përcaktuar në KVK.</w:t>
      </w:r>
    </w:p>
    <w:p w:rsidR="00CC0E10" w:rsidRPr="00A9111E" w:rsidRDefault="00CC0E10" w:rsidP="00CC0E10">
      <w:pPr>
        <w:widowControl w:val="0"/>
        <w:rPr>
          <w:rFonts w:ascii="Arial" w:hAnsi="Arial" w:cs="Arial"/>
          <w:sz w:val="18"/>
          <w:szCs w:val="18"/>
          <w:lang w:val="sq-AL"/>
        </w:rPr>
      </w:pPr>
      <w:r w:rsidRPr="00A9111E">
        <w:rPr>
          <w:rFonts w:ascii="Arial" w:hAnsi="Arial" w:cs="Arial"/>
          <w:sz w:val="18"/>
          <w:szCs w:val="18"/>
          <w:lang w:val="sq-AL"/>
        </w:rPr>
        <w:t>6.6 Përveç nëse palët pajtohen që të bëhet ndryshe, ekzekutimi i kontratës do të fillojë jo më vonë se 90 ditë pas njoftimit të dhënies së kontratës. Pas kësaj date Ofruesi i Shërbimeve do të ketë të drejtë të mos e ekzekutojë kontratën dhe ta marrë ndërprerjen e saj ose kompensimin për dëmin që i është shkaktuar. Ofruesit të Shërbimeve do t’i merret kjo e drejtë, përveç nëse e ushtron brenda 30 ditësh pas skadimit të periudhës 90-ditore.</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7</w:t>
      </w:r>
      <w:r w:rsidRPr="00A9111E">
        <w:rPr>
          <w:rFonts w:ascii="Arial" w:hAnsi="Arial" w:cs="Arial"/>
          <w:b/>
          <w:sz w:val="18"/>
          <w:szCs w:val="18"/>
          <w:lang w:val="sq-AL"/>
        </w:rPr>
        <w:tab/>
      </w:r>
      <w:r w:rsidRPr="00A9111E">
        <w:rPr>
          <w:rFonts w:ascii="Arial" w:hAnsi="Arial" w:cs="Arial"/>
          <w:b/>
          <w:sz w:val="18"/>
          <w:szCs w:val="18"/>
          <w:lang w:val="sq-AL"/>
        </w:rPr>
        <w:tab/>
        <w:t>Zgjatja e periudhës së përfundimit</w:t>
      </w:r>
    </w:p>
    <w:p w:rsidR="00CC0E10" w:rsidRPr="00A9111E" w:rsidRDefault="00CC0E10" w:rsidP="00CC0E10">
      <w:pPr>
        <w:widowControl w:val="0"/>
        <w:spacing w:after="120"/>
        <w:ind w:right="113"/>
        <w:rPr>
          <w:rFonts w:ascii="Arial" w:hAnsi="Arial" w:cs="Arial"/>
          <w:sz w:val="18"/>
          <w:szCs w:val="18"/>
          <w:lang w:val="sq-AL"/>
        </w:rPr>
      </w:pPr>
      <w:r w:rsidRPr="00A9111E">
        <w:rPr>
          <w:rFonts w:ascii="Arial" w:hAnsi="Arial" w:cs="Arial"/>
          <w:sz w:val="18"/>
          <w:szCs w:val="18"/>
          <w:lang w:val="sq-AL"/>
        </w:rPr>
        <w:t>7.1 Ofruesi i Shërbimeve mund të kërkojë zgjatje të periudhës së ekzekutimit nëse realizimi i kontratës së tij vonohet, ose pritet se do të vonohet, për ndonjërën nga këto arsye:</w:t>
      </w:r>
    </w:p>
    <w:p w:rsidR="00CC0E10" w:rsidRPr="00A9111E" w:rsidRDefault="00CC0E10" w:rsidP="00CC0E10">
      <w:pPr>
        <w:widowControl w:val="0"/>
        <w:tabs>
          <w:tab w:val="left" w:pos="567"/>
        </w:tabs>
        <w:spacing w:after="120"/>
        <w:ind w:right="113"/>
        <w:rPr>
          <w:rFonts w:ascii="Arial" w:hAnsi="Arial" w:cs="Arial"/>
          <w:sz w:val="18"/>
          <w:szCs w:val="18"/>
          <w:lang w:val="sq-AL"/>
        </w:rPr>
      </w:pPr>
      <w:r w:rsidRPr="00A9111E">
        <w:rPr>
          <w:rFonts w:ascii="Arial" w:hAnsi="Arial" w:cs="Arial"/>
          <w:sz w:val="18"/>
          <w:szCs w:val="18"/>
          <w:lang w:val="sq-AL"/>
        </w:rPr>
        <w:tab/>
      </w:r>
      <w:r w:rsidRPr="00A9111E">
        <w:rPr>
          <w:rFonts w:ascii="Arial" w:hAnsi="Arial" w:cs="Arial"/>
          <w:sz w:val="18"/>
          <w:szCs w:val="18"/>
          <w:lang w:val="sq-AL"/>
        </w:rPr>
        <w:tab/>
        <w:t>a) Autoriteti kontraktues ka dështuar t’i plotësojë obligimet e veta sipas kontratës;</w:t>
      </w:r>
    </w:p>
    <w:p w:rsidR="00CC0E10" w:rsidRPr="00A9111E" w:rsidRDefault="00CC0E10" w:rsidP="00CC0E10">
      <w:pPr>
        <w:widowControl w:val="0"/>
        <w:tabs>
          <w:tab w:val="left" w:pos="567"/>
        </w:tabs>
        <w:spacing w:after="120"/>
        <w:ind w:left="567" w:right="113"/>
        <w:rPr>
          <w:rFonts w:ascii="Arial" w:hAnsi="Arial" w:cs="Arial"/>
          <w:sz w:val="18"/>
          <w:szCs w:val="18"/>
          <w:lang w:val="sq-AL"/>
        </w:rPr>
      </w:pPr>
      <w:r w:rsidRPr="00A9111E">
        <w:rPr>
          <w:rFonts w:ascii="Arial" w:hAnsi="Arial" w:cs="Arial"/>
          <w:sz w:val="18"/>
          <w:szCs w:val="18"/>
          <w:lang w:val="sq-AL"/>
        </w:rPr>
        <w:tab/>
        <w:t>b) forca madhore siç është e definuar në Nenin 8;</w:t>
      </w:r>
      <w:r w:rsidRPr="00A9111E">
        <w:rPr>
          <w:rFonts w:ascii="Arial" w:hAnsi="Arial" w:cs="Arial"/>
          <w:sz w:val="18"/>
          <w:szCs w:val="18"/>
          <w:lang w:val="sq-AL"/>
        </w:rPr>
        <w:tab/>
      </w:r>
      <w:r w:rsidRPr="00A9111E">
        <w:rPr>
          <w:rFonts w:ascii="Arial" w:hAnsi="Arial" w:cs="Arial"/>
          <w:sz w:val="18"/>
          <w:szCs w:val="18"/>
          <w:lang w:val="sq-AL"/>
        </w:rPr>
        <w:tab/>
      </w:r>
    </w:p>
    <w:p w:rsidR="00CC0E10" w:rsidRPr="00A9111E" w:rsidRDefault="00CC0E10" w:rsidP="00CC0E10">
      <w:pPr>
        <w:textAlignment w:val="top"/>
        <w:rPr>
          <w:rFonts w:ascii="Arial" w:hAnsi="Arial" w:cs="Arial"/>
          <w:color w:val="888888"/>
          <w:sz w:val="14"/>
          <w:szCs w:val="14"/>
          <w:lang w:val="sq-AL" w:eastAsia="en-US"/>
        </w:rPr>
      </w:pPr>
      <w:r w:rsidRPr="00A9111E">
        <w:rPr>
          <w:rFonts w:ascii="Arial" w:hAnsi="Arial" w:cs="Arial"/>
          <w:sz w:val="18"/>
          <w:szCs w:val="18"/>
          <w:lang w:val="sq-AL"/>
        </w:rPr>
        <w:t xml:space="preserve">7.2 Brenda 15 ditëve me të kuptuar se një vonesë mund të ndodhë, Ofruesi i Shërbimeve do të njoftoj Autoritetin Kontraktues mbi qëllimin e tij që të bëj një kërkesë për zgjatjen e periudhës së realizimit për të cilën ai konsideron se ka të drejtë dhe, </w:t>
      </w:r>
      <w:r w:rsidRPr="00A9111E">
        <w:rPr>
          <w:rFonts w:ascii="Arial" w:hAnsi="Arial" w:cs="Arial"/>
          <w:color w:val="000000"/>
          <w:sz w:val="18"/>
          <w:szCs w:val="18"/>
          <w:lang w:val="sq-AL" w:eastAsia="en-US"/>
        </w:rPr>
        <w:t>përveçse kur është rënë dakord ndryshe ndërmjet ofruesit të shërbimeve dhe Autoritetit Kontraktues, brenda 30 ditëve nga e njëjta pikë në kohë të sigurojë Autoritetin Kontraktues me hollësi të plotë në mënyrë që të mund të shqyrtohet kërkesa.</w:t>
      </w:r>
    </w:p>
    <w:p w:rsidR="00CC0E10" w:rsidRPr="00A9111E" w:rsidRDefault="00CC0E10" w:rsidP="00081909">
      <w:pPr>
        <w:textAlignment w:val="top"/>
        <w:rPr>
          <w:rFonts w:ascii="Arial" w:hAnsi="Arial" w:cs="Arial"/>
          <w:color w:val="888888"/>
          <w:sz w:val="18"/>
          <w:szCs w:val="18"/>
          <w:lang w:val="sq-AL" w:eastAsia="en-US"/>
        </w:rPr>
      </w:pPr>
      <w:r w:rsidRPr="00A9111E">
        <w:rPr>
          <w:rFonts w:ascii="Arial" w:hAnsi="Arial" w:cs="Arial"/>
          <w:sz w:val="18"/>
          <w:szCs w:val="18"/>
          <w:lang w:val="sq-AL"/>
        </w:rPr>
        <w:t xml:space="preserve">7.3 </w:t>
      </w:r>
      <w:r w:rsidRPr="00A9111E">
        <w:rPr>
          <w:rFonts w:ascii="Arial" w:hAnsi="Arial" w:cs="Arial"/>
          <w:color w:val="000000"/>
          <w:sz w:val="18"/>
          <w:szCs w:val="18"/>
          <w:lang w:val="sq-AL" w:eastAsia="en-US"/>
        </w:rPr>
        <w:t xml:space="preserve">Brenda 30 ditëve nga marrja e hollësive të përmendura në </w:t>
      </w:r>
      <w:r w:rsidR="009D3D35">
        <w:rPr>
          <w:rFonts w:ascii="Arial" w:hAnsi="Arial" w:cs="Arial"/>
          <w:color w:val="000000"/>
          <w:sz w:val="18"/>
          <w:szCs w:val="18"/>
          <w:lang w:val="sq-AL" w:eastAsia="en-US"/>
        </w:rPr>
        <w:t>7</w:t>
      </w:r>
      <w:r w:rsidRPr="00A9111E">
        <w:rPr>
          <w:rFonts w:ascii="Arial" w:hAnsi="Arial" w:cs="Arial"/>
          <w:color w:val="000000"/>
          <w:sz w:val="18"/>
          <w:szCs w:val="18"/>
          <w:lang w:val="sq-AL" w:eastAsia="en-US"/>
        </w:rPr>
        <w:t>.2, Autoriteti Kontraktues me anë të njoftimit me shkrim do t’i lejoj Ofruesit të Shërbimeve zgjatjen e periudhës së ekzekutimit siç mund të arsyetohet, ose në mënyrë prospektive dhe retrospektive, ose të informoj Ofruesin e Shërbimeve që ai nuk ka të drejtë në zgjatje.</w:t>
      </w:r>
    </w:p>
    <w:p w:rsidR="00CC0E10" w:rsidRPr="00A9111E" w:rsidRDefault="00CC0E10" w:rsidP="00CC0E10">
      <w:pPr>
        <w:widowControl w:val="0"/>
        <w:spacing w:after="120"/>
        <w:rPr>
          <w:rFonts w:ascii="Arial" w:hAnsi="Arial" w:cs="Arial"/>
          <w:sz w:val="18"/>
          <w:szCs w:val="18"/>
          <w:lang w:val="sq-AL"/>
        </w:rPr>
      </w:pPr>
      <w:r w:rsidRPr="00A9111E">
        <w:rPr>
          <w:rFonts w:ascii="Arial" w:hAnsi="Arial" w:cs="Arial"/>
          <w:b/>
          <w:sz w:val="18"/>
          <w:szCs w:val="18"/>
          <w:lang w:val="sq-AL"/>
        </w:rPr>
        <w:t>Neni 8</w:t>
      </w:r>
      <w:r w:rsidRPr="00A9111E">
        <w:rPr>
          <w:rFonts w:ascii="Arial" w:hAnsi="Arial" w:cs="Arial"/>
          <w:b/>
          <w:sz w:val="18"/>
          <w:szCs w:val="18"/>
          <w:lang w:val="sq-AL"/>
        </w:rPr>
        <w:tab/>
      </w:r>
      <w:r w:rsidRPr="00A9111E">
        <w:rPr>
          <w:rFonts w:ascii="Arial" w:hAnsi="Arial" w:cs="Arial"/>
          <w:b/>
          <w:sz w:val="18"/>
          <w:szCs w:val="18"/>
          <w:lang w:val="sq-AL"/>
        </w:rPr>
        <w:tab/>
        <w:t xml:space="preserve">Forca madhore </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 xml:space="preserve">8.1. Asnjëra palë nuk konsiderohet se ka bërë shkelje të obligimeve të saj sipas kontratës nëse realizimi i obligimeve të tilla parandalohet nga ndonjë ngjarje e shkaktuar nga </w:t>
      </w:r>
      <w:r w:rsidR="00081909" w:rsidRPr="00A9111E">
        <w:rPr>
          <w:rFonts w:ascii="Arial" w:hAnsi="Arial" w:cs="Arial"/>
          <w:sz w:val="18"/>
          <w:szCs w:val="18"/>
          <w:lang w:val="sq-AL"/>
        </w:rPr>
        <w:t>një forcë</w:t>
      </w:r>
      <w:r w:rsidRPr="00A9111E">
        <w:rPr>
          <w:rFonts w:ascii="Arial" w:hAnsi="Arial" w:cs="Arial"/>
          <w:i/>
          <w:sz w:val="18"/>
          <w:szCs w:val="18"/>
          <w:lang w:val="sq-AL"/>
        </w:rPr>
        <w:t xml:space="preserve"> madhore</w:t>
      </w:r>
      <w:r w:rsidRPr="00A9111E">
        <w:rPr>
          <w:rFonts w:ascii="Arial" w:hAnsi="Arial" w:cs="Arial"/>
          <w:sz w:val="18"/>
          <w:szCs w:val="18"/>
          <w:lang w:val="sq-AL"/>
        </w:rPr>
        <w:t xml:space="preserve"> që shkaktohet pas datës së </w:t>
      </w:r>
      <w:r w:rsidR="00081909" w:rsidRPr="00A9111E">
        <w:rPr>
          <w:rFonts w:ascii="Arial" w:hAnsi="Arial" w:cs="Arial"/>
          <w:sz w:val="18"/>
          <w:szCs w:val="18"/>
          <w:lang w:val="sq-AL"/>
        </w:rPr>
        <w:t>njoftimit</w:t>
      </w:r>
      <w:r w:rsidRPr="00A9111E">
        <w:rPr>
          <w:rFonts w:ascii="Arial" w:hAnsi="Arial" w:cs="Arial"/>
          <w:sz w:val="18"/>
          <w:szCs w:val="18"/>
          <w:lang w:val="sq-AL"/>
        </w:rPr>
        <w:t xml:space="preserve"> mbi dhënie të kontratës ose kur kontrata hyn në fuqi.</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lastRenderedPageBreak/>
        <w:t>8.2.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 xml:space="preserve">8.3. Pala e ndikuar nga një ngjarje e </w:t>
      </w:r>
      <w:r w:rsidR="00081909" w:rsidRPr="00A9111E">
        <w:rPr>
          <w:rFonts w:ascii="Arial" w:hAnsi="Arial" w:cs="Arial"/>
          <w:sz w:val="18"/>
          <w:szCs w:val="18"/>
          <w:lang w:val="sq-AL"/>
        </w:rPr>
        <w:t>forcës</w:t>
      </w:r>
      <w:r w:rsidRPr="00A9111E">
        <w:rPr>
          <w:rFonts w:ascii="Arial" w:hAnsi="Arial" w:cs="Arial"/>
          <w:sz w:val="18"/>
          <w:szCs w:val="18"/>
          <w:lang w:val="sq-AL"/>
        </w:rPr>
        <w:t xml:space="preserve"> madhore do të marr të gjitha masat e arsyeshme për të </w:t>
      </w:r>
      <w:r w:rsidR="00081909" w:rsidRPr="00A9111E">
        <w:rPr>
          <w:rFonts w:ascii="Arial" w:hAnsi="Arial" w:cs="Arial"/>
          <w:sz w:val="18"/>
          <w:szCs w:val="18"/>
          <w:lang w:val="sq-AL"/>
        </w:rPr>
        <w:t>mënjanuar</w:t>
      </w:r>
      <w:r w:rsidRPr="00A9111E">
        <w:rPr>
          <w:rFonts w:ascii="Arial" w:hAnsi="Arial" w:cs="Arial"/>
          <w:sz w:val="18"/>
          <w:szCs w:val="18"/>
          <w:lang w:val="sq-AL"/>
        </w:rPr>
        <w:t xml:space="preserve"> paaftësinë e një pale të tillë që të përmbush detyrimet e saj tani e tutje me një vonesë minimale.</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8.4. Ofruesi i Shërbimeve nuk do të jetë përgjegjës për dëmet e likuiduara ose ndërprerje nëse vonesa e tij në realizimin ose dështimi për të realizuar obligimet e tij me kontratë është rezultat i një ngjarjeje të forcës madhore. Autoriteti kontraktues nuk do të jetë i detyruar të paguajë interes për pagesat e vonuara, për mosrealizim ose për ndërprerje nëse vonesa e Autoritetit kontraktues ose lloj tjetër i dështimit për të kryer obligimet e tij është rezultat i forcës madhore.</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sz w:val="18"/>
          <w:szCs w:val="18"/>
          <w:lang w:val="sq-AL"/>
        </w:rPr>
        <w:t>8.5.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 xml:space="preserve">Neni 9      </w:t>
      </w:r>
      <w:r w:rsidR="00081909" w:rsidRPr="00A9111E">
        <w:rPr>
          <w:rFonts w:ascii="Arial" w:hAnsi="Arial" w:cs="Arial"/>
          <w:b/>
          <w:sz w:val="18"/>
          <w:szCs w:val="18"/>
          <w:lang w:val="sq-AL"/>
        </w:rPr>
        <w:tab/>
      </w:r>
      <w:r w:rsidRPr="00A9111E">
        <w:rPr>
          <w:rFonts w:ascii="Arial" w:hAnsi="Arial" w:cs="Arial"/>
          <w:b/>
          <w:sz w:val="18"/>
          <w:szCs w:val="18"/>
          <w:lang w:val="sq-AL"/>
        </w:rPr>
        <w:t xml:space="preserve">Ndërprerja e Kontratës nga Autoriteti kontraktues </w:t>
      </w:r>
    </w:p>
    <w:p w:rsidR="00CC0E10" w:rsidRPr="00A9111E" w:rsidRDefault="00CC0E10" w:rsidP="00081909">
      <w:pPr>
        <w:widowControl w:val="0"/>
        <w:spacing w:before="120" w:after="120"/>
        <w:rPr>
          <w:rFonts w:ascii="Arial" w:hAnsi="Arial" w:cs="Arial"/>
          <w:sz w:val="18"/>
          <w:szCs w:val="18"/>
          <w:lang w:val="sq-AL"/>
        </w:rPr>
      </w:pPr>
      <w:r w:rsidRPr="00A9111E">
        <w:rPr>
          <w:rFonts w:ascii="Arial" w:hAnsi="Arial" w:cs="Arial"/>
          <w:sz w:val="18"/>
          <w:szCs w:val="18"/>
          <w:lang w:val="sq-AL"/>
        </w:rPr>
        <w:t xml:space="preserve">9.1 Autoriteti kontraktues mundet që, pasi t’i japë Ofruesit të Shërbimeve </w:t>
      </w:r>
      <w:r w:rsidR="00343B38">
        <w:rPr>
          <w:rFonts w:ascii="Arial" w:hAnsi="Arial" w:cs="Arial"/>
          <w:sz w:val="18"/>
          <w:szCs w:val="18"/>
          <w:lang w:val="sq-AL"/>
        </w:rPr>
        <w:t>14</w:t>
      </w:r>
      <w:r w:rsidRPr="00A9111E">
        <w:rPr>
          <w:rFonts w:ascii="Arial" w:hAnsi="Arial" w:cs="Arial"/>
          <w:sz w:val="18"/>
          <w:szCs w:val="18"/>
          <w:lang w:val="sq-AL"/>
        </w:rPr>
        <w:t xml:space="preserve"> ditë paralajmërim, ta ndërpresë kontratën në ndonjërin nga rastet e mëposhtme:</w:t>
      </w:r>
    </w:p>
    <w:p w:rsidR="00CC0E10" w:rsidRPr="00A9111E" w:rsidRDefault="00CC0E10" w:rsidP="00081909">
      <w:pPr>
        <w:autoSpaceDE w:val="0"/>
        <w:autoSpaceDN w:val="0"/>
        <w:adjustRightInd w:val="0"/>
        <w:ind w:left="284"/>
        <w:rPr>
          <w:rFonts w:ascii="Arial" w:hAnsi="Arial" w:cs="Arial"/>
          <w:sz w:val="18"/>
          <w:szCs w:val="18"/>
          <w:lang w:val="sq-AL"/>
        </w:rPr>
      </w:pPr>
      <w:r w:rsidRPr="00A9111E">
        <w:rPr>
          <w:rFonts w:ascii="Arial" w:hAnsi="Arial" w:cs="Arial"/>
          <w:color w:val="000000"/>
          <w:sz w:val="18"/>
          <w:szCs w:val="18"/>
          <w:lang w:val="sq-AL"/>
        </w:rPr>
        <w:t xml:space="preserve">(a) </w:t>
      </w:r>
      <w:r w:rsidRPr="00A9111E">
        <w:rPr>
          <w:rFonts w:ascii="Arial" w:hAnsi="Arial" w:cs="Arial"/>
          <w:sz w:val="18"/>
          <w:szCs w:val="18"/>
          <w:lang w:val="sq-AL"/>
        </w:rPr>
        <w:t>Ofruesi i Shërbimeve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(b) </w:t>
      </w:r>
      <w:r w:rsidRPr="00A9111E">
        <w:rPr>
          <w:rFonts w:ascii="Arial" w:hAnsi="Arial" w:cs="Arial"/>
          <w:sz w:val="18"/>
          <w:szCs w:val="18"/>
          <w:lang w:val="sq-AL"/>
        </w:rPr>
        <w:t xml:space="preserve">Ofruesi i Shërbimeve refuzon ose është </w:t>
      </w:r>
      <w:proofErr w:type="spellStart"/>
      <w:r w:rsidRPr="00A9111E">
        <w:rPr>
          <w:rFonts w:ascii="Arial" w:hAnsi="Arial" w:cs="Arial"/>
          <w:sz w:val="18"/>
          <w:szCs w:val="18"/>
          <w:lang w:val="sq-AL"/>
        </w:rPr>
        <w:t>neglizhent</w:t>
      </w:r>
      <w:proofErr w:type="spellEnd"/>
      <w:r w:rsidRPr="00A9111E">
        <w:rPr>
          <w:rFonts w:ascii="Arial" w:hAnsi="Arial" w:cs="Arial"/>
          <w:sz w:val="18"/>
          <w:szCs w:val="18"/>
          <w:lang w:val="sq-AL"/>
        </w:rPr>
        <w:t xml:space="preserve"> në realizimin e urdhrave administrative të dhëna nga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(c) </w:t>
      </w:r>
      <w:r w:rsidRPr="00A9111E">
        <w:rPr>
          <w:rFonts w:ascii="Arial" w:hAnsi="Arial" w:cs="Arial"/>
          <w:sz w:val="18"/>
          <w:szCs w:val="18"/>
          <w:lang w:val="sq-AL"/>
        </w:rPr>
        <w:t>Ofruesi i Shërbimeve ia jep dikujt kontratën apo nënkontratën pa autorizim nga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sz w:val="18"/>
          <w:szCs w:val="18"/>
          <w:lang w:val="sq-AL"/>
        </w:rPr>
      </w:pPr>
      <w:r w:rsidRPr="00A9111E">
        <w:rPr>
          <w:rFonts w:ascii="Arial" w:hAnsi="Arial" w:cs="Arial"/>
          <w:color w:val="000000"/>
          <w:sz w:val="18"/>
          <w:szCs w:val="18"/>
          <w:lang w:val="sq-AL"/>
        </w:rPr>
        <w:t xml:space="preserve">(d) </w:t>
      </w:r>
      <w:r w:rsidRPr="00A9111E">
        <w:rPr>
          <w:rFonts w:ascii="Arial" w:hAnsi="Arial" w:cs="Arial"/>
          <w:sz w:val="18"/>
          <w:szCs w:val="18"/>
          <w:lang w:val="sq-AL"/>
        </w:rPr>
        <w:t xml:space="preserve">Ofruesi i Shërbimeve falimenton ose është duke u mbyllur; punët e tij janë duke u administruar nga gjykatat, ka hyrë në marrëveshje me kredituesit, ka pezulluar aktivitetet </w:t>
      </w:r>
      <w:proofErr w:type="spellStart"/>
      <w:r w:rsidRPr="00A9111E">
        <w:rPr>
          <w:rFonts w:ascii="Arial" w:hAnsi="Arial" w:cs="Arial"/>
          <w:sz w:val="18"/>
          <w:szCs w:val="18"/>
          <w:lang w:val="sq-AL"/>
        </w:rPr>
        <w:t>biznesore</w:t>
      </w:r>
      <w:proofErr w:type="spellEnd"/>
      <w:r w:rsidRPr="00A9111E">
        <w:rPr>
          <w:rFonts w:ascii="Arial" w:hAnsi="Arial" w:cs="Arial"/>
          <w:sz w:val="18"/>
          <w:szCs w:val="18"/>
          <w:lang w:val="sq-AL"/>
        </w:rPr>
        <w:t>, i nënshtrohet procedurave ligjore lidhur me ato çështje, ose është në ndonjë situatë analoge që shkaktohet nga ndonjë procedurë e ngjashme e paraparë në legjislacionin apo në rregulloret nacionale</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(e) </w:t>
      </w:r>
      <w:r w:rsidRPr="00A9111E">
        <w:rPr>
          <w:rFonts w:ascii="Arial" w:hAnsi="Arial" w:cs="Arial"/>
          <w:sz w:val="18"/>
          <w:szCs w:val="18"/>
          <w:lang w:val="sq-AL"/>
        </w:rPr>
        <w:t xml:space="preserve">Ofruesi i Shërbimeve është dënuar për një shkelje që ka të bëjë me sjelljen profesionale, përmes një gjykimi që ka fuqinë e </w:t>
      </w:r>
      <w:proofErr w:type="spellStart"/>
      <w:r w:rsidRPr="00A9111E">
        <w:rPr>
          <w:rFonts w:ascii="Arial" w:hAnsi="Arial" w:cs="Arial"/>
          <w:i/>
          <w:sz w:val="18"/>
          <w:szCs w:val="18"/>
          <w:lang w:val="sq-AL"/>
        </w:rPr>
        <w:t>res</w:t>
      </w:r>
      <w:proofErr w:type="spellEnd"/>
      <w:r w:rsidRPr="00A9111E">
        <w:rPr>
          <w:rFonts w:ascii="Arial" w:hAnsi="Arial" w:cs="Arial"/>
          <w:i/>
          <w:sz w:val="18"/>
          <w:szCs w:val="18"/>
          <w:lang w:val="sq-AL"/>
        </w:rPr>
        <w:t xml:space="preserve"> </w:t>
      </w:r>
      <w:proofErr w:type="spellStart"/>
      <w:r w:rsidRPr="00A9111E">
        <w:rPr>
          <w:rFonts w:ascii="Arial" w:hAnsi="Arial" w:cs="Arial"/>
          <w:i/>
          <w:sz w:val="18"/>
          <w:szCs w:val="18"/>
          <w:lang w:val="sq-AL"/>
        </w:rPr>
        <w:t>judicata</w:t>
      </w:r>
      <w:proofErr w:type="spellEnd"/>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(f) </w:t>
      </w:r>
      <w:r w:rsidRPr="00A9111E">
        <w:rPr>
          <w:rFonts w:ascii="Arial" w:hAnsi="Arial" w:cs="Arial"/>
          <w:sz w:val="18"/>
          <w:szCs w:val="18"/>
          <w:lang w:val="sq-AL"/>
        </w:rPr>
        <w:t>Ofruesi i Shërbimeve është shpallur fajtor për sjellje të rëndë të keqe jo profesionale të dëshmuar me çfarëdo mjeti të cilin mund ta vërtetoj Autoriteti kontraktues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(g) </w:t>
      </w:r>
      <w:r w:rsidRPr="00A9111E">
        <w:rPr>
          <w:rFonts w:ascii="Arial" w:hAnsi="Arial" w:cs="Arial"/>
          <w:sz w:val="18"/>
          <w:szCs w:val="18"/>
          <w:lang w:val="sq-AL"/>
        </w:rPr>
        <w:t xml:space="preserve">Ofruesi i Shërbimeve i është nënshtruar një gjykimi që ka forcën e </w:t>
      </w:r>
      <w:proofErr w:type="spellStart"/>
      <w:r w:rsidRPr="00A9111E">
        <w:rPr>
          <w:rFonts w:ascii="Arial" w:hAnsi="Arial" w:cs="Arial"/>
          <w:i/>
          <w:sz w:val="18"/>
          <w:szCs w:val="18"/>
          <w:lang w:val="sq-AL"/>
        </w:rPr>
        <w:t>res</w:t>
      </w:r>
      <w:proofErr w:type="spellEnd"/>
      <w:r w:rsidRPr="00A9111E">
        <w:rPr>
          <w:rFonts w:ascii="Arial" w:hAnsi="Arial" w:cs="Arial"/>
          <w:i/>
          <w:sz w:val="18"/>
          <w:szCs w:val="18"/>
          <w:lang w:val="sq-AL"/>
        </w:rPr>
        <w:t xml:space="preserve"> </w:t>
      </w:r>
      <w:proofErr w:type="spellStart"/>
      <w:r w:rsidRPr="00A9111E">
        <w:rPr>
          <w:rFonts w:ascii="Arial" w:hAnsi="Arial" w:cs="Arial"/>
          <w:i/>
          <w:sz w:val="18"/>
          <w:szCs w:val="18"/>
          <w:lang w:val="sq-AL"/>
        </w:rPr>
        <w:t>judicata</w:t>
      </w:r>
      <w:proofErr w:type="spellEnd"/>
      <w:r w:rsidRPr="00A9111E">
        <w:rPr>
          <w:rFonts w:ascii="Arial" w:hAnsi="Arial" w:cs="Arial"/>
          <w:sz w:val="18"/>
          <w:szCs w:val="18"/>
          <w:lang w:val="sq-AL"/>
        </w:rPr>
        <w:t xml:space="preserve"> për mashtrim, korrupsion, përfshirje në ndonjë organizatë kriminale</w:t>
      </w:r>
      <w:r w:rsidRPr="00A9111E">
        <w:rPr>
          <w:rFonts w:ascii="Arial" w:hAnsi="Arial" w:cs="Arial"/>
          <w:color w:val="000000"/>
          <w:sz w:val="18"/>
          <w:szCs w:val="18"/>
          <w:lang w:val="sq-AL"/>
        </w:rPr>
        <w:t xml:space="preserve">; </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(h) </w:t>
      </w:r>
      <w:r w:rsidRPr="00A9111E">
        <w:rPr>
          <w:rFonts w:ascii="Arial" w:hAnsi="Arial" w:cs="Arial"/>
          <w:sz w:val="18"/>
          <w:szCs w:val="18"/>
          <w:lang w:val="sq-AL"/>
        </w:rPr>
        <w:t xml:space="preserve">të gjitha modifikimet organizative që përfshijnë ndryshime në personalitetin ligjor, natyrën ose kontrollin e Ofruesit të Shërbimeve, përveç nëse këto modifikime regjistrohen në </w:t>
      </w:r>
      <w:proofErr w:type="spellStart"/>
      <w:r w:rsidRPr="00A9111E">
        <w:rPr>
          <w:rFonts w:ascii="Arial" w:hAnsi="Arial" w:cs="Arial"/>
          <w:sz w:val="18"/>
          <w:szCs w:val="18"/>
          <w:lang w:val="sq-AL"/>
        </w:rPr>
        <w:t>suplementin</w:t>
      </w:r>
      <w:proofErr w:type="spellEnd"/>
      <w:r w:rsidRPr="00A9111E">
        <w:rPr>
          <w:rFonts w:ascii="Arial" w:hAnsi="Arial" w:cs="Arial"/>
          <w:sz w:val="18"/>
          <w:szCs w:val="18"/>
          <w:lang w:val="sq-AL"/>
        </w:rPr>
        <w:t xml:space="preserve"> e kontratës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(i) </w:t>
      </w:r>
      <w:r w:rsidRPr="00A9111E">
        <w:rPr>
          <w:rFonts w:ascii="Arial" w:hAnsi="Arial" w:cs="Arial"/>
          <w:sz w:val="18"/>
          <w:szCs w:val="18"/>
          <w:lang w:val="sq-AL"/>
        </w:rPr>
        <w:t>shfaqet ndonjë paaftësi tjetër ligjore që i pengon realizimit të kontratës</w:t>
      </w:r>
      <w:r w:rsidRPr="00A9111E">
        <w:rPr>
          <w:rFonts w:ascii="Arial" w:hAnsi="Arial" w:cs="Arial"/>
          <w:color w:val="000000"/>
          <w:sz w:val="18"/>
          <w:szCs w:val="18"/>
          <w:lang w:val="sq-AL"/>
        </w:rPr>
        <w:t>;</w:t>
      </w:r>
    </w:p>
    <w:p w:rsidR="00CC0E10" w:rsidRPr="00A9111E" w:rsidRDefault="00CC0E10" w:rsidP="00081909">
      <w:pPr>
        <w:autoSpaceDE w:val="0"/>
        <w:autoSpaceDN w:val="0"/>
        <w:adjustRightInd w:val="0"/>
        <w:ind w:left="284"/>
        <w:rPr>
          <w:rFonts w:ascii="Arial" w:hAnsi="Arial" w:cs="Arial"/>
          <w:color w:val="000000"/>
          <w:sz w:val="18"/>
          <w:szCs w:val="18"/>
          <w:lang w:val="sq-AL"/>
        </w:rPr>
      </w:pPr>
      <w:r w:rsidRPr="00A9111E">
        <w:rPr>
          <w:rFonts w:ascii="Arial" w:hAnsi="Arial" w:cs="Arial"/>
          <w:color w:val="000000"/>
          <w:sz w:val="18"/>
          <w:szCs w:val="18"/>
          <w:lang w:val="sq-AL"/>
        </w:rPr>
        <w:t xml:space="preserve">(j) </w:t>
      </w:r>
      <w:r w:rsidRPr="00A9111E">
        <w:rPr>
          <w:rFonts w:ascii="Arial" w:hAnsi="Arial" w:cs="Arial"/>
          <w:sz w:val="18"/>
          <w:szCs w:val="18"/>
          <w:lang w:val="sq-AL"/>
        </w:rPr>
        <w:t>Ofruesi i Shërbimeve nuk arrin të japë garancinë ose sigurimin e kërkuar, ose nëse personi që e jep garancinë apo sigurimin më të hershëm të kërkuar në kontratën e tanishme nuk është në gjendje t’i plotësojë zotimet e tij.</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color w:val="000000"/>
          <w:sz w:val="18"/>
          <w:szCs w:val="18"/>
          <w:lang w:val="sq-AL"/>
        </w:rPr>
        <w:t xml:space="preserve">9.2 </w:t>
      </w:r>
      <w:r w:rsidRPr="00A9111E">
        <w:rPr>
          <w:rFonts w:ascii="Arial" w:hAnsi="Arial" w:cs="Arial"/>
          <w:sz w:val="18"/>
          <w:szCs w:val="18"/>
          <w:lang w:val="sq-AL"/>
        </w:rPr>
        <w:t xml:space="preserve">Ndërprerja do të bëhet pa paragjykim ndaj të drejtave apo mundësive tjera të Autoritetit kontraktues dhe Ofruesit të Shërbimeve sipas kontratës. Autoriteti kontraktues, pas kësaj mund të nënshkruajë </w:t>
      </w:r>
      <w:r w:rsidRPr="00A9111E">
        <w:rPr>
          <w:rFonts w:ascii="Arial" w:hAnsi="Arial" w:cs="Arial"/>
          <w:sz w:val="18"/>
          <w:szCs w:val="18"/>
          <w:lang w:val="sq-AL"/>
        </w:rPr>
        <w:lastRenderedPageBreak/>
        <w:t xml:space="preserve">ndonjë kontratë tjetër me një palë të tretë në emër të Ofruesit të Shërbimeve.  </w:t>
      </w:r>
    </w:p>
    <w:p w:rsidR="00CC0E10" w:rsidRPr="00A9111E" w:rsidRDefault="00CC0E10" w:rsidP="00081909">
      <w:pPr>
        <w:autoSpaceDE w:val="0"/>
        <w:autoSpaceDN w:val="0"/>
        <w:adjustRightInd w:val="0"/>
        <w:rPr>
          <w:rFonts w:ascii="Arial" w:hAnsi="Arial" w:cs="Arial"/>
          <w:sz w:val="18"/>
          <w:szCs w:val="18"/>
          <w:lang w:val="sq-AL"/>
        </w:rPr>
      </w:pPr>
      <w:r w:rsidRPr="00A9111E">
        <w:rPr>
          <w:rFonts w:ascii="Arial" w:hAnsi="Arial" w:cs="Arial"/>
          <w:color w:val="000000"/>
          <w:sz w:val="18"/>
          <w:szCs w:val="18"/>
          <w:lang w:val="sq-AL"/>
        </w:rPr>
        <w:t xml:space="preserve">9.3 </w:t>
      </w:r>
      <w:r w:rsidRPr="00A9111E">
        <w:rPr>
          <w:rFonts w:ascii="Arial" w:hAnsi="Arial" w:cs="Arial"/>
          <w:sz w:val="18"/>
          <w:szCs w:val="18"/>
          <w:lang w:val="sq-AL"/>
        </w:rPr>
        <w:t>Autoriteti Kontraktues, pas lëshimit të njoftimit të ndërprerjes së kontratës, do ta udhëzojë Ofruesin e Shërbimeve që të ndërmarrë hapa të menjëhershëm për ta përmbyllur ekzekutimin e shërbimeve në mënyrë të shpejtë dhe të rregullt dhe për t’i zvogëluar në minimum shpenzimet</w:t>
      </w:r>
      <w:r w:rsidRPr="00A9111E">
        <w:rPr>
          <w:rFonts w:ascii="Arial" w:hAnsi="Arial" w:cs="Arial"/>
          <w:color w:val="000000"/>
          <w:sz w:val="18"/>
          <w:szCs w:val="18"/>
          <w:lang w:val="sq-AL"/>
        </w:rPr>
        <w:t>.</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9.4 Në rast të ndërprerjes, autoriteti kontraktues, sa më shpejt që të jetë e mundur dhe në prani të Ofruesit të Shërbimeve ose të përfaqësuesve të tij ose duke u bërë atyre thirrjen e duhur, do ta përgatisë një raport mbi shërbimet e kryera. Do të përgatitet edhe një deklaratë e parave që duhet t’i paguhen Ofruesit të Shërbimeve dhe parave që i ka borxh Ofruesi i Shërbimeve Autoritetit kontraktues në datën e ndërprerjes së kontratës.</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9.5 Autoriteti kontraktues nuk do të jetë i obliguar të bëjë pagesa tjera për Ofruesin e Shërbimeve derisa të jenë përfunduar shërbimet, ndërsa Autoriteti kontraktues do të ketë të drejtë të marrë nga Ofruesi i Shërbimeve koston ekstra, nëse ka, për të siguruar ofruesin e shërbimeve ose do të paguajë shumën që duhet t’i paguhet Ofruesit të Shërbimeve para ndërprerjes së kontratës.</w:t>
      </w:r>
    </w:p>
    <w:p w:rsidR="00CC0E10"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9.6 Nëse Autoriteti kontraktues e ndërpret kontratën, ai do të ketë të drejtë të marrë nga Ofruesi i Shërbimeve humbjet që i janë shkaktuar nën kushtet e kontratës.</w:t>
      </w:r>
    </w:p>
    <w:p w:rsidR="00081909" w:rsidRPr="00A9111E" w:rsidRDefault="00081909" w:rsidP="00CC0E10">
      <w:pPr>
        <w:widowControl w:val="0"/>
        <w:spacing w:after="120"/>
        <w:ind w:right="113"/>
        <w:rPr>
          <w:rFonts w:ascii="Arial" w:hAnsi="Arial" w:cs="Arial"/>
          <w:b/>
          <w:sz w:val="18"/>
          <w:szCs w:val="18"/>
          <w:lang w:val="sq-AL"/>
        </w:rPr>
      </w:pPr>
    </w:p>
    <w:p w:rsidR="00CC0E10" w:rsidRPr="00A9111E" w:rsidRDefault="00CC0E10" w:rsidP="00CC0E10">
      <w:pPr>
        <w:widowControl w:val="0"/>
        <w:spacing w:after="120"/>
        <w:ind w:right="113"/>
        <w:rPr>
          <w:rFonts w:ascii="Arial" w:hAnsi="Arial" w:cs="Arial"/>
          <w:b/>
          <w:sz w:val="18"/>
          <w:szCs w:val="18"/>
          <w:lang w:val="sq-AL"/>
        </w:rPr>
      </w:pPr>
      <w:r w:rsidRPr="00A9111E">
        <w:rPr>
          <w:rFonts w:ascii="Arial" w:hAnsi="Arial" w:cs="Arial"/>
          <w:b/>
          <w:sz w:val="18"/>
          <w:szCs w:val="18"/>
          <w:lang w:val="sq-AL"/>
        </w:rPr>
        <w:t>Neni 10</w:t>
      </w:r>
      <w:r w:rsidRPr="00A9111E">
        <w:rPr>
          <w:rFonts w:ascii="Arial" w:hAnsi="Arial" w:cs="Arial"/>
          <w:b/>
          <w:sz w:val="18"/>
          <w:szCs w:val="18"/>
          <w:lang w:val="sq-AL"/>
        </w:rPr>
        <w:tab/>
      </w:r>
      <w:r w:rsidR="00081909" w:rsidRPr="00A9111E">
        <w:rPr>
          <w:rFonts w:ascii="Arial" w:hAnsi="Arial" w:cs="Arial"/>
          <w:b/>
          <w:sz w:val="18"/>
          <w:szCs w:val="18"/>
          <w:lang w:val="sq-AL"/>
        </w:rPr>
        <w:tab/>
      </w:r>
      <w:r w:rsidRPr="00A9111E">
        <w:rPr>
          <w:rFonts w:ascii="Arial" w:hAnsi="Arial" w:cs="Arial"/>
          <w:b/>
          <w:sz w:val="18"/>
          <w:szCs w:val="18"/>
          <w:lang w:val="sq-AL"/>
        </w:rPr>
        <w:t>Ndërprerja nga ana e Ofruesit të Shërbimeve</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10.1 Ofruesi i Shërbimeve, pasi e ka paralajmëruar Autoritetin kontraktues 14 ditë paraprakisht, mund ta ndërpresë kontratën nëse Autoriteti kontraktues;</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a. nuk arrin t’i paguajë Ofruesit të Shërbimeve shumat që duhet të paguhen në ndonjë certifikatë të lëshuar nga personi i autorizuar pas skadimit të afatit të fundit;</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 xml:space="preserve">b. vazhdimisht nuk arrin t’i plotësojë obligimet e veta edhe pas rikujtimeve të përsëritura; ose </w:t>
      </w:r>
    </w:p>
    <w:p w:rsidR="00CC0E10" w:rsidRPr="00A9111E" w:rsidRDefault="00CC0E10" w:rsidP="00CC0E10">
      <w:pPr>
        <w:autoSpaceDE w:val="0"/>
        <w:autoSpaceDN w:val="0"/>
        <w:adjustRightInd w:val="0"/>
        <w:ind w:left="284" w:right="113"/>
        <w:rPr>
          <w:rFonts w:ascii="Arial" w:hAnsi="Arial" w:cs="Arial"/>
          <w:sz w:val="18"/>
          <w:szCs w:val="18"/>
          <w:lang w:val="sq-AL"/>
        </w:rPr>
      </w:pPr>
      <w:r w:rsidRPr="00A9111E">
        <w:rPr>
          <w:rFonts w:ascii="Arial" w:hAnsi="Arial" w:cs="Arial"/>
          <w:sz w:val="18"/>
          <w:szCs w:val="18"/>
          <w:lang w:val="sq-AL"/>
        </w:rPr>
        <w:t xml:space="preserve">c. ose, si rezultat i Forcës Madhore, Ofruesi i Shërbimeve është i paaftë të kryej një pjesë materiale të Shërbimeve për një periudhë prej jo më pak se gjashtëdhjetë (60) ditë. </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10.2 Ndërprerja do të bëhet pa paragjykim për ndonjë të drejtë apo autoritet tjetër sipas kontratës së Autoritetit kontraktues dhe Ofruesit të Shërbimeve.</w:t>
      </w:r>
    </w:p>
    <w:p w:rsidR="00CC0E10" w:rsidRPr="00A9111E" w:rsidRDefault="00CC0E10" w:rsidP="00CC0E10">
      <w:pPr>
        <w:autoSpaceDE w:val="0"/>
        <w:autoSpaceDN w:val="0"/>
        <w:adjustRightInd w:val="0"/>
        <w:ind w:right="113"/>
        <w:rPr>
          <w:rFonts w:ascii="Arial" w:hAnsi="Arial" w:cs="Arial"/>
          <w:sz w:val="18"/>
          <w:szCs w:val="18"/>
          <w:lang w:val="sq-AL"/>
        </w:rPr>
      </w:pPr>
      <w:r w:rsidRPr="00A9111E">
        <w:rPr>
          <w:rFonts w:ascii="Arial" w:hAnsi="Arial" w:cs="Arial"/>
          <w:sz w:val="18"/>
          <w:szCs w:val="18"/>
          <w:lang w:val="sq-AL"/>
        </w:rPr>
        <w:t xml:space="preserve">10.3 </w:t>
      </w:r>
      <w:r w:rsidR="005F74D4" w:rsidRPr="00E7456E">
        <w:rPr>
          <w:rFonts w:ascii="Arial" w:hAnsi="Arial" w:cs="Arial"/>
          <w:sz w:val="18"/>
          <w:szCs w:val="18"/>
          <w:lang w:val="sq-AL"/>
        </w:rPr>
        <w:t xml:space="preserve">Në rast të ndërprerjes </w:t>
      </w:r>
      <w:r w:rsidR="005F74D4">
        <w:rPr>
          <w:rFonts w:ascii="Arial" w:hAnsi="Arial" w:cs="Arial"/>
          <w:sz w:val="18"/>
          <w:szCs w:val="18"/>
          <w:lang w:val="sq-AL"/>
        </w:rPr>
        <w:t>sipas paragrafit (a) dhe (b) te Seksionit 10.1</w:t>
      </w:r>
      <w:r w:rsidR="005F74D4" w:rsidRPr="00E7456E">
        <w:rPr>
          <w:rFonts w:ascii="Arial" w:hAnsi="Arial" w:cs="Arial"/>
          <w:sz w:val="18"/>
          <w:szCs w:val="18"/>
          <w:lang w:val="sq-AL"/>
        </w:rPr>
        <w:t xml:space="preserve">, Autoriteti kontraktues do ta paguajë </w:t>
      </w:r>
      <w:r w:rsidR="000376A1">
        <w:rPr>
          <w:rFonts w:ascii="Arial" w:hAnsi="Arial" w:cs="Arial"/>
          <w:sz w:val="18"/>
          <w:szCs w:val="18"/>
          <w:lang w:val="sq-AL"/>
        </w:rPr>
        <w:t xml:space="preserve">Ofruesin e </w:t>
      </w:r>
      <w:r w:rsidR="000376A1" w:rsidRPr="00A9111E">
        <w:rPr>
          <w:rFonts w:ascii="Arial" w:hAnsi="Arial" w:cs="Arial"/>
          <w:sz w:val="18"/>
          <w:szCs w:val="18"/>
          <w:lang w:val="sq-AL"/>
        </w:rPr>
        <w:t>Shërbimeve</w:t>
      </w:r>
      <w:r w:rsidR="000376A1" w:rsidRPr="00E7456E">
        <w:rPr>
          <w:rFonts w:ascii="Arial" w:hAnsi="Arial" w:cs="Arial"/>
          <w:sz w:val="18"/>
          <w:szCs w:val="18"/>
          <w:lang w:val="sq-AL"/>
        </w:rPr>
        <w:t xml:space="preserve"> </w:t>
      </w:r>
      <w:r w:rsidR="005F74D4" w:rsidRPr="00E7456E">
        <w:rPr>
          <w:rFonts w:ascii="Arial" w:hAnsi="Arial" w:cs="Arial"/>
          <w:sz w:val="18"/>
          <w:szCs w:val="18"/>
          <w:lang w:val="sq-AL"/>
        </w:rPr>
        <w:t xml:space="preserve">për humbje ose dëm që mund t’i jetë shkaktuar </w:t>
      </w:r>
      <w:r w:rsidR="000376A1" w:rsidRPr="00A9111E">
        <w:rPr>
          <w:rFonts w:ascii="Arial" w:hAnsi="Arial" w:cs="Arial"/>
          <w:sz w:val="18"/>
          <w:szCs w:val="18"/>
          <w:lang w:val="sq-AL"/>
        </w:rPr>
        <w:t>Ofruesit të Shërbimeve</w:t>
      </w:r>
      <w:r w:rsidR="000376A1">
        <w:rPr>
          <w:rFonts w:ascii="Arial" w:hAnsi="Arial" w:cs="Arial"/>
          <w:sz w:val="18"/>
          <w:szCs w:val="18"/>
          <w:lang w:val="sq-AL"/>
        </w:rPr>
        <w:t>.</w:t>
      </w:r>
    </w:p>
    <w:p w:rsidR="00CC0E10" w:rsidRPr="00A9111E" w:rsidRDefault="00CC0E10" w:rsidP="00081909">
      <w:pPr>
        <w:tabs>
          <w:tab w:val="num" w:pos="900"/>
        </w:tabs>
        <w:spacing w:after="120"/>
        <w:rPr>
          <w:rFonts w:ascii="Arial" w:hAnsi="Arial" w:cs="Arial"/>
          <w:b/>
          <w:sz w:val="18"/>
          <w:szCs w:val="18"/>
          <w:lang w:val="sq-AL"/>
        </w:rPr>
      </w:pPr>
      <w:r w:rsidRPr="00A9111E">
        <w:rPr>
          <w:rFonts w:ascii="Arial" w:hAnsi="Arial" w:cs="Arial"/>
          <w:b/>
          <w:sz w:val="18"/>
          <w:szCs w:val="18"/>
          <w:lang w:val="sq-AL"/>
        </w:rPr>
        <w:t>Neni 11</w:t>
      </w:r>
      <w:r w:rsidRPr="00A9111E">
        <w:rPr>
          <w:rFonts w:ascii="Arial" w:hAnsi="Arial" w:cs="Arial"/>
          <w:b/>
          <w:sz w:val="18"/>
          <w:szCs w:val="18"/>
          <w:lang w:val="sq-AL"/>
        </w:rPr>
        <w:tab/>
      </w:r>
      <w:r w:rsidRPr="00A9111E">
        <w:rPr>
          <w:rFonts w:ascii="Arial" w:hAnsi="Arial" w:cs="Arial"/>
          <w:b/>
          <w:sz w:val="18"/>
          <w:szCs w:val="18"/>
          <w:lang w:val="sq-AL"/>
        </w:rPr>
        <w:tab/>
        <w:t>Obligimet e Ofruesit të Shërbimeve</w:t>
      </w:r>
    </w:p>
    <w:p w:rsidR="00CC0E10" w:rsidRPr="00A9111E" w:rsidRDefault="00CC0E10" w:rsidP="00081909">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Ofruesi i Shërbimeve do të kryej Shërbimet sipas kontratës me kujdes, efikasitet dhe zell, në përputhje me praktikat më të mira profesionale. </w:t>
      </w:r>
    </w:p>
    <w:p w:rsidR="00CC0E10" w:rsidRPr="00A9111E" w:rsidRDefault="00CC0E10" w:rsidP="00081909">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11.2 Ofruesi i Shërbimeve duhet të veprojë sipas urdhrave administrative që i jep autoriteti kontraktues. Nëse Ofruesi i Shërbimeve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EF2568"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 xml:space="preserve">11.3 Ofruesi i Shërbimeve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EF2568" w:rsidRPr="00A9111E" w:rsidRDefault="00CC0E10" w:rsidP="00081909">
      <w:pPr>
        <w:widowControl w:val="0"/>
        <w:spacing w:after="120"/>
        <w:rPr>
          <w:rFonts w:ascii="Arial" w:hAnsi="Arial" w:cs="Arial"/>
          <w:sz w:val="18"/>
          <w:szCs w:val="18"/>
          <w:lang w:val="sq-AL"/>
        </w:rPr>
      </w:pPr>
      <w:r w:rsidRPr="00A9111E">
        <w:rPr>
          <w:rFonts w:ascii="Arial" w:hAnsi="Arial" w:cs="Arial"/>
          <w:sz w:val="18"/>
          <w:szCs w:val="18"/>
          <w:lang w:val="sq-AL"/>
        </w:rPr>
        <w:t xml:space="preserve">11.4 Ofruesi i Shërbimeve duhet t’i trajtojë të gjitha dokumentet dhe informatat e marra lidhur me kontratën si private dhe </w:t>
      </w:r>
      <w:proofErr w:type="spellStart"/>
      <w:r w:rsidRPr="00A9111E">
        <w:rPr>
          <w:rFonts w:ascii="Arial" w:hAnsi="Arial" w:cs="Arial"/>
          <w:sz w:val="18"/>
          <w:szCs w:val="18"/>
          <w:lang w:val="sq-AL"/>
        </w:rPr>
        <w:t>konfidenciale</w:t>
      </w:r>
      <w:proofErr w:type="spellEnd"/>
      <w:r w:rsidRPr="00A9111E">
        <w:rPr>
          <w:rFonts w:ascii="Arial" w:hAnsi="Arial"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CC0E10" w:rsidRPr="00A9111E" w:rsidRDefault="00CC0E10" w:rsidP="00081909">
      <w:pPr>
        <w:widowControl w:val="0"/>
        <w:spacing w:after="120"/>
        <w:rPr>
          <w:rFonts w:ascii="Arial" w:hAnsi="Arial" w:cs="Arial"/>
          <w:sz w:val="20"/>
          <w:lang w:val="sq-AL"/>
        </w:rPr>
      </w:pPr>
      <w:r w:rsidRPr="00A9111E">
        <w:rPr>
          <w:rFonts w:ascii="Arial" w:hAnsi="Arial" w:cs="Arial"/>
          <w:sz w:val="18"/>
          <w:szCs w:val="18"/>
          <w:lang w:val="sq-AL"/>
        </w:rPr>
        <w:t>11.5 Nëse</w:t>
      </w:r>
      <w:r w:rsidRPr="00A9111E">
        <w:rPr>
          <w:rFonts w:ascii="Arial" w:hAnsi="Arial" w:cs="Arial"/>
          <w:color w:val="000000"/>
          <w:sz w:val="18"/>
          <w:szCs w:val="18"/>
          <w:lang w:val="sq-AL"/>
        </w:rPr>
        <w:t xml:space="preserve"> </w:t>
      </w:r>
      <w:r w:rsidRPr="00A9111E">
        <w:rPr>
          <w:rFonts w:ascii="Arial" w:hAnsi="Arial" w:cs="Arial"/>
          <w:sz w:val="18"/>
          <w:szCs w:val="18"/>
          <w:lang w:val="sq-AL"/>
        </w:rPr>
        <w:t xml:space="preserve">Ofruesi i Shërbimeve është </w:t>
      </w:r>
      <w:proofErr w:type="spellStart"/>
      <w:r w:rsidRPr="00A9111E">
        <w:rPr>
          <w:rFonts w:ascii="Arial" w:hAnsi="Arial" w:cs="Arial"/>
          <w:sz w:val="18"/>
          <w:szCs w:val="18"/>
          <w:lang w:val="sq-AL"/>
        </w:rPr>
        <w:t>konsorcium</w:t>
      </w:r>
      <w:proofErr w:type="spellEnd"/>
      <w:r w:rsidRPr="00A9111E">
        <w:rPr>
          <w:rFonts w:ascii="Arial" w:hAnsi="Arial" w:cs="Arial"/>
          <w:sz w:val="18"/>
          <w:szCs w:val="18"/>
          <w:lang w:val="sq-AL"/>
        </w:rPr>
        <w:t xml:space="preserve"> i dy ose më tepër personave, të gjithë personat e tillë do të jenë bashkërisht dhe vazhdimisht të obliguar t’i plotësojnë kushtet e kontratës. Personi i caktuar nga </w:t>
      </w:r>
      <w:proofErr w:type="spellStart"/>
      <w:r w:rsidRPr="00A9111E">
        <w:rPr>
          <w:rFonts w:ascii="Arial" w:hAnsi="Arial" w:cs="Arial"/>
          <w:sz w:val="18"/>
          <w:szCs w:val="18"/>
          <w:lang w:val="sq-AL"/>
        </w:rPr>
        <w:t>konsorciumi</w:t>
      </w:r>
      <w:proofErr w:type="spellEnd"/>
      <w:r w:rsidRPr="00A9111E">
        <w:rPr>
          <w:rFonts w:ascii="Arial" w:hAnsi="Arial" w:cs="Arial"/>
          <w:sz w:val="18"/>
          <w:szCs w:val="18"/>
          <w:lang w:val="sq-AL"/>
        </w:rPr>
        <w:t xml:space="preserve"> që të veproj në emër të tij për qëllime të kësaj kontrate do të ketë autoritetin që të lidh </w:t>
      </w:r>
      <w:proofErr w:type="spellStart"/>
      <w:r w:rsidRPr="00A9111E">
        <w:rPr>
          <w:rFonts w:ascii="Arial" w:hAnsi="Arial" w:cs="Arial"/>
          <w:sz w:val="18"/>
          <w:szCs w:val="18"/>
          <w:lang w:val="sq-AL"/>
        </w:rPr>
        <w:t>konsorciumin</w:t>
      </w:r>
      <w:proofErr w:type="spellEnd"/>
      <w:r w:rsidRPr="00A9111E">
        <w:rPr>
          <w:rFonts w:ascii="Arial" w:hAnsi="Arial" w:cs="Arial"/>
          <w:sz w:val="18"/>
          <w:szCs w:val="18"/>
          <w:lang w:val="sq-AL"/>
        </w:rPr>
        <w:t>. Përbërja e grupit nuk do të ndryshohet pa miratim paraprak me shkrim nga Autoriteti kontraktues.</w:t>
      </w:r>
    </w:p>
    <w:p w:rsidR="00CC0E10" w:rsidRPr="00A9111E" w:rsidRDefault="00CC0E10" w:rsidP="00081909">
      <w:pPr>
        <w:autoSpaceDE w:val="0"/>
        <w:autoSpaceDN w:val="0"/>
        <w:adjustRightInd w:val="0"/>
        <w:rPr>
          <w:rStyle w:val="hps"/>
          <w:rFonts w:ascii="Arial" w:hAnsi="Arial" w:cs="Arial"/>
          <w:color w:val="000000"/>
          <w:sz w:val="18"/>
          <w:szCs w:val="18"/>
          <w:lang w:val="sq-AL"/>
        </w:rPr>
      </w:pPr>
      <w:r w:rsidRPr="00A9111E">
        <w:rPr>
          <w:rFonts w:ascii="Arial" w:hAnsi="Arial" w:cs="Arial"/>
          <w:sz w:val="18"/>
          <w:szCs w:val="18"/>
          <w:lang w:val="sq-AL"/>
        </w:rPr>
        <w:t xml:space="preserve">11.6 Ofruesi i Shërbimeve </w:t>
      </w:r>
      <w:r w:rsidRPr="00A9111E">
        <w:rPr>
          <w:rStyle w:val="hps"/>
          <w:rFonts w:ascii="Arial" w:hAnsi="Arial" w:cs="Arial"/>
          <w:color w:val="000000"/>
          <w:sz w:val="18"/>
          <w:szCs w:val="18"/>
          <w:lang w:val="sq-AL"/>
        </w:rPr>
        <w:t>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punësoj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personelin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kyç të identifikuar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tender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të kryer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funksionet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përcaktuara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tenderin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më tepër</w:t>
      </w:r>
      <w:r w:rsidRPr="00A9111E">
        <w:rPr>
          <w:rFonts w:ascii="Arial" w:hAnsi="Arial" w:cs="Arial"/>
          <w:color w:val="000000"/>
          <w:sz w:val="18"/>
          <w:szCs w:val="18"/>
          <w:lang w:val="sq-AL"/>
        </w:rPr>
        <w:t xml:space="preserve">, gjatë ekzekutimit,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 bazë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kërkesës me shkrim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arsyetuar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mund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kërkojë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zëvendësim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nëse vlerëson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anëtar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stafit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 paefektshëm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ose nuk</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kryen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detyrat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tij sipas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 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miratojë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zëvendësim</w:t>
      </w:r>
      <w:r w:rsidRPr="00A9111E">
        <w:rPr>
          <w:rFonts w:ascii="Arial" w:hAnsi="Arial" w:cs="Arial"/>
          <w:color w:val="000000"/>
          <w:sz w:val="18"/>
          <w:szCs w:val="18"/>
          <w:lang w:val="sq-AL"/>
        </w:rPr>
        <w:t xml:space="preserve"> të</w:t>
      </w:r>
      <w:r w:rsidRPr="00A9111E">
        <w:rPr>
          <w:rStyle w:val="hps"/>
          <w:rFonts w:ascii="Arial" w:hAnsi="Arial" w:cs="Arial"/>
          <w:color w:val="000000"/>
          <w:sz w:val="18"/>
          <w:szCs w:val="18"/>
          <w:lang w:val="sq-AL"/>
        </w:rPr>
        <w:t xml:space="preserve"> propozuar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personelit kryesor</w:t>
      </w:r>
      <w:r w:rsidRPr="00A9111E">
        <w:rPr>
          <w:rFonts w:ascii="Arial" w:hAnsi="Arial" w:cs="Arial"/>
          <w:color w:val="000000"/>
          <w:sz w:val="18"/>
          <w:szCs w:val="18"/>
          <w:lang w:val="sq-AL"/>
        </w:rPr>
        <w:t xml:space="preserve">, vetëm nëse </w:t>
      </w:r>
      <w:r w:rsidRPr="00A9111E">
        <w:rPr>
          <w:rStyle w:val="hps"/>
          <w:rFonts w:ascii="Arial" w:hAnsi="Arial" w:cs="Arial"/>
          <w:color w:val="000000"/>
          <w:sz w:val="18"/>
          <w:szCs w:val="18"/>
          <w:lang w:val="sq-AL"/>
        </w:rPr>
        <w:t>kualifikimet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tyre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përkatëse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aftësitë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 xml:space="preserve">janë </w:t>
      </w:r>
      <w:proofErr w:type="spellStart"/>
      <w:r w:rsidR="00EF2568" w:rsidRPr="00A9111E">
        <w:rPr>
          <w:rStyle w:val="hps"/>
          <w:rFonts w:ascii="Arial" w:hAnsi="Arial" w:cs="Arial"/>
          <w:color w:val="000000"/>
          <w:sz w:val="18"/>
          <w:szCs w:val="18"/>
          <w:lang w:val="sq-AL"/>
        </w:rPr>
        <w:t>thelb</w:t>
      </w:r>
      <w:r w:rsidRPr="00A9111E">
        <w:rPr>
          <w:rStyle w:val="hps"/>
          <w:rFonts w:ascii="Arial" w:hAnsi="Arial" w:cs="Arial"/>
          <w:color w:val="000000"/>
          <w:sz w:val="18"/>
          <w:szCs w:val="18"/>
          <w:lang w:val="sq-AL"/>
        </w:rPr>
        <w:t>sisht</w:t>
      </w:r>
      <w:proofErr w:type="spellEnd"/>
      <w:r w:rsidRPr="00A9111E">
        <w:rPr>
          <w:rStyle w:val="hps"/>
          <w:rFonts w:ascii="Arial" w:hAnsi="Arial" w:cs="Arial"/>
          <w:color w:val="000000"/>
          <w:sz w:val="18"/>
          <w:szCs w:val="18"/>
          <w:lang w:val="sq-AL"/>
        </w:rPr>
        <w:t xml:space="preserve">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barabarta ose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më të mirë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ato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identifikuara.</w:t>
      </w:r>
    </w:p>
    <w:p w:rsidR="00CC0E10" w:rsidRPr="00A9111E" w:rsidRDefault="00CC0E10" w:rsidP="006B69C9">
      <w:pPr>
        <w:tabs>
          <w:tab w:val="num" w:pos="900"/>
        </w:tabs>
        <w:spacing w:after="120"/>
        <w:rPr>
          <w:rFonts w:ascii="Arial" w:hAnsi="Arial" w:cs="Arial"/>
          <w:b/>
          <w:sz w:val="18"/>
          <w:szCs w:val="18"/>
          <w:lang w:val="sq-AL"/>
        </w:rPr>
      </w:pPr>
      <w:r w:rsidRPr="00A9111E">
        <w:rPr>
          <w:rFonts w:ascii="Arial" w:hAnsi="Arial" w:cs="Arial"/>
          <w:b/>
          <w:sz w:val="18"/>
          <w:szCs w:val="18"/>
          <w:lang w:val="sq-AL"/>
        </w:rPr>
        <w:lastRenderedPageBreak/>
        <w:t>Neni 12</w:t>
      </w:r>
      <w:r w:rsidRPr="00A9111E">
        <w:rPr>
          <w:rFonts w:ascii="Arial" w:hAnsi="Arial" w:cs="Arial"/>
          <w:b/>
          <w:sz w:val="18"/>
          <w:szCs w:val="18"/>
          <w:lang w:val="sq-AL"/>
        </w:rPr>
        <w:tab/>
      </w:r>
      <w:r w:rsidRPr="00A9111E">
        <w:rPr>
          <w:rFonts w:ascii="Arial" w:hAnsi="Arial" w:cs="Arial"/>
          <w:b/>
          <w:sz w:val="18"/>
          <w:szCs w:val="18"/>
          <w:lang w:val="sq-AL"/>
        </w:rPr>
        <w:tab/>
        <w:t>Obligimet e Autoriteti Kontraktues</w:t>
      </w:r>
    </w:p>
    <w:p w:rsidR="00CC0E10" w:rsidRPr="00A9111E" w:rsidRDefault="00CC0E10" w:rsidP="006B69C9">
      <w:pPr>
        <w:autoSpaceDE w:val="0"/>
        <w:autoSpaceDN w:val="0"/>
        <w:adjustRightInd w:val="0"/>
        <w:spacing w:after="120"/>
        <w:rPr>
          <w:rFonts w:ascii="Arial" w:hAnsi="Arial" w:cs="Arial"/>
          <w:sz w:val="18"/>
          <w:szCs w:val="18"/>
          <w:lang w:val="sq-AL" w:eastAsia="en-US"/>
        </w:rPr>
      </w:pPr>
      <w:r w:rsidRPr="00A9111E">
        <w:rPr>
          <w:rFonts w:ascii="Arial" w:hAnsi="Arial" w:cs="Arial"/>
          <w:sz w:val="18"/>
          <w:szCs w:val="18"/>
          <w:lang w:val="sq-AL"/>
        </w:rPr>
        <w:t>12</w:t>
      </w:r>
      <w:r w:rsidRPr="00A9111E">
        <w:rPr>
          <w:rFonts w:ascii="Arial" w:hAnsi="Arial" w:cs="Arial"/>
          <w:sz w:val="18"/>
          <w:szCs w:val="18"/>
          <w:lang w:val="sq-AL" w:eastAsia="en-US"/>
        </w:rPr>
        <w:t xml:space="preserve">.1 </w:t>
      </w:r>
      <w:r w:rsidRPr="00A9111E">
        <w:rPr>
          <w:rStyle w:val="hps"/>
          <w:rFonts w:ascii="Arial" w:hAnsi="Arial" w:cs="Arial"/>
          <w:color w:val="000000"/>
          <w:sz w:val="18"/>
          <w:szCs w:val="18"/>
          <w:lang w:val="sq-AL"/>
        </w:rPr>
        <w:t>Autoriteti kontraktues do 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ofruesit të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menjëherë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ndonjë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informacion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dhe/ose dokumentacion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dispozicion të</w:t>
      </w:r>
      <w:r w:rsidRPr="00A9111E">
        <w:rPr>
          <w:rFonts w:ascii="Arial" w:hAnsi="Arial" w:cs="Arial"/>
          <w:color w:val="000000"/>
          <w:sz w:val="18"/>
          <w:szCs w:val="18"/>
          <w:lang w:val="sq-AL"/>
        </w:rPr>
        <w:t xml:space="preserve"> tij</w:t>
      </w:r>
      <w:r w:rsidRPr="00A9111E">
        <w:rPr>
          <w:rStyle w:val="hps"/>
          <w:rFonts w:ascii="Arial" w:hAnsi="Arial" w:cs="Arial"/>
          <w:color w:val="000000"/>
          <w:sz w:val="18"/>
          <w:szCs w:val="18"/>
          <w:lang w:val="sq-AL"/>
        </w:rPr>
        <w:t>, që mund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jenë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relevante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zbatimin e 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Dokumente të tilla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t’i</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kthehen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fund</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periudhës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zbatimit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detyrave</w:t>
      </w:r>
      <w:r w:rsidRPr="00A9111E">
        <w:rPr>
          <w:rFonts w:ascii="Arial" w:hAnsi="Arial" w:cs="Arial"/>
          <w:sz w:val="18"/>
          <w:szCs w:val="18"/>
          <w:lang w:val="sq-AL" w:eastAsia="en-US"/>
        </w:rPr>
        <w:t>.</w:t>
      </w:r>
    </w:p>
    <w:p w:rsidR="00CC0E10" w:rsidRPr="00A9111E" w:rsidRDefault="00CC0E10" w:rsidP="006B69C9">
      <w:pPr>
        <w:autoSpaceDE w:val="0"/>
        <w:autoSpaceDN w:val="0"/>
        <w:adjustRightInd w:val="0"/>
        <w:spacing w:after="0"/>
        <w:rPr>
          <w:rFonts w:ascii="Arial" w:hAnsi="Arial" w:cs="Arial"/>
          <w:sz w:val="18"/>
          <w:szCs w:val="18"/>
          <w:lang w:val="sq-AL" w:eastAsia="en-US"/>
        </w:rPr>
      </w:pPr>
      <w:r w:rsidRPr="00A9111E">
        <w:rPr>
          <w:rFonts w:ascii="Arial" w:hAnsi="Arial" w:cs="Arial"/>
          <w:sz w:val="18"/>
          <w:szCs w:val="18"/>
          <w:lang w:val="sq-AL"/>
        </w:rPr>
        <w:t>12</w:t>
      </w:r>
      <w:r w:rsidRPr="00A9111E">
        <w:rPr>
          <w:rFonts w:ascii="Arial" w:hAnsi="Arial" w:cs="Arial"/>
          <w:sz w:val="18"/>
          <w:szCs w:val="18"/>
          <w:lang w:val="sq-AL" w:eastAsia="en-US"/>
        </w:rPr>
        <w:t>.2 Autoriteti Kontraktues do të bashkëpunoj sa më shumë që është e mundur me Ofruesin e Shërbimeve për t’i siguruar informacione që ky i fundit mund t’i kërkoj në mënyrë të arsyeshme për kryerjen e kontratës.</w:t>
      </w:r>
    </w:p>
    <w:p w:rsidR="00CC0E10" w:rsidRPr="00A9111E" w:rsidRDefault="00CC0E10" w:rsidP="006B69C9">
      <w:pPr>
        <w:autoSpaceDE w:val="0"/>
        <w:autoSpaceDN w:val="0"/>
        <w:adjustRightInd w:val="0"/>
        <w:spacing w:after="0"/>
        <w:rPr>
          <w:rFonts w:ascii="Arial" w:hAnsi="Arial" w:cs="Arial"/>
          <w:sz w:val="18"/>
          <w:szCs w:val="18"/>
          <w:lang w:val="sq-AL" w:eastAsia="en-US"/>
        </w:rPr>
      </w:pPr>
    </w:p>
    <w:p w:rsidR="00CC0E10" w:rsidRPr="00A9111E" w:rsidRDefault="00CC0E10" w:rsidP="006B69C9">
      <w:pPr>
        <w:tabs>
          <w:tab w:val="num" w:pos="993"/>
        </w:tabs>
        <w:rPr>
          <w:rFonts w:ascii="Arial" w:hAnsi="Arial" w:cs="Arial"/>
          <w:sz w:val="20"/>
          <w:lang w:val="sq-AL"/>
        </w:rPr>
      </w:pPr>
      <w:r w:rsidRPr="00A9111E">
        <w:rPr>
          <w:rFonts w:ascii="Arial" w:hAnsi="Arial" w:cs="Arial"/>
          <w:sz w:val="18"/>
          <w:szCs w:val="18"/>
          <w:lang w:val="sq-AL"/>
        </w:rPr>
        <w:t>12.3 Autoriteti Kontraktues do të caktoj “</w:t>
      </w:r>
      <w:r w:rsidRPr="00A9111E">
        <w:rPr>
          <w:rFonts w:ascii="Arial" w:hAnsi="Arial" w:cs="Arial"/>
          <w:i/>
          <w:sz w:val="18"/>
          <w:szCs w:val="18"/>
          <w:lang w:val="sq-AL"/>
        </w:rPr>
        <w:t>Menaxherin e Projektit</w:t>
      </w:r>
      <w:r w:rsidRPr="00A9111E">
        <w:rPr>
          <w:rFonts w:ascii="Arial" w:hAnsi="Arial" w:cs="Arial"/>
          <w:sz w:val="18"/>
          <w:szCs w:val="18"/>
          <w:lang w:val="sq-AL"/>
        </w:rPr>
        <w:t>”, i cekur në KVK, i cili do të jetë përgjegjës për mbikëqyrjen e kryerjes së shërbimeve gjatë gjithë kohës dhe për raportimin e çdo hollësie Autoritetit Kontraktues.</w:t>
      </w:r>
    </w:p>
    <w:p w:rsidR="00CC0E10" w:rsidRPr="00A9111E" w:rsidRDefault="00CC0E10" w:rsidP="006B69C9">
      <w:pPr>
        <w:spacing w:after="120"/>
        <w:rPr>
          <w:rFonts w:ascii="Arial" w:hAnsi="Arial" w:cs="Arial"/>
          <w:b/>
          <w:sz w:val="18"/>
          <w:szCs w:val="18"/>
          <w:lang w:val="sq-AL"/>
        </w:rPr>
      </w:pPr>
      <w:r w:rsidRPr="00A9111E">
        <w:rPr>
          <w:rFonts w:ascii="Arial" w:hAnsi="Arial" w:cs="Arial"/>
          <w:b/>
          <w:sz w:val="18"/>
          <w:szCs w:val="18"/>
          <w:lang w:val="sq-AL"/>
        </w:rPr>
        <w:t>Neni 13</w:t>
      </w:r>
      <w:r w:rsidRPr="00A9111E">
        <w:rPr>
          <w:rFonts w:ascii="Arial" w:hAnsi="Arial" w:cs="Arial"/>
          <w:b/>
          <w:sz w:val="18"/>
          <w:szCs w:val="18"/>
          <w:lang w:val="sq-AL"/>
        </w:rPr>
        <w:tab/>
        <w:t xml:space="preserve">               </w:t>
      </w:r>
      <w:r w:rsidRPr="00A9111E">
        <w:rPr>
          <w:rFonts w:ascii="Arial" w:hAnsi="Arial" w:cs="Arial"/>
          <w:b/>
          <w:sz w:val="20"/>
          <w:lang w:val="sq-AL"/>
        </w:rPr>
        <w:t xml:space="preserve">Dëmet e likuiduara </w:t>
      </w:r>
    </w:p>
    <w:p w:rsidR="00CC0E10" w:rsidRPr="00A9111E" w:rsidRDefault="00CC0E10" w:rsidP="006B69C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20"/>
          <w:lang w:val="sq-AL"/>
        </w:rPr>
      </w:pPr>
      <w:r w:rsidRPr="00A9111E">
        <w:rPr>
          <w:rFonts w:ascii="Arial" w:hAnsi="Arial" w:cs="Arial"/>
          <w:sz w:val="18"/>
          <w:szCs w:val="18"/>
          <w:lang w:val="sq-AL"/>
        </w:rPr>
        <w:t>13.1 Ofruesi i Shërbimeve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Ofruesit të Shërbimeve. Pages</w:t>
      </w:r>
      <w:r w:rsidR="006B69C9" w:rsidRPr="00A9111E">
        <w:rPr>
          <w:rFonts w:ascii="Arial" w:hAnsi="Arial" w:cs="Arial"/>
          <w:sz w:val="18"/>
          <w:szCs w:val="18"/>
          <w:lang w:val="sq-AL"/>
        </w:rPr>
        <w:t>a</w:t>
      </w:r>
      <w:r w:rsidRPr="00A9111E">
        <w:rPr>
          <w:rFonts w:ascii="Arial" w:hAnsi="Arial" w:cs="Arial"/>
          <w:sz w:val="18"/>
          <w:szCs w:val="18"/>
          <w:lang w:val="sq-AL"/>
        </w:rPr>
        <w:t xml:space="preserve"> e dëmeve të likuiduara nuk do të </w:t>
      </w:r>
      <w:r w:rsidR="006B69C9" w:rsidRPr="00A9111E">
        <w:rPr>
          <w:rFonts w:ascii="Arial" w:hAnsi="Arial" w:cs="Arial"/>
          <w:sz w:val="18"/>
          <w:szCs w:val="18"/>
          <w:lang w:val="sq-AL"/>
        </w:rPr>
        <w:t>ndikoj në</w:t>
      </w:r>
      <w:r w:rsidRPr="00A9111E">
        <w:rPr>
          <w:rFonts w:ascii="Arial" w:hAnsi="Arial" w:cs="Arial"/>
          <w:sz w:val="18"/>
          <w:szCs w:val="18"/>
          <w:lang w:val="sq-AL"/>
        </w:rPr>
        <w:t xml:space="preserve"> detyrimet e Ofruesit të Shërbimeve.</w:t>
      </w:r>
    </w:p>
    <w:p w:rsidR="00CC0E10" w:rsidRPr="00A9111E" w:rsidRDefault="00CC0E10" w:rsidP="006B69C9">
      <w:pPr>
        <w:tabs>
          <w:tab w:val="num" w:pos="993"/>
        </w:tabs>
        <w:rPr>
          <w:rFonts w:ascii="Arial" w:hAnsi="Arial" w:cs="Arial"/>
          <w:color w:val="000000"/>
          <w:sz w:val="18"/>
          <w:szCs w:val="18"/>
          <w:lang w:val="sq-AL"/>
        </w:rPr>
      </w:pPr>
      <w:r w:rsidRPr="00A9111E">
        <w:rPr>
          <w:rFonts w:ascii="Arial" w:hAnsi="Arial" w:cs="Arial"/>
          <w:sz w:val="18"/>
          <w:szCs w:val="18"/>
          <w:lang w:val="sq-AL"/>
        </w:rPr>
        <w:t xml:space="preserve">13.2 </w:t>
      </w:r>
      <w:r w:rsidRPr="00A9111E">
        <w:rPr>
          <w:rStyle w:val="hps"/>
          <w:rFonts w:ascii="Arial" w:hAnsi="Arial" w:cs="Arial"/>
          <w:color w:val="000000"/>
          <w:sz w:val="18"/>
          <w:szCs w:val="18"/>
          <w:lang w:val="sq-AL"/>
        </w:rPr>
        <w:t>Nëse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Data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përfundimit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 zgjatur pasi që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janë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paguar dëmet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likuiduara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të përmirësojë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pagesë të tepërt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dëmeve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likuiduara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nga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shërbimit</w:t>
      </w:r>
      <w:r w:rsidRPr="00A9111E">
        <w:rPr>
          <w:rFonts w:ascii="Arial" w:hAnsi="Arial" w:cs="Arial"/>
          <w:color w:val="000000"/>
          <w:sz w:val="18"/>
          <w:szCs w:val="18"/>
          <w:lang w:val="sq-AL"/>
        </w:rPr>
        <w:t xml:space="preserve">, duke rregulluar </w:t>
      </w:r>
      <w:r w:rsidR="006B69C9" w:rsidRPr="00A9111E">
        <w:rPr>
          <w:rStyle w:val="hps"/>
          <w:rFonts w:ascii="Arial" w:hAnsi="Arial" w:cs="Arial"/>
          <w:color w:val="000000"/>
          <w:sz w:val="18"/>
          <w:szCs w:val="18"/>
          <w:lang w:val="sq-AL"/>
        </w:rPr>
        <w:t>certifikatën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ardhshme</w:t>
      </w:r>
      <w:r w:rsidRPr="00A9111E">
        <w:rPr>
          <w:rFonts w:ascii="Arial" w:hAnsi="Arial" w:cs="Arial"/>
          <w:color w:val="000000"/>
          <w:sz w:val="18"/>
          <w:szCs w:val="18"/>
          <w:lang w:val="sq-AL"/>
        </w:rPr>
        <w:t xml:space="preserve"> t</w:t>
      </w:r>
      <w:r w:rsidRPr="00A9111E">
        <w:rPr>
          <w:rStyle w:val="hps"/>
          <w:rFonts w:ascii="Arial" w:hAnsi="Arial" w:cs="Arial"/>
          <w:color w:val="000000"/>
          <w:sz w:val="18"/>
          <w:szCs w:val="18"/>
          <w:lang w:val="sq-AL"/>
        </w:rPr>
        <w:t>ë pagesës</w:t>
      </w:r>
      <w:r w:rsidRPr="00A9111E">
        <w:rPr>
          <w:rFonts w:ascii="Arial" w:hAnsi="Arial" w:cs="Arial"/>
          <w:sz w:val="18"/>
          <w:szCs w:val="18"/>
          <w:lang w:val="sq-AL"/>
        </w:rPr>
        <w:t>.</w:t>
      </w:r>
    </w:p>
    <w:p w:rsidR="00CC0E10" w:rsidRPr="00A9111E" w:rsidRDefault="00CC0E10" w:rsidP="00CC0E10">
      <w:pPr>
        <w:tabs>
          <w:tab w:val="left" w:pos="615"/>
          <w:tab w:val="left" w:pos="5130"/>
          <w:tab w:val="right" w:pos="9885"/>
        </w:tabs>
        <w:ind w:left="567" w:hanging="567"/>
        <w:rPr>
          <w:rFonts w:ascii="Arial" w:hAnsi="Arial" w:cs="Arial"/>
          <w:b/>
          <w:sz w:val="18"/>
          <w:szCs w:val="18"/>
          <w:lang w:val="sq-AL"/>
        </w:rPr>
      </w:pPr>
      <w:r w:rsidRPr="00A9111E">
        <w:rPr>
          <w:rFonts w:ascii="Arial" w:hAnsi="Arial" w:cs="Arial"/>
          <w:b/>
          <w:sz w:val="18"/>
          <w:szCs w:val="18"/>
          <w:lang w:val="sq-AL"/>
        </w:rPr>
        <w:t xml:space="preserve">Neni 14              </w:t>
      </w:r>
      <w:r w:rsidR="006B69C9" w:rsidRPr="00A9111E">
        <w:rPr>
          <w:rFonts w:ascii="Arial" w:hAnsi="Arial" w:cs="Arial"/>
          <w:b/>
          <w:sz w:val="18"/>
          <w:szCs w:val="18"/>
          <w:lang w:val="sq-AL"/>
        </w:rPr>
        <w:t xml:space="preserve">    </w:t>
      </w:r>
      <w:r w:rsidRPr="00A9111E">
        <w:rPr>
          <w:rFonts w:ascii="Arial" w:hAnsi="Arial" w:cs="Arial"/>
          <w:b/>
          <w:sz w:val="18"/>
          <w:szCs w:val="18"/>
          <w:lang w:val="sq-AL"/>
        </w:rPr>
        <w:t>Siguria e ekzekutimit</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14.1 Ofruesi i Shërbimeve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A9111E">
        <w:rPr>
          <w:rFonts w:ascii="Arial" w:hAnsi="Arial" w:cs="Arial"/>
          <w:sz w:val="18"/>
          <w:szCs w:val="18"/>
          <w:lang w:val="sq-AL"/>
        </w:rPr>
        <w:t>kontraktore</w:t>
      </w:r>
      <w:proofErr w:type="spellEnd"/>
      <w:r w:rsidRPr="00A9111E">
        <w:rPr>
          <w:rFonts w:ascii="Arial" w:hAnsi="Arial" w:cs="Arial"/>
          <w:sz w:val="18"/>
          <w:szCs w:val="18"/>
          <w:lang w:val="sq-AL"/>
        </w:rPr>
        <w:t xml:space="preserve"> nga ana e Ofruesit të Shërbimeve. </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14.2 Siguria do të vazhdoj të jetë </w:t>
      </w:r>
      <w:proofErr w:type="spellStart"/>
      <w:r w:rsidRPr="00A9111E">
        <w:rPr>
          <w:rFonts w:ascii="Arial" w:hAnsi="Arial" w:cs="Arial"/>
          <w:sz w:val="18"/>
          <w:szCs w:val="18"/>
          <w:lang w:val="sq-AL"/>
        </w:rPr>
        <w:t>valide</w:t>
      </w:r>
      <w:proofErr w:type="spellEnd"/>
      <w:r w:rsidRPr="00A9111E">
        <w:rPr>
          <w:rFonts w:ascii="Arial" w:hAnsi="Arial" w:cs="Arial"/>
          <w:sz w:val="18"/>
          <w:szCs w:val="18"/>
          <w:lang w:val="sq-AL"/>
        </w:rPr>
        <w:t xml:space="preserve"> 30 ditë pas lëshimit të </w:t>
      </w:r>
      <w:r w:rsidR="006B69C9" w:rsidRPr="00A9111E">
        <w:rPr>
          <w:rFonts w:ascii="Arial" w:hAnsi="Arial" w:cs="Arial"/>
          <w:sz w:val="18"/>
          <w:szCs w:val="18"/>
          <w:lang w:val="sq-AL"/>
        </w:rPr>
        <w:t>Certifikatës</w:t>
      </w:r>
      <w:r w:rsidRPr="00A9111E">
        <w:rPr>
          <w:rFonts w:ascii="Arial" w:hAnsi="Arial" w:cs="Arial"/>
          <w:sz w:val="18"/>
          <w:szCs w:val="18"/>
          <w:lang w:val="sq-AL"/>
        </w:rPr>
        <w:t xml:space="preserve"> së Përfundimit.</w:t>
      </w:r>
    </w:p>
    <w:p w:rsidR="006B69C9" w:rsidRPr="00A9111E" w:rsidRDefault="00CC0E10" w:rsidP="006B69C9">
      <w:pPr>
        <w:widowControl w:val="0"/>
        <w:spacing w:after="0"/>
        <w:ind w:left="567" w:hanging="567"/>
        <w:rPr>
          <w:rFonts w:ascii="Arial" w:hAnsi="Arial" w:cs="Arial"/>
          <w:sz w:val="18"/>
          <w:szCs w:val="18"/>
          <w:lang w:val="sq-AL"/>
        </w:rPr>
      </w:pPr>
      <w:r w:rsidRPr="00A9111E">
        <w:rPr>
          <w:rFonts w:ascii="Arial" w:hAnsi="Arial" w:cs="Arial"/>
          <w:sz w:val="18"/>
          <w:szCs w:val="18"/>
          <w:lang w:val="sq-AL"/>
        </w:rPr>
        <w:t>14.3 Siguria e ekzekutimit të kontratës do të jetë në formën e dhënë në pjesën IV të kontratës.</w:t>
      </w:r>
    </w:p>
    <w:p w:rsidR="006B69C9" w:rsidRPr="00A9111E" w:rsidRDefault="006B69C9" w:rsidP="006B69C9">
      <w:pPr>
        <w:widowControl w:val="0"/>
        <w:spacing w:after="0"/>
        <w:ind w:left="567" w:hanging="567"/>
        <w:rPr>
          <w:rFonts w:ascii="Arial" w:hAnsi="Arial" w:cs="Arial"/>
          <w:sz w:val="18"/>
          <w:szCs w:val="18"/>
          <w:lang w:val="sq-AL"/>
        </w:rPr>
      </w:pPr>
    </w:p>
    <w:p w:rsidR="00CC0E10" w:rsidRPr="00A9111E" w:rsidRDefault="00CC0E10" w:rsidP="006B69C9">
      <w:pPr>
        <w:tabs>
          <w:tab w:val="num" w:pos="993"/>
        </w:tabs>
        <w:spacing w:after="0"/>
        <w:ind w:right="-54"/>
        <w:rPr>
          <w:rFonts w:ascii="Arial" w:hAnsi="Arial" w:cs="Arial"/>
          <w:b/>
          <w:sz w:val="18"/>
          <w:szCs w:val="18"/>
          <w:lang w:val="sq-AL"/>
        </w:rPr>
      </w:pPr>
      <w:r w:rsidRPr="00A9111E">
        <w:rPr>
          <w:rFonts w:ascii="Arial" w:hAnsi="Arial" w:cs="Arial"/>
          <w:b/>
          <w:sz w:val="18"/>
          <w:szCs w:val="18"/>
          <w:lang w:val="sq-AL"/>
        </w:rPr>
        <w:t xml:space="preserve">Neni 15 </w:t>
      </w:r>
      <w:r w:rsidRPr="00A9111E">
        <w:rPr>
          <w:rFonts w:ascii="Arial" w:hAnsi="Arial" w:cs="Arial"/>
          <w:b/>
          <w:sz w:val="18"/>
          <w:szCs w:val="18"/>
          <w:lang w:val="sq-AL"/>
        </w:rPr>
        <w:tab/>
      </w:r>
      <w:r w:rsidRPr="00A9111E">
        <w:rPr>
          <w:rFonts w:ascii="Arial" w:hAnsi="Arial" w:cs="Arial"/>
          <w:b/>
          <w:sz w:val="18"/>
          <w:szCs w:val="18"/>
          <w:lang w:val="sq-AL"/>
        </w:rPr>
        <w:tab/>
        <w:t>Sigurimi që do të merret nga ofruesi i shërbimeve</w:t>
      </w:r>
    </w:p>
    <w:p w:rsidR="006B69C9" w:rsidRPr="00A9111E" w:rsidRDefault="006B69C9" w:rsidP="00CC0E10">
      <w:pPr>
        <w:pStyle w:val="GCC11TextCharCharCharCharCharCharCharCharChar"/>
        <w:ind w:left="0" w:firstLine="0"/>
        <w:jc w:val="both"/>
        <w:rPr>
          <w:rFonts w:ascii="Arial" w:hAnsi="Arial" w:cs="Arial"/>
          <w:sz w:val="18"/>
          <w:szCs w:val="18"/>
          <w:lang w:val="sq-AL"/>
        </w:rPr>
      </w:pP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15.1 Ofruesi i Shërbimeve do të marr dhe do të ruaj, dhe do të shkaktoj </w:t>
      </w:r>
      <w:proofErr w:type="spellStart"/>
      <w:r w:rsidRPr="00A9111E">
        <w:rPr>
          <w:rFonts w:ascii="Arial" w:hAnsi="Arial" w:cs="Arial"/>
          <w:sz w:val="18"/>
          <w:szCs w:val="18"/>
          <w:lang w:val="sq-AL"/>
        </w:rPr>
        <w:t>Nënkontraktorët</w:t>
      </w:r>
      <w:proofErr w:type="spellEnd"/>
      <w:r w:rsidRPr="00A9111E">
        <w:rPr>
          <w:rFonts w:ascii="Arial" w:hAnsi="Arial" w:cs="Arial"/>
          <w:sz w:val="18"/>
          <w:szCs w:val="18"/>
          <w:lang w:val="sq-AL"/>
        </w:rPr>
        <w:t xml:space="preserve"> të marrin dhe ruajnë, me shpenzimet e tyre, por në bazë të kushteve të miratuara nga Autoriteti Kontraktues, sigurimin nga rreziqet, dhe për mbulim, siç do të specifikohet në KVK.</w:t>
      </w: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p>
    <w:p w:rsidR="00CC0E10" w:rsidRPr="00A9111E" w:rsidRDefault="00CC0E10" w:rsidP="006B69C9">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15.2 Ofruesi i Shërbimeve, me kërkesë të Autoritetit Kontraktues, do të ofroj dëshmi për Autoritetin Kontraktues që sigurimi i tillë është marrë dhe ruajtur dhe se primet e tanishme janë paguar.</w:t>
      </w:r>
    </w:p>
    <w:p w:rsidR="00CC0E10" w:rsidRPr="00A9111E" w:rsidRDefault="00CC0E10" w:rsidP="00CC0E10">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 </w:t>
      </w:r>
    </w:p>
    <w:p w:rsidR="00CC0E10" w:rsidRPr="00A9111E" w:rsidRDefault="00CC0E10" w:rsidP="00CC0E10">
      <w:pPr>
        <w:spacing w:after="0"/>
        <w:ind w:right="113"/>
        <w:rPr>
          <w:rFonts w:ascii="Arial" w:hAnsi="Arial" w:cs="Arial"/>
          <w:b/>
          <w:sz w:val="18"/>
          <w:szCs w:val="18"/>
          <w:lang w:val="sq-AL"/>
        </w:rPr>
      </w:pPr>
    </w:p>
    <w:p w:rsidR="00CC0E10" w:rsidRPr="00A9111E" w:rsidRDefault="00CC0E10" w:rsidP="00CC0E10">
      <w:pPr>
        <w:spacing w:after="0"/>
        <w:ind w:right="113"/>
        <w:rPr>
          <w:rFonts w:ascii="Arial" w:hAnsi="Arial" w:cs="Arial"/>
          <w:b/>
          <w:sz w:val="18"/>
          <w:szCs w:val="18"/>
          <w:lang w:val="sq-AL"/>
        </w:rPr>
      </w:pPr>
      <w:r w:rsidRPr="00A9111E">
        <w:rPr>
          <w:rFonts w:ascii="Arial" w:hAnsi="Arial" w:cs="Arial"/>
          <w:b/>
          <w:sz w:val="18"/>
          <w:szCs w:val="18"/>
          <w:lang w:val="sq-AL"/>
        </w:rPr>
        <w:t>Neni 16</w:t>
      </w:r>
      <w:r w:rsidRPr="00A9111E">
        <w:rPr>
          <w:rFonts w:ascii="Arial" w:hAnsi="Arial" w:cs="Arial"/>
          <w:b/>
          <w:sz w:val="18"/>
          <w:szCs w:val="18"/>
          <w:lang w:val="sq-AL"/>
        </w:rPr>
        <w:tab/>
        <w:t xml:space="preserve">            Parimet e përgjithshme të pagesës</w:t>
      </w:r>
    </w:p>
    <w:p w:rsidR="00CC0E10" w:rsidRPr="00A9111E" w:rsidRDefault="00CC0E10" w:rsidP="00CC0E10">
      <w:pPr>
        <w:spacing w:after="0"/>
        <w:ind w:left="567" w:right="113"/>
        <w:rPr>
          <w:rFonts w:ascii="Arial" w:hAnsi="Arial" w:cs="Arial"/>
          <w:b/>
          <w:sz w:val="18"/>
          <w:szCs w:val="18"/>
          <w:lang w:val="sq-AL"/>
        </w:rPr>
      </w:pPr>
    </w:p>
    <w:p w:rsidR="00CC0E10" w:rsidRPr="00A9111E" w:rsidRDefault="00CC0E10" w:rsidP="00CC0E10">
      <w:pPr>
        <w:tabs>
          <w:tab w:val="left" w:pos="615"/>
          <w:tab w:val="right" w:pos="9885"/>
        </w:tabs>
        <w:spacing w:after="0"/>
        <w:ind w:right="113"/>
        <w:rPr>
          <w:rFonts w:ascii="Arial" w:hAnsi="Arial" w:cs="Arial"/>
          <w:sz w:val="18"/>
          <w:szCs w:val="18"/>
          <w:lang w:val="sq-AL"/>
        </w:rPr>
      </w:pPr>
      <w:r w:rsidRPr="00A9111E">
        <w:rPr>
          <w:rFonts w:ascii="Arial" w:hAnsi="Arial" w:cs="Arial"/>
          <w:sz w:val="18"/>
          <w:szCs w:val="18"/>
          <w:lang w:val="sq-AL"/>
        </w:rPr>
        <w:t>16.1 Pagesat do të bëhen në Euro. Metoda dhe kushtet e pagesës qe duhet t’i behet Ofruesit të Shërbimeve sipas kësaj Kontrate do te specifikohen ne KVK.</w:t>
      </w:r>
    </w:p>
    <w:p w:rsidR="00CC0E10" w:rsidRPr="00A9111E" w:rsidRDefault="00CC0E10" w:rsidP="00CC0E10">
      <w:pPr>
        <w:tabs>
          <w:tab w:val="left" w:pos="615"/>
          <w:tab w:val="right" w:pos="9885"/>
        </w:tabs>
        <w:spacing w:after="0"/>
        <w:ind w:left="567" w:right="113"/>
        <w:rPr>
          <w:rFonts w:ascii="Arial" w:hAnsi="Arial" w:cs="Arial"/>
          <w:sz w:val="18"/>
          <w:szCs w:val="18"/>
          <w:lang w:val="sq-AL"/>
        </w:rPr>
      </w:pPr>
    </w:p>
    <w:p w:rsidR="00CC0E10" w:rsidRPr="00A9111E" w:rsidRDefault="00CC0E10" w:rsidP="00CC0E10">
      <w:pPr>
        <w:tabs>
          <w:tab w:val="left" w:pos="615"/>
          <w:tab w:val="left" w:pos="5130"/>
          <w:tab w:val="right" w:pos="9885"/>
        </w:tabs>
        <w:spacing w:after="0"/>
        <w:ind w:right="113"/>
        <w:rPr>
          <w:rFonts w:ascii="Arial" w:hAnsi="Arial" w:cs="Arial"/>
          <w:sz w:val="18"/>
          <w:szCs w:val="18"/>
          <w:lang w:val="sq-AL"/>
        </w:rPr>
      </w:pPr>
      <w:r w:rsidRPr="00A9111E">
        <w:rPr>
          <w:rFonts w:ascii="Arial" w:hAnsi="Arial" w:cs="Arial"/>
          <w:sz w:val="18"/>
          <w:szCs w:val="18"/>
          <w:lang w:val="sq-AL"/>
        </w:rPr>
        <w:t xml:space="preserve">16.2 Pagesat qe duhet te bëhen sipas faturës se lëshuar nga Ofruesi i Shërbimeve do të bëhen në llogarinë bankare të dhënë në Pjesën </w:t>
      </w:r>
      <w:r w:rsidR="006B69C9" w:rsidRPr="00A9111E">
        <w:rPr>
          <w:rFonts w:ascii="Arial" w:hAnsi="Arial" w:cs="Arial"/>
          <w:sz w:val="18"/>
          <w:szCs w:val="18"/>
          <w:lang w:val="sq-AL"/>
        </w:rPr>
        <w:t>V</w:t>
      </w:r>
      <w:r w:rsidRPr="00A9111E">
        <w:rPr>
          <w:rFonts w:ascii="Arial" w:hAnsi="Arial" w:cs="Arial"/>
          <w:sz w:val="18"/>
          <w:szCs w:val="18"/>
          <w:lang w:val="sq-AL"/>
        </w:rPr>
        <w:t xml:space="preserve">, </w:t>
      </w:r>
      <w:r w:rsidRPr="00A9111E">
        <w:rPr>
          <w:rFonts w:ascii="Arial" w:hAnsi="Arial" w:cs="Arial"/>
          <w:b/>
          <w:sz w:val="18"/>
          <w:szCs w:val="18"/>
          <w:lang w:val="sq-AL"/>
        </w:rPr>
        <w:t xml:space="preserve">Identifikimi Financiar, </w:t>
      </w:r>
      <w:r w:rsidRPr="00A9111E">
        <w:rPr>
          <w:rFonts w:ascii="Arial" w:hAnsi="Arial" w:cs="Arial"/>
          <w:sz w:val="18"/>
          <w:szCs w:val="18"/>
          <w:lang w:val="sq-AL"/>
        </w:rPr>
        <w:t>i kësaj kontrate që e plotëson Ofruesi i Shërbimeve. I njëjti formular, që i bashkëngjitet kërkesës për pagesë, duhet të përdoret për t’i raportuar ndryshimet në llogarinë bankare.</w:t>
      </w:r>
    </w:p>
    <w:p w:rsidR="00CC0E10" w:rsidRPr="00A9111E" w:rsidRDefault="00CC0E10" w:rsidP="00CC0E10">
      <w:pPr>
        <w:tabs>
          <w:tab w:val="left" w:pos="615"/>
          <w:tab w:val="left" w:pos="5130"/>
          <w:tab w:val="right" w:pos="9885"/>
        </w:tabs>
        <w:spacing w:after="0"/>
        <w:ind w:left="567" w:right="113"/>
        <w:rPr>
          <w:rFonts w:ascii="Arial" w:hAnsi="Arial" w:cs="Arial"/>
          <w:sz w:val="18"/>
          <w:szCs w:val="18"/>
          <w:lang w:val="sq-AL"/>
        </w:rPr>
      </w:pPr>
    </w:p>
    <w:p w:rsidR="00CC0E10" w:rsidRPr="00A9111E" w:rsidRDefault="00CC0E10" w:rsidP="00CC0E10">
      <w:pPr>
        <w:widowControl w:val="0"/>
        <w:spacing w:after="0"/>
        <w:ind w:right="113"/>
        <w:rPr>
          <w:rFonts w:ascii="Arial" w:hAnsi="Arial" w:cs="Arial"/>
          <w:sz w:val="18"/>
          <w:szCs w:val="18"/>
          <w:lang w:val="sq-AL"/>
        </w:rPr>
      </w:pPr>
      <w:r w:rsidRPr="00A9111E">
        <w:rPr>
          <w:rFonts w:ascii="Arial" w:hAnsi="Arial" w:cs="Arial"/>
          <w:sz w:val="18"/>
          <w:szCs w:val="18"/>
          <w:lang w:val="sq-AL"/>
        </w:rPr>
        <w:t>16.3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CC0E10" w:rsidRPr="00A9111E" w:rsidRDefault="00CC0E10" w:rsidP="00CC0E10">
      <w:pPr>
        <w:widowControl w:val="0"/>
        <w:spacing w:after="0"/>
        <w:ind w:left="567" w:right="113"/>
        <w:rPr>
          <w:rFonts w:ascii="Arial" w:hAnsi="Arial" w:cs="Arial"/>
          <w:sz w:val="18"/>
          <w:szCs w:val="18"/>
          <w:lang w:val="sq-AL"/>
        </w:rPr>
      </w:pPr>
    </w:p>
    <w:p w:rsidR="00CC0E10" w:rsidRPr="00A9111E" w:rsidRDefault="00CC0E10" w:rsidP="00CC0E10">
      <w:pPr>
        <w:tabs>
          <w:tab w:val="left" w:pos="615"/>
          <w:tab w:val="left" w:pos="5130"/>
          <w:tab w:val="right" w:pos="9885"/>
        </w:tabs>
        <w:spacing w:after="0"/>
        <w:ind w:right="113"/>
        <w:rPr>
          <w:rFonts w:ascii="Arial" w:hAnsi="Arial" w:cs="Arial"/>
          <w:sz w:val="18"/>
          <w:szCs w:val="18"/>
          <w:lang w:val="sq-AL"/>
        </w:rPr>
      </w:pPr>
      <w:r w:rsidRPr="00A9111E">
        <w:rPr>
          <w:rFonts w:ascii="Arial" w:hAnsi="Arial" w:cs="Arial"/>
          <w:sz w:val="18"/>
          <w:szCs w:val="18"/>
          <w:lang w:val="sq-AL"/>
        </w:rPr>
        <w:t xml:space="preserve">16.4 Periudha prej 30-ditësh mund të pezullohet duke e lajmëruar Ofruesin e Shërbimeve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Ofruesi i Shërbimeve do të japë sqarime, modifikime apo informata të tjera brenda 15 ditësh pas kërkesës. </w:t>
      </w:r>
      <w:r w:rsidRPr="00A9111E">
        <w:rPr>
          <w:rFonts w:ascii="Arial" w:hAnsi="Arial" w:cs="Arial"/>
          <w:sz w:val="18"/>
          <w:szCs w:val="18"/>
          <w:lang w:val="sq-AL"/>
        </w:rPr>
        <w:lastRenderedPageBreak/>
        <w:t>Periudha e pagesës do të llogaritet nga data në të cilën është regjistruar kërkesa për pagesë e përgatitur në mënyrën e duhur.</w:t>
      </w:r>
    </w:p>
    <w:p w:rsidR="00CC0E10" w:rsidRPr="00A9111E" w:rsidRDefault="00CC0E10" w:rsidP="00CC0E10">
      <w:pPr>
        <w:widowControl w:val="0"/>
        <w:spacing w:after="0"/>
        <w:ind w:left="567" w:right="113"/>
        <w:rPr>
          <w:rFonts w:ascii="Arial" w:hAnsi="Arial" w:cs="Arial"/>
          <w:sz w:val="18"/>
          <w:szCs w:val="18"/>
          <w:lang w:val="sq-AL"/>
        </w:rPr>
      </w:pPr>
    </w:p>
    <w:p w:rsidR="00CC0E10" w:rsidRPr="00A9111E" w:rsidRDefault="00CC0E10" w:rsidP="00CC0E10">
      <w:pPr>
        <w:tabs>
          <w:tab w:val="left" w:pos="615"/>
          <w:tab w:val="right" w:pos="5678"/>
        </w:tabs>
        <w:spacing w:after="0"/>
        <w:ind w:right="113"/>
        <w:rPr>
          <w:rFonts w:ascii="Arial" w:hAnsi="Arial" w:cs="Arial"/>
          <w:sz w:val="18"/>
          <w:szCs w:val="18"/>
          <w:lang w:val="sq-AL"/>
        </w:rPr>
      </w:pPr>
      <w:r w:rsidRPr="00A9111E">
        <w:rPr>
          <w:rFonts w:ascii="Arial" w:hAnsi="Arial" w:cs="Arial"/>
          <w:sz w:val="18"/>
          <w:szCs w:val="18"/>
          <w:lang w:val="sq-AL"/>
        </w:rPr>
        <w:t>16.5 Pasi që të ketë kaluar afati i fundit i dhënë në Nenin 16.3, Ofruesi i Shërbimeve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CC0E10" w:rsidRPr="00A9111E" w:rsidRDefault="00CC0E10" w:rsidP="00CC0E10">
      <w:pPr>
        <w:tabs>
          <w:tab w:val="left" w:pos="615"/>
          <w:tab w:val="right" w:pos="5678"/>
        </w:tabs>
        <w:spacing w:after="0"/>
        <w:ind w:right="113"/>
        <w:rPr>
          <w:rFonts w:ascii="Arial" w:hAnsi="Arial" w:cs="Arial"/>
          <w:sz w:val="18"/>
          <w:szCs w:val="18"/>
          <w:lang w:val="sq-AL"/>
        </w:rPr>
      </w:pPr>
    </w:p>
    <w:p w:rsidR="00CC0E10" w:rsidRPr="00A9111E" w:rsidRDefault="00CC0E10" w:rsidP="006B69C9">
      <w:pPr>
        <w:widowControl w:val="0"/>
        <w:spacing w:after="0"/>
        <w:ind w:right="113"/>
        <w:rPr>
          <w:rFonts w:ascii="Arial" w:hAnsi="Arial" w:cs="Arial"/>
          <w:sz w:val="18"/>
          <w:szCs w:val="18"/>
          <w:lang w:val="sq-AL"/>
        </w:rPr>
      </w:pPr>
      <w:r w:rsidRPr="00A9111E">
        <w:rPr>
          <w:rFonts w:ascii="Arial" w:hAnsi="Arial" w:cs="Arial"/>
          <w:sz w:val="18"/>
          <w:szCs w:val="18"/>
          <w:lang w:val="sq-AL"/>
        </w:rPr>
        <w:t>16.6 Të gjitha mos pagesat pas 90 ditësh nga skadimi i periudhës së dhënë në Nenin 16.3 do t’i japin të drejtë Ofruesit të Shërbimeve që ose të mos e realizojë kontratën, ose ta ndërpresë atë, me paralajmërim prej 30 ditësh për Autoritetin kontraktues.</w:t>
      </w:r>
    </w:p>
    <w:p w:rsidR="006B69C9" w:rsidRPr="00A9111E" w:rsidRDefault="006B69C9" w:rsidP="006B69C9">
      <w:pPr>
        <w:widowControl w:val="0"/>
        <w:spacing w:after="0"/>
        <w:ind w:right="113"/>
        <w:rPr>
          <w:rFonts w:ascii="Arial" w:hAnsi="Arial" w:cs="Arial"/>
          <w:sz w:val="18"/>
          <w:szCs w:val="18"/>
          <w:lang w:val="sq-AL"/>
        </w:rPr>
      </w:pPr>
    </w:p>
    <w:p w:rsidR="00CC0E10" w:rsidRPr="00A9111E" w:rsidRDefault="00CC0E10" w:rsidP="006B69C9">
      <w:pPr>
        <w:spacing w:after="0"/>
        <w:rPr>
          <w:rFonts w:ascii="Arial" w:hAnsi="Arial" w:cs="Arial"/>
          <w:b/>
          <w:sz w:val="18"/>
          <w:szCs w:val="18"/>
          <w:lang w:val="sq-AL"/>
        </w:rPr>
      </w:pPr>
      <w:r w:rsidRPr="00A9111E">
        <w:rPr>
          <w:rFonts w:ascii="Arial" w:hAnsi="Arial" w:cs="Arial"/>
          <w:b/>
          <w:sz w:val="18"/>
          <w:szCs w:val="18"/>
          <w:lang w:val="sq-AL"/>
        </w:rPr>
        <w:t xml:space="preserve">Neni 17 </w:t>
      </w:r>
      <w:r w:rsidRPr="00A9111E">
        <w:rPr>
          <w:rFonts w:ascii="Arial" w:hAnsi="Arial" w:cs="Arial"/>
          <w:b/>
          <w:sz w:val="18"/>
          <w:szCs w:val="18"/>
          <w:lang w:val="sq-AL"/>
        </w:rPr>
        <w:tab/>
        <w:t xml:space="preserve">               Kontrolli i kualitetit</w:t>
      </w:r>
    </w:p>
    <w:p w:rsidR="006B69C9" w:rsidRPr="00A9111E" w:rsidRDefault="006B69C9" w:rsidP="006B69C9">
      <w:pPr>
        <w:spacing w:after="0"/>
        <w:rPr>
          <w:rFonts w:ascii="Arial" w:hAnsi="Arial" w:cs="Arial"/>
          <w:b/>
          <w:sz w:val="18"/>
          <w:szCs w:val="18"/>
          <w:lang w:val="sq-AL"/>
        </w:rPr>
      </w:pPr>
    </w:p>
    <w:p w:rsidR="00CC0E10" w:rsidRPr="00A9111E" w:rsidRDefault="00CC0E10" w:rsidP="006B69C9">
      <w:pPr>
        <w:spacing w:after="0"/>
        <w:textAlignment w:val="top"/>
        <w:rPr>
          <w:rFonts w:ascii="Arial" w:hAnsi="Arial" w:cs="Arial"/>
          <w:color w:val="888888"/>
          <w:sz w:val="17"/>
          <w:szCs w:val="17"/>
          <w:lang w:val="sq-AL" w:eastAsia="en-US"/>
        </w:rPr>
      </w:pPr>
      <w:r w:rsidRPr="00A9111E">
        <w:rPr>
          <w:rFonts w:ascii="Arial" w:hAnsi="Arial" w:cs="Arial"/>
          <w:sz w:val="18"/>
          <w:szCs w:val="18"/>
          <w:lang w:val="sq-AL"/>
        </w:rPr>
        <w:t xml:space="preserve">17.1 </w:t>
      </w:r>
      <w:r w:rsidRPr="00A9111E">
        <w:rPr>
          <w:rFonts w:ascii="Arial" w:hAnsi="Arial" w:cs="Arial"/>
          <w:color w:val="000000"/>
          <w:sz w:val="18"/>
          <w:szCs w:val="18"/>
          <w:lang w:val="sq-AL" w:eastAsia="en-US"/>
        </w:rPr>
        <w:t>Parimi dhe modalitetet e Inspektimit të Shërbimeve nga Autoriteti kontraktues do të jenë si në KVK. Autoriteti kontraktues do të kontrollojë punën e ofruesit të shërbimeve dhe të njoftojë atë për çdo defekt që është gjetur. Kontrolli i tillë nuk do të ndikojë në përgjegjësitë e ofruesit të shërbimeve. Autoriteti Kontraktues mund të udhëzojë ofruesit e shërbimeve të kërkojnë një defekt dhe të zbulojnë dhe provojnë çdo shërbim që Autoriteti Kontraktues konsideron se mund të ketë një defekt. Periudha garantuese e defekteve është si në KVK.</w:t>
      </w:r>
    </w:p>
    <w:p w:rsidR="00CC0E10" w:rsidRPr="00A9111E" w:rsidRDefault="00CC0E10" w:rsidP="006B69C9">
      <w:pPr>
        <w:spacing w:after="0"/>
        <w:jc w:val="left"/>
        <w:textAlignment w:val="top"/>
        <w:rPr>
          <w:rFonts w:ascii="Arial" w:hAnsi="Arial" w:cs="Arial"/>
          <w:color w:val="1111CC"/>
          <w:sz w:val="17"/>
          <w:lang w:val="sq-AL" w:eastAsia="en-US"/>
        </w:rPr>
      </w:pPr>
    </w:p>
    <w:p w:rsidR="00CC0E10" w:rsidRPr="00A9111E" w:rsidRDefault="00CC0E10" w:rsidP="006B69C9">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Listen</w:t>
      </w:r>
    </w:p>
    <w:p w:rsidR="00CC0E10" w:rsidRPr="00A9111E" w:rsidRDefault="00CC0E10" w:rsidP="006B69C9">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Read phonetically</w:t>
      </w:r>
    </w:p>
    <w:p w:rsidR="00CC0E10" w:rsidRPr="00A9111E" w:rsidRDefault="00CC0E10" w:rsidP="006B69C9">
      <w:pPr>
        <w:spacing w:after="0" w:line="360" w:lineRule="atLeast"/>
        <w:jc w:val="left"/>
        <w:textAlignment w:val="top"/>
        <w:rPr>
          <w:rFonts w:ascii="Lucida Sans Unicode" w:hAnsi="Lucida Sans Unicode" w:cs="Lucida Sans Unicode"/>
          <w:vanish/>
          <w:color w:val="777777"/>
          <w:sz w:val="17"/>
          <w:szCs w:val="17"/>
          <w:lang w:val="sq-AL" w:eastAsia="en-US"/>
        </w:rPr>
      </w:pPr>
      <w:r w:rsidRPr="00A9111E">
        <w:rPr>
          <w:rFonts w:ascii="Lucida Sans Unicode" w:hAnsi="Lucida Sans Unicode" w:cs="Lucida Sans Unicode"/>
          <w:vanish/>
          <w:color w:val="777777"/>
          <w:sz w:val="17"/>
          <w:szCs w:val="17"/>
          <w:lang w:val="sq-AL" w:eastAsia="en-US"/>
        </w:rPr>
        <w:t> </w:t>
      </w:r>
    </w:p>
    <w:p w:rsidR="00CC0E10" w:rsidRPr="00A9111E" w:rsidRDefault="00CC0E10" w:rsidP="006B69C9">
      <w:pPr>
        <w:spacing w:after="0" w:line="206" w:lineRule="atLeast"/>
        <w:jc w:val="left"/>
        <w:textAlignment w:val="top"/>
        <w:outlineLvl w:val="3"/>
        <w:rPr>
          <w:rFonts w:ascii="Arial" w:hAnsi="Arial" w:cs="Arial"/>
          <w:vanish/>
          <w:color w:val="888888"/>
          <w:sz w:val="17"/>
          <w:szCs w:val="17"/>
          <w:lang w:val="sq-AL" w:eastAsia="en-US"/>
        </w:rPr>
      </w:pPr>
      <w:r w:rsidRPr="00A9111E">
        <w:rPr>
          <w:rFonts w:ascii="Arial" w:hAnsi="Arial" w:cs="Arial"/>
          <w:vanish/>
          <w:color w:val="888888"/>
          <w:sz w:val="17"/>
          <w:szCs w:val="17"/>
          <w:lang w:val="sq-AL" w:eastAsia="en-US"/>
        </w:rPr>
        <w:t xml:space="preserve">Dictionary - </w:t>
      </w:r>
      <w:hyperlink r:id="rId25" w:history="1">
        <w:r w:rsidRPr="00A9111E">
          <w:rPr>
            <w:rFonts w:ascii="Arial" w:hAnsi="Arial" w:cs="Arial"/>
            <w:vanish/>
            <w:color w:val="4272DB"/>
            <w:sz w:val="17"/>
            <w:szCs w:val="17"/>
            <w:lang w:val="sq-AL" w:eastAsia="en-US"/>
          </w:rPr>
          <w:t>View detailed dictionary</w:t>
        </w:r>
      </w:hyperlink>
    </w:p>
    <w:p w:rsidR="00CC0E10" w:rsidRPr="00A9111E" w:rsidRDefault="00CC0E10" w:rsidP="006B69C9">
      <w:pPr>
        <w:spacing w:after="0"/>
        <w:rPr>
          <w:rFonts w:ascii="Arial" w:hAnsi="Arial" w:cs="Arial"/>
          <w:b/>
          <w:sz w:val="18"/>
          <w:szCs w:val="18"/>
          <w:lang w:val="sq-AL"/>
        </w:rPr>
      </w:pPr>
      <w:r w:rsidRPr="00A9111E">
        <w:rPr>
          <w:rFonts w:ascii="Arial" w:hAnsi="Arial" w:cs="Arial"/>
          <w:b/>
          <w:sz w:val="18"/>
          <w:szCs w:val="18"/>
          <w:lang w:val="sq-AL"/>
        </w:rPr>
        <w:t>Neni 18</w:t>
      </w:r>
      <w:r w:rsidRPr="00A9111E">
        <w:rPr>
          <w:rFonts w:ascii="Arial" w:hAnsi="Arial" w:cs="Arial"/>
          <w:b/>
          <w:sz w:val="18"/>
          <w:szCs w:val="18"/>
          <w:lang w:val="sq-AL"/>
        </w:rPr>
        <w:tab/>
        <w:t xml:space="preserve">              Korrigjimi i defekteve</w:t>
      </w:r>
    </w:p>
    <w:p w:rsidR="006B69C9" w:rsidRPr="00A9111E" w:rsidRDefault="006B69C9" w:rsidP="006B69C9">
      <w:pPr>
        <w:spacing w:after="0"/>
        <w:rPr>
          <w:rFonts w:ascii="Arial" w:hAnsi="Arial" w:cs="Arial"/>
          <w:b/>
          <w:sz w:val="18"/>
          <w:szCs w:val="18"/>
          <w:lang w:val="sq-AL"/>
        </w:rPr>
      </w:pPr>
    </w:p>
    <w:p w:rsidR="00CC0E10" w:rsidRPr="00A9111E" w:rsidRDefault="00CC0E10" w:rsidP="00CC0E10">
      <w:pPr>
        <w:numPr>
          <w:ilvl w:val="12"/>
          <w:numId w:val="0"/>
        </w:numPr>
        <w:tabs>
          <w:tab w:val="left" w:pos="540"/>
        </w:tabs>
        <w:rPr>
          <w:rFonts w:ascii="Arial" w:hAnsi="Arial" w:cs="Arial"/>
          <w:color w:val="000000"/>
          <w:sz w:val="21"/>
          <w:szCs w:val="21"/>
          <w:lang w:val="sq-AL"/>
        </w:rPr>
      </w:pPr>
      <w:r w:rsidRPr="00A9111E">
        <w:rPr>
          <w:rFonts w:ascii="Arial" w:hAnsi="Arial" w:cs="Arial"/>
          <w:sz w:val="18"/>
          <w:szCs w:val="18"/>
          <w:lang w:val="sq-AL"/>
        </w:rPr>
        <w:t xml:space="preserve">18.1 </w:t>
      </w:r>
      <w:r w:rsidRPr="00A9111E">
        <w:rPr>
          <w:rStyle w:val="hps"/>
          <w:rFonts w:ascii="Arial" w:hAnsi="Arial" w:cs="Arial"/>
          <w:color w:val="000000"/>
          <w:sz w:val="18"/>
          <w:szCs w:val="18"/>
          <w:lang w:val="sq-AL"/>
        </w:rPr>
        <w:t>Autoriteti kontraktues 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njoftojë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ofruesit e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çdo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para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përfundimit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kontratës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Periudha garantuese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zgjatet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aq kohë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Defektet të korrigjohet</w:t>
      </w:r>
      <w:r w:rsidRPr="00A9111E">
        <w:rPr>
          <w:rFonts w:ascii="Arial" w:hAnsi="Arial" w:cs="Arial"/>
          <w:color w:val="000000"/>
          <w:sz w:val="18"/>
          <w:szCs w:val="18"/>
          <w:lang w:val="sq-AL"/>
        </w:rPr>
        <w:t>.</w:t>
      </w:r>
    </w:p>
    <w:p w:rsidR="00CC0E10" w:rsidRPr="00A9111E" w:rsidRDefault="00CC0E10" w:rsidP="00CC0E10">
      <w:pPr>
        <w:numPr>
          <w:ilvl w:val="12"/>
          <w:numId w:val="0"/>
        </w:numPr>
        <w:tabs>
          <w:tab w:val="left" w:pos="540"/>
        </w:tabs>
        <w:spacing w:after="200"/>
        <w:rPr>
          <w:rFonts w:ascii="Arial" w:hAnsi="Arial" w:cs="Arial"/>
          <w:color w:val="000000"/>
          <w:sz w:val="21"/>
          <w:szCs w:val="21"/>
          <w:lang w:val="sq-AL"/>
        </w:rPr>
      </w:pPr>
      <w:r w:rsidRPr="00A9111E">
        <w:rPr>
          <w:rFonts w:ascii="Arial" w:hAnsi="Arial" w:cs="Arial"/>
          <w:sz w:val="18"/>
          <w:szCs w:val="18"/>
          <w:lang w:val="sq-AL"/>
        </w:rPr>
        <w:t xml:space="preserve">18.2 </w:t>
      </w:r>
      <w:r w:rsidRPr="00A9111E">
        <w:rPr>
          <w:rStyle w:val="hps"/>
          <w:rFonts w:ascii="Arial" w:hAnsi="Arial" w:cs="Arial"/>
          <w:color w:val="000000"/>
          <w:sz w:val="18"/>
          <w:szCs w:val="18"/>
          <w:lang w:val="sq-AL"/>
        </w:rPr>
        <w:t>Sa herë njoftimi për 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është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dhënë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duhet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përmirësoj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defektin 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njoftuar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brenda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kohës së specifikuar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 njoftimin e Autoritetit Kontraktues</w:t>
      </w:r>
      <w:r w:rsidRPr="00A9111E">
        <w:rPr>
          <w:rFonts w:ascii="Arial" w:hAnsi="Arial" w:cs="Arial"/>
          <w:color w:val="000000"/>
          <w:sz w:val="18"/>
          <w:szCs w:val="18"/>
          <w:lang w:val="sq-AL"/>
        </w:rPr>
        <w:t>.</w:t>
      </w:r>
    </w:p>
    <w:p w:rsidR="00CC0E10" w:rsidRPr="00A9111E" w:rsidRDefault="00CC0E10" w:rsidP="00CC0E10">
      <w:pPr>
        <w:rPr>
          <w:rFonts w:ascii="Arial" w:hAnsi="Arial" w:cs="Arial"/>
          <w:color w:val="000000"/>
          <w:sz w:val="21"/>
          <w:szCs w:val="21"/>
          <w:lang w:val="sq-AL"/>
        </w:rPr>
      </w:pPr>
      <w:r w:rsidRPr="00A9111E">
        <w:rPr>
          <w:rFonts w:ascii="Arial" w:hAnsi="Arial" w:cs="Arial"/>
          <w:sz w:val="18"/>
          <w:szCs w:val="18"/>
          <w:lang w:val="sq-AL"/>
        </w:rPr>
        <w:t xml:space="preserve">18.3 </w:t>
      </w:r>
      <w:r w:rsidRPr="00A9111E">
        <w:rPr>
          <w:rStyle w:val="hps"/>
          <w:rFonts w:ascii="Arial" w:hAnsi="Arial" w:cs="Arial"/>
          <w:color w:val="000000"/>
          <w:sz w:val="18"/>
          <w:szCs w:val="18"/>
          <w:lang w:val="sq-AL"/>
        </w:rPr>
        <w:t>Nëse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ofruesi i 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nuk</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ka</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korrigjuar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defektin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brenda kohës 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specifikuar</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njoftimin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Autoritetit Kontraktues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Autoriteti Kontrakt</w:t>
      </w:r>
      <w:r w:rsidR="006B69C9" w:rsidRPr="00A9111E">
        <w:rPr>
          <w:rStyle w:val="hps"/>
          <w:rFonts w:ascii="Arial" w:hAnsi="Arial" w:cs="Arial"/>
          <w:color w:val="000000"/>
          <w:sz w:val="18"/>
          <w:szCs w:val="18"/>
          <w:lang w:val="sq-AL"/>
        </w:rPr>
        <w:t>ues</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të vlerësojë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koston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 korrigjimit të defektit</w:t>
      </w:r>
      <w:r w:rsidRPr="00A9111E">
        <w:rPr>
          <w:rFonts w:ascii="Arial" w:hAnsi="Arial" w:cs="Arial"/>
          <w:color w:val="000000"/>
          <w:sz w:val="18"/>
          <w:szCs w:val="18"/>
          <w:lang w:val="sq-AL"/>
        </w:rPr>
        <w:t xml:space="preserve">, ofruesi i </w:t>
      </w:r>
      <w:r w:rsidRPr="00A9111E">
        <w:rPr>
          <w:rStyle w:val="hps"/>
          <w:rFonts w:ascii="Arial" w:hAnsi="Arial" w:cs="Arial"/>
          <w:color w:val="000000"/>
          <w:sz w:val="18"/>
          <w:szCs w:val="18"/>
          <w:lang w:val="sq-AL"/>
        </w:rPr>
        <w:t>shërbimeve</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do 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paguaj</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këtë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shumë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dhe</w:t>
      </w:r>
      <w:r w:rsidRPr="00A9111E">
        <w:rPr>
          <w:rFonts w:ascii="Arial" w:hAnsi="Arial" w:cs="Arial"/>
          <w:color w:val="000000"/>
          <w:sz w:val="18"/>
          <w:szCs w:val="18"/>
          <w:lang w:val="sq-AL"/>
        </w:rPr>
        <w:t xml:space="preserve"> do pasoj </w:t>
      </w:r>
      <w:r w:rsidRPr="00A9111E">
        <w:rPr>
          <w:rStyle w:val="hps"/>
          <w:rFonts w:ascii="Arial" w:hAnsi="Arial" w:cs="Arial"/>
          <w:color w:val="000000"/>
          <w:sz w:val="18"/>
          <w:szCs w:val="18"/>
          <w:lang w:val="sq-AL"/>
        </w:rPr>
        <w:t>një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dënim</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për mungesë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Ekzekutimi</w:t>
      </w:r>
      <w:r w:rsidRPr="00A9111E">
        <w:rPr>
          <w:rFonts w:ascii="Arial" w:hAnsi="Arial" w:cs="Arial"/>
          <w:color w:val="000000"/>
          <w:sz w:val="18"/>
          <w:szCs w:val="18"/>
          <w:lang w:val="sq-AL"/>
        </w:rPr>
        <w:t xml:space="preserve"> që </w:t>
      </w:r>
      <w:r w:rsidRPr="00A9111E">
        <w:rPr>
          <w:rStyle w:val="hps"/>
          <w:rFonts w:ascii="Arial" w:hAnsi="Arial" w:cs="Arial"/>
          <w:color w:val="000000"/>
          <w:sz w:val="18"/>
          <w:szCs w:val="18"/>
          <w:lang w:val="sq-AL"/>
        </w:rPr>
        <w:t>llogaritet</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siç përshkruhet në</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nenin</w:t>
      </w:r>
      <w:r w:rsidRPr="00A9111E">
        <w:rPr>
          <w:rFonts w:ascii="Arial" w:hAnsi="Arial" w:cs="Arial"/>
          <w:color w:val="000000"/>
          <w:sz w:val="18"/>
          <w:szCs w:val="18"/>
          <w:lang w:val="sq-AL"/>
        </w:rPr>
        <w:t xml:space="preserve"> </w:t>
      </w:r>
      <w:r w:rsidRPr="00A9111E">
        <w:rPr>
          <w:rStyle w:val="hps"/>
          <w:rFonts w:ascii="Arial" w:hAnsi="Arial" w:cs="Arial"/>
          <w:color w:val="000000"/>
          <w:sz w:val="18"/>
          <w:szCs w:val="18"/>
          <w:lang w:val="sq-AL"/>
        </w:rPr>
        <w:t>13.1</w:t>
      </w:r>
      <w:r w:rsidRPr="00A9111E">
        <w:rPr>
          <w:rFonts w:ascii="Arial" w:hAnsi="Arial" w:cs="Arial"/>
          <w:color w:val="000000"/>
          <w:sz w:val="18"/>
          <w:szCs w:val="18"/>
          <w:lang w:val="sq-AL"/>
        </w:rPr>
        <w:t>.</w:t>
      </w: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Neni 19</w:t>
      </w:r>
      <w:r w:rsidRPr="00A9111E">
        <w:rPr>
          <w:rFonts w:ascii="Arial" w:hAnsi="Arial" w:cs="Arial"/>
          <w:b/>
          <w:sz w:val="18"/>
          <w:szCs w:val="18"/>
          <w:lang w:val="sq-AL"/>
        </w:rPr>
        <w:tab/>
        <w:t xml:space="preserve">            </w:t>
      </w:r>
      <w:r w:rsidR="006B69C9" w:rsidRPr="00A9111E">
        <w:rPr>
          <w:rFonts w:ascii="Arial" w:hAnsi="Arial" w:cs="Arial"/>
          <w:b/>
          <w:sz w:val="18"/>
          <w:szCs w:val="18"/>
          <w:lang w:val="sq-AL"/>
        </w:rPr>
        <w:t>Konsekuencat e</w:t>
      </w:r>
      <w:r w:rsidRPr="00A9111E">
        <w:rPr>
          <w:rFonts w:ascii="Arial" w:hAnsi="Arial" w:cs="Arial"/>
          <w:b/>
          <w:sz w:val="18"/>
          <w:szCs w:val="18"/>
          <w:lang w:val="sq-AL"/>
        </w:rPr>
        <w:t xml:space="preserve"> Shkelj</w:t>
      </w:r>
      <w:r w:rsidR="006B69C9" w:rsidRPr="00A9111E">
        <w:rPr>
          <w:rFonts w:ascii="Arial" w:hAnsi="Arial" w:cs="Arial"/>
          <w:b/>
          <w:sz w:val="18"/>
          <w:szCs w:val="18"/>
          <w:lang w:val="sq-AL"/>
        </w:rPr>
        <w:t>es se</w:t>
      </w:r>
      <w:r w:rsidRPr="00A9111E">
        <w:rPr>
          <w:rFonts w:ascii="Arial" w:hAnsi="Arial" w:cs="Arial"/>
          <w:b/>
          <w:sz w:val="18"/>
          <w:szCs w:val="18"/>
          <w:lang w:val="sq-AL"/>
        </w:rPr>
        <w:t xml:space="preserve"> kontratës </w:t>
      </w:r>
    </w:p>
    <w:p w:rsidR="00CC0E10" w:rsidRPr="00A9111E" w:rsidRDefault="00CC0E10" w:rsidP="006B69C9">
      <w:pPr>
        <w:widowControl w:val="0"/>
        <w:spacing w:after="120"/>
        <w:ind w:right="113"/>
        <w:rPr>
          <w:rFonts w:ascii="Arial" w:hAnsi="Arial" w:cs="Arial"/>
          <w:sz w:val="18"/>
          <w:szCs w:val="18"/>
          <w:lang w:val="sq-AL"/>
        </w:rPr>
      </w:pPr>
      <w:r w:rsidRPr="00A9111E">
        <w:rPr>
          <w:rFonts w:ascii="Arial" w:hAnsi="Arial" w:cs="Arial"/>
          <w:sz w:val="18"/>
          <w:szCs w:val="18"/>
          <w:lang w:val="sq-AL"/>
        </w:rPr>
        <w:t>19</w:t>
      </w:r>
      <w:r w:rsidR="006B69C9" w:rsidRPr="00A9111E">
        <w:rPr>
          <w:rFonts w:ascii="Arial" w:hAnsi="Arial" w:cs="Arial"/>
          <w:sz w:val="18"/>
          <w:szCs w:val="18"/>
          <w:lang w:val="sq-AL"/>
        </w:rPr>
        <w:t xml:space="preserve">.1 </w:t>
      </w:r>
      <w:r w:rsidRPr="00A9111E">
        <w:rPr>
          <w:rFonts w:ascii="Arial" w:hAnsi="Arial" w:cs="Arial"/>
          <w:sz w:val="18"/>
          <w:szCs w:val="18"/>
          <w:lang w:val="sq-AL"/>
        </w:rPr>
        <w:t>Pala ka shkelë kontratën nëse nuk arrin të shlyejë ndonjë nga obligimet e veta me kontratë</w:t>
      </w:r>
      <w:r w:rsidR="006B69C9" w:rsidRPr="00A9111E">
        <w:rPr>
          <w:rFonts w:ascii="Arial" w:hAnsi="Arial" w:cs="Arial"/>
          <w:sz w:val="18"/>
          <w:szCs w:val="18"/>
          <w:lang w:val="sq-AL"/>
        </w:rPr>
        <w:t xml:space="preserve"> siç është cekur ne Nenin 9 dhe 10.</w:t>
      </w:r>
    </w:p>
    <w:p w:rsidR="00CC0E10" w:rsidRPr="00A9111E" w:rsidRDefault="00CC0E10" w:rsidP="00CC0E10">
      <w:pPr>
        <w:widowControl w:val="0"/>
        <w:spacing w:after="120"/>
        <w:ind w:right="113"/>
        <w:rPr>
          <w:rFonts w:ascii="Arial" w:hAnsi="Arial" w:cs="Arial"/>
          <w:sz w:val="18"/>
          <w:szCs w:val="18"/>
          <w:lang w:val="sq-AL"/>
        </w:rPr>
      </w:pPr>
      <w:r w:rsidRPr="00A9111E">
        <w:rPr>
          <w:rFonts w:ascii="Arial" w:hAnsi="Arial" w:cs="Arial"/>
          <w:sz w:val="18"/>
          <w:szCs w:val="18"/>
          <w:lang w:val="sq-AL"/>
        </w:rPr>
        <w:t>19</w:t>
      </w:r>
      <w:r w:rsidR="006B69C9" w:rsidRPr="00A9111E">
        <w:rPr>
          <w:rFonts w:ascii="Arial" w:hAnsi="Arial" w:cs="Arial"/>
          <w:sz w:val="18"/>
          <w:szCs w:val="18"/>
          <w:lang w:val="sq-AL"/>
        </w:rPr>
        <w:t xml:space="preserve">.2 </w:t>
      </w:r>
      <w:r w:rsidRPr="00A9111E">
        <w:rPr>
          <w:rFonts w:ascii="Arial" w:hAnsi="Arial" w:cs="Arial"/>
          <w:sz w:val="18"/>
          <w:szCs w:val="18"/>
          <w:lang w:val="sq-AL"/>
        </w:rPr>
        <w:t>Në rastet kur ndodh një shkelje e kontratës, pala e dëmtuar do të ketë të drejtë për këto kompensime:</w:t>
      </w:r>
    </w:p>
    <w:p w:rsidR="00CC0E10" w:rsidRPr="00A9111E" w:rsidRDefault="00CC0E10" w:rsidP="00CC0E10">
      <w:pPr>
        <w:widowControl w:val="0"/>
        <w:tabs>
          <w:tab w:val="left" w:pos="851"/>
        </w:tabs>
        <w:spacing w:after="120"/>
        <w:ind w:left="720" w:right="113"/>
        <w:rPr>
          <w:rFonts w:ascii="Arial" w:hAnsi="Arial" w:cs="Arial"/>
          <w:sz w:val="18"/>
          <w:szCs w:val="18"/>
          <w:lang w:val="sq-AL"/>
        </w:rPr>
      </w:pPr>
      <w:r w:rsidRPr="00A9111E">
        <w:rPr>
          <w:rFonts w:ascii="Arial" w:hAnsi="Arial" w:cs="Arial"/>
          <w:sz w:val="18"/>
          <w:szCs w:val="18"/>
          <w:lang w:val="sq-AL"/>
        </w:rPr>
        <w:t>a) dëmet; dhe/ose</w:t>
      </w:r>
    </w:p>
    <w:p w:rsidR="00CC0E10" w:rsidRPr="00A9111E" w:rsidRDefault="00CC0E10" w:rsidP="00CC0E10">
      <w:pPr>
        <w:widowControl w:val="0"/>
        <w:tabs>
          <w:tab w:val="left" w:pos="851"/>
        </w:tabs>
        <w:spacing w:after="120"/>
        <w:ind w:left="720" w:right="113"/>
        <w:rPr>
          <w:rFonts w:ascii="Arial" w:hAnsi="Arial" w:cs="Arial"/>
          <w:sz w:val="18"/>
          <w:szCs w:val="18"/>
          <w:lang w:val="sq-AL"/>
        </w:rPr>
      </w:pPr>
      <w:r w:rsidRPr="00A9111E">
        <w:rPr>
          <w:rFonts w:ascii="Arial" w:hAnsi="Arial" w:cs="Arial"/>
          <w:sz w:val="18"/>
          <w:szCs w:val="18"/>
          <w:lang w:val="sq-AL"/>
        </w:rPr>
        <w:t>b) ndërprerjen e kontratës.</w:t>
      </w:r>
    </w:p>
    <w:p w:rsidR="00CC0E10" w:rsidRPr="00A9111E" w:rsidRDefault="00CC0E10" w:rsidP="00CC0E10">
      <w:pPr>
        <w:tabs>
          <w:tab w:val="left" w:pos="615"/>
          <w:tab w:val="right" w:pos="4950"/>
        </w:tabs>
        <w:spacing w:after="120"/>
        <w:rPr>
          <w:rFonts w:ascii="Arial" w:hAnsi="Arial" w:cs="Arial"/>
          <w:sz w:val="18"/>
          <w:szCs w:val="18"/>
          <w:lang w:val="sq-AL"/>
        </w:rPr>
      </w:pPr>
      <w:r w:rsidRPr="00A9111E">
        <w:rPr>
          <w:rFonts w:ascii="Arial" w:hAnsi="Arial" w:cs="Arial"/>
          <w:sz w:val="18"/>
          <w:szCs w:val="18"/>
          <w:lang w:val="sq-AL"/>
        </w:rPr>
        <w:t xml:space="preserve">19.3 Përveç masave të sipërpërmendura, </w:t>
      </w:r>
      <w:r w:rsidR="006B69C9" w:rsidRPr="00A9111E">
        <w:rPr>
          <w:rFonts w:ascii="Arial" w:hAnsi="Arial" w:cs="Arial"/>
          <w:sz w:val="18"/>
          <w:szCs w:val="18"/>
          <w:lang w:val="sq-AL"/>
        </w:rPr>
        <w:t>mund të jepen</w:t>
      </w:r>
      <w:r w:rsidRPr="00A9111E">
        <w:rPr>
          <w:rFonts w:ascii="Arial" w:hAnsi="Arial" w:cs="Arial"/>
          <w:sz w:val="18"/>
          <w:szCs w:val="18"/>
          <w:lang w:val="sq-AL"/>
        </w:rPr>
        <w:t xml:space="preserve"> dëmshpërblime. Ato mund të jenë:</w:t>
      </w:r>
    </w:p>
    <w:p w:rsidR="00CC0E10" w:rsidRPr="00A9111E" w:rsidRDefault="00CC0E10" w:rsidP="00CC0E10">
      <w:pPr>
        <w:widowControl w:val="0"/>
        <w:spacing w:after="120"/>
        <w:ind w:left="284" w:firstLine="436"/>
        <w:rPr>
          <w:rFonts w:ascii="Arial" w:hAnsi="Arial" w:cs="Arial"/>
          <w:sz w:val="18"/>
          <w:szCs w:val="18"/>
          <w:lang w:val="sq-AL"/>
        </w:rPr>
      </w:pPr>
      <w:r w:rsidRPr="00A9111E">
        <w:rPr>
          <w:rFonts w:ascii="Arial" w:hAnsi="Arial" w:cs="Arial"/>
          <w:sz w:val="18"/>
          <w:szCs w:val="18"/>
          <w:lang w:val="sq-AL"/>
        </w:rPr>
        <w:t xml:space="preserve">a) </w:t>
      </w:r>
      <w:r w:rsidR="006B69C9" w:rsidRPr="00A9111E">
        <w:rPr>
          <w:rFonts w:ascii="Arial" w:hAnsi="Arial" w:cs="Arial"/>
          <w:sz w:val="18"/>
          <w:szCs w:val="18"/>
          <w:lang w:val="sq-AL"/>
        </w:rPr>
        <w:t>Dëme</w:t>
      </w:r>
      <w:r w:rsidRPr="00A9111E">
        <w:rPr>
          <w:rFonts w:ascii="Arial" w:hAnsi="Arial" w:cs="Arial"/>
          <w:sz w:val="18"/>
          <w:szCs w:val="18"/>
          <w:lang w:val="sq-AL"/>
        </w:rPr>
        <w:t xml:space="preserve"> të përgjithshme; ose</w:t>
      </w:r>
    </w:p>
    <w:p w:rsidR="00CC0E10" w:rsidRPr="00A9111E" w:rsidRDefault="00CC0E10" w:rsidP="00CC0E10">
      <w:pPr>
        <w:widowControl w:val="0"/>
        <w:spacing w:after="120"/>
        <w:ind w:left="284" w:firstLine="436"/>
        <w:rPr>
          <w:rFonts w:ascii="Arial" w:hAnsi="Arial" w:cs="Arial"/>
          <w:sz w:val="18"/>
          <w:szCs w:val="18"/>
          <w:lang w:val="sq-AL"/>
        </w:rPr>
      </w:pPr>
      <w:r w:rsidRPr="00A9111E">
        <w:rPr>
          <w:rFonts w:ascii="Arial" w:hAnsi="Arial" w:cs="Arial"/>
          <w:sz w:val="18"/>
          <w:szCs w:val="18"/>
          <w:lang w:val="sq-AL"/>
        </w:rPr>
        <w:t xml:space="preserve">b) </w:t>
      </w:r>
      <w:r w:rsidR="006B69C9" w:rsidRPr="00A9111E">
        <w:rPr>
          <w:rFonts w:ascii="Arial" w:hAnsi="Arial" w:cs="Arial"/>
          <w:sz w:val="18"/>
          <w:szCs w:val="18"/>
          <w:lang w:val="sq-AL"/>
        </w:rPr>
        <w:t>Dëme</w:t>
      </w:r>
      <w:r w:rsidRPr="00A9111E">
        <w:rPr>
          <w:rFonts w:ascii="Arial" w:hAnsi="Arial" w:cs="Arial"/>
          <w:sz w:val="18"/>
          <w:szCs w:val="18"/>
          <w:lang w:val="sq-AL"/>
        </w:rPr>
        <w:t xml:space="preserve"> të </w:t>
      </w:r>
      <w:proofErr w:type="spellStart"/>
      <w:r w:rsidRPr="00A9111E">
        <w:rPr>
          <w:rFonts w:ascii="Arial" w:hAnsi="Arial" w:cs="Arial"/>
          <w:sz w:val="18"/>
          <w:szCs w:val="18"/>
          <w:lang w:val="sq-AL"/>
        </w:rPr>
        <w:t>likuidueshme</w:t>
      </w:r>
      <w:proofErr w:type="spellEnd"/>
      <w:r w:rsidRPr="00A9111E">
        <w:rPr>
          <w:rFonts w:ascii="Arial" w:hAnsi="Arial" w:cs="Arial"/>
          <w:sz w:val="18"/>
          <w:szCs w:val="18"/>
          <w:lang w:val="sq-AL"/>
        </w:rPr>
        <w:t>.</w:t>
      </w:r>
    </w:p>
    <w:p w:rsidR="00CC0E10" w:rsidRPr="00A9111E" w:rsidRDefault="00CC0E10" w:rsidP="00CC0E10">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19.4 Mbulimi i dëmeve, pagesat apo shpenzimet që rezultojnë nga zbatimi i masave të parapara në këtë nen do të zbatohen duke u zbritur nga shumat që duhet t’i paguhen Ofruesit të Shërbimeve, nga depozita, ose me pagesë nga siguria.</w:t>
      </w:r>
    </w:p>
    <w:p w:rsidR="00CC0E10" w:rsidRPr="00A9111E" w:rsidRDefault="00CC0E10" w:rsidP="00CC0E10">
      <w:pPr>
        <w:widowControl w:val="0"/>
        <w:spacing w:after="120"/>
        <w:rPr>
          <w:rFonts w:ascii="Arial" w:hAnsi="Arial" w:cs="Arial"/>
          <w:b/>
          <w:sz w:val="18"/>
          <w:szCs w:val="18"/>
          <w:lang w:val="sq-AL"/>
        </w:rPr>
      </w:pPr>
      <w:r w:rsidRPr="00A9111E">
        <w:rPr>
          <w:rFonts w:ascii="Arial" w:hAnsi="Arial" w:cs="Arial"/>
          <w:b/>
          <w:sz w:val="18"/>
          <w:szCs w:val="18"/>
          <w:lang w:val="sq-AL"/>
        </w:rPr>
        <w:t>Neni 20</w:t>
      </w:r>
      <w:r w:rsidRPr="00A9111E">
        <w:rPr>
          <w:rFonts w:ascii="Arial" w:hAnsi="Arial" w:cs="Arial"/>
          <w:b/>
          <w:sz w:val="18"/>
          <w:szCs w:val="18"/>
          <w:lang w:val="sq-AL"/>
        </w:rPr>
        <w:tab/>
        <w:t xml:space="preserve">             Zgjidhja miqësore e mosmarrëveshjeve</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20.1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CC0E10" w:rsidRPr="00A9111E" w:rsidRDefault="00CC0E10" w:rsidP="00CC0E10">
      <w:pPr>
        <w:spacing w:after="120"/>
        <w:rPr>
          <w:rFonts w:ascii="Arial" w:hAnsi="Arial" w:cs="Arial"/>
          <w:sz w:val="18"/>
          <w:szCs w:val="18"/>
          <w:lang w:val="sq-AL"/>
        </w:rPr>
      </w:pPr>
      <w:r w:rsidRPr="00A9111E">
        <w:rPr>
          <w:rFonts w:ascii="Arial" w:hAnsi="Arial" w:cs="Arial"/>
          <w:sz w:val="18"/>
          <w:szCs w:val="18"/>
          <w:lang w:val="sq-AL"/>
        </w:rPr>
        <w:t xml:space="preserve">20.2 Nëse procedura e zgjidhjes miqësore të mosmarrëveshjes dështon, palët mund të merren vesh të përpiqen të pajtohen përmes institucionit të specifikuar në KVK. Nëse nuk mund të arrihet zgjidhja </w:t>
      </w:r>
      <w:r w:rsidRPr="00A9111E">
        <w:rPr>
          <w:rFonts w:ascii="Arial" w:hAnsi="Arial" w:cs="Arial"/>
          <w:sz w:val="18"/>
          <w:szCs w:val="18"/>
          <w:lang w:val="sq-AL"/>
        </w:rPr>
        <w:lastRenderedPageBreak/>
        <w:t>brenda 30 ditësh pas fillimit të procedurës së pajtimit, secila palë do të ketë të drejtë të vazhdojë në fazën e ardhshme të procedurës së zgjidhjes së mosmarrëveshjes.</w:t>
      </w:r>
    </w:p>
    <w:p w:rsidR="00CC0E10" w:rsidRPr="00A9111E" w:rsidRDefault="00CC0E10" w:rsidP="00CC0E10">
      <w:pPr>
        <w:spacing w:after="120"/>
        <w:rPr>
          <w:rFonts w:ascii="Arial" w:hAnsi="Arial" w:cs="Arial"/>
          <w:sz w:val="18"/>
          <w:szCs w:val="18"/>
          <w:lang w:val="sq-AL"/>
        </w:rPr>
      </w:pPr>
    </w:p>
    <w:p w:rsidR="00CC0E10" w:rsidRPr="00A9111E" w:rsidRDefault="00CC0E10" w:rsidP="00CC0E10">
      <w:pPr>
        <w:spacing w:after="120"/>
        <w:rPr>
          <w:rFonts w:ascii="Arial" w:hAnsi="Arial" w:cs="Arial"/>
          <w:b/>
          <w:sz w:val="18"/>
          <w:szCs w:val="18"/>
          <w:lang w:val="sq-AL"/>
        </w:rPr>
      </w:pPr>
      <w:r w:rsidRPr="00A9111E">
        <w:rPr>
          <w:rFonts w:ascii="Arial" w:hAnsi="Arial" w:cs="Arial"/>
          <w:b/>
          <w:sz w:val="18"/>
          <w:szCs w:val="18"/>
          <w:lang w:val="sq-AL"/>
        </w:rPr>
        <w:t>Neni 21</w:t>
      </w:r>
      <w:r w:rsidRPr="00A9111E">
        <w:rPr>
          <w:rFonts w:ascii="Arial" w:hAnsi="Arial" w:cs="Arial"/>
          <w:b/>
          <w:sz w:val="18"/>
          <w:szCs w:val="18"/>
          <w:lang w:val="sq-AL"/>
        </w:rPr>
        <w:tab/>
        <w:t xml:space="preserve">             Zgjidhja e mosmarrëveshjeve me procedurë gjyqësore</w:t>
      </w:r>
      <w:r w:rsidRPr="00A9111E">
        <w:rPr>
          <w:rFonts w:ascii="Arial" w:hAnsi="Arial" w:cs="Arial"/>
          <w:sz w:val="18"/>
          <w:szCs w:val="18"/>
          <w:lang w:val="sq-AL"/>
        </w:rPr>
        <w:t xml:space="preserve"> </w:t>
      </w:r>
    </w:p>
    <w:p w:rsidR="00CC0E10" w:rsidRPr="00A9111E" w:rsidRDefault="00CC0E10" w:rsidP="00CC0E10">
      <w:pPr>
        <w:tabs>
          <w:tab w:val="left" w:pos="1417"/>
          <w:tab w:val="left" w:pos="2126"/>
          <w:tab w:val="left" w:pos="2835"/>
        </w:tabs>
        <w:spacing w:after="120"/>
        <w:rPr>
          <w:rFonts w:ascii="Arial" w:hAnsi="Arial" w:cs="Arial"/>
          <w:sz w:val="18"/>
          <w:szCs w:val="18"/>
          <w:lang w:val="sq-AL"/>
        </w:rPr>
      </w:pPr>
      <w:r w:rsidRPr="00A9111E">
        <w:rPr>
          <w:rFonts w:ascii="Arial" w:hAnsi="Arial" w:cs="Arial"/>
          <w:sz w:val="18"/>
          <w:szCs w:val="18"/>
          <w:lang w:val="sq-AL"/>
        </w:rPr>
        <w:t>21.1 Nëse nuk mund të arrihet zgjidhje brenda 30 ditësh nga fillimi i procedurës miqësore për zgjidhje të mosmarrëveshjes, secila palë mund të kërkojë:</w:t>
      </w:r>
    </w:p>
    <w:p w:rsidR="00CC0E10" w:rsidRPr="00A9111E" w:rsidRDefault="00CC0E10" w:rsidP="00CC0E10">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t xml:space="preserve">vendim nga gjyqi; ose </w:t>
      </w:r>
    </w:p>
    <w:p w:rsidR="00CC0E10" w:rsidRPr="00A9111E" w:rsidRDefault="00CC0E10" w:rsidP="00CC0E10">
      <w:pPr>
        <w:spacing w:after="120"/>
        <w:ind w:left="284"/>
        <w:rPr>
          <w:rFonts w:ascii="Arial" w:hAnsi="Arial" w:cs="Arial"/>
          <w:sz w:val="18"/>
          <w:szCs w:val="18"/>
          <w:lang w:val="sq-AL"/>
        </w:rPr>
      </w:pPr>
      <w:r w:rsidRPr="00A9111E">
        <w:rPr>
          <w:rFonts w:ascii="Arial" w:hAnsi="Arial" w:cs="Arial"/>
          <w:sz w:val="18"/>
          <w:szCs w:val="18"/>
          <w:lang w:val="sq-AL"/>
        </w:rPr>
        <w:t>b)</w:t>
      </w:r>
      <w:r w:rsidRPr="00A9111E">
        <w:rPr>
          <w:rFonts w:ascii="Arial" w:hAnsi="Arial" w:cs="Arial"/>
          <w:sz w:val="18"/>
          <w:szCs w:val="18"/>
          <w:lang w:val="sq-AL"/>
        </w:rPr>
        <w:tab/>
      </w:r>
      <w:r w:rsidR="005F74D4">
        <w:rPr>
          <w:rFonts w:ascii="Arial" w:hAnsi="Arial" w:cs="Arial"/>
          <w:sz w:val="18"/>
          <w:szCs w:val="18"/>
          <w:lang w:val="sq-AL"/>
        </w:rPr>
        <w:t>kurdo qe palët pajtohen</w:t>
      </w:r>
      <w:r w:rsidR="008D6D7F">
        <w:rPr>
          <w:rFonts w:ascii="Arial" w:hAnsi="Arial" w:cs="Arial"/>
          <w:sz w:val="18"/>
          <w:szCs w:val="18"/>
          <w:lang w:val="sq-AL"/>
        </w:rPr>
        <w:t>,</w:t>
      </w:r>
      <w:r w:rsidR="005F74D4" w:rsidRPr="00E7456E">
        <w:rPr>
          <w:rFonts w:ascii="Arial" w:hAnsi="Arial" w:cs="Arial"/>
          <w:sz w:val="18"/>
          <w:szCs w:val="18"/>
          <w:lang w:val="sq-AL"/>
        </w:rPr>
        <w:t xml:space="preserve"> vendim arbitrimi në pajtim me KVK</w:t>
      </w:r>
      <w:r w:rsidRPr="00A9111E">
        <w:rPr>
          <w:rFonts w:ascii="Arial" w:hAnsi="Arial" w:cs="Arial"/>
          <w:sz w:val="18"/>
          <w:szCs w:val="18"/>
          <w:lang w:val="sq-AL"/>
        </w:rPr>
        <w:t>.</w:t>
      </w:r>
    </w:p>
    <w:p w:rsidR="00CC0E10" w:rsidRPr="00A9111E" w:rsidRDefault="00CC0E10" w:rsidP="00CC0E10">
      <w:pPr>
        <w:widowControl w:val="0"/>
        <w:spacing w:after="120"/>
        <w:rPr>
          <w:rFonts w:ascii="Arial" w:hAnsi="Arial" w:cs="Arial"/>
          <w:sz w:val="18"/>
          <w:szCs w:val="18"/>
          <w:lang w:val="sq-AL"/>
        </w:rPr>
      </w:pPr>
    </w:p>
    <w:p w:rsidR="005F74D4" w:rsidRPr="00E7456E" w:rsidRDefault="005F74D4" w:rsidP="00EE0EE5">
      <w:pPr>
        <w:spacing w:after="120"/>
        <w:rPr>
          <w:rFonts w:ascii="Arial" w:hAnsi="Arial" w:cs="Arial"/>
          <w:sz w:val="18"/>
          <w:szCs w:val="18"/>
          <w:lang w:val="sq-AL"/>
        </w:rPr>
      </w:pPr>
      <w:r>
        <w:rPr>
          <w:rFonts w:ascii="Arial" w:hAnsi="Arial" w:cs="Arial"/>
          <w:sz w:val="18"/>
          <w:szCs w:val="18"/>
          <w:lang w:val="sq-AL"/>
        </w:rPr>
        <w:t xml:space="preserve">21.2 Para nënshkrimit te kontratës palët duhet te vendosin për mënyrën e zgjidhjes se mosmarrëveshjes, gjykata apo arbitrimi. </w:t>
      </w:r>
    </w:p>
    <w:p w:rsidR="00FF3AFA" w:rsidRPr="00A73B29" w:rsidRDefault="00FF3AFA" w:rsidP="00CC0E10">
      <w:pPr>
        <w:widowControl w:val="0"/>
        <w:spacing w:after="120"/>
        <w:rPr>
          <w:rFonts w:ascii="Arial" w:hAnsi="Arial" w:cs="Arial"/>
          <w:b/>
          <w:sz w:val="18"/>
          <w:szCs w:val="18"/>
          <w:lang w:val="sq-AL"/>
        </w:rPr>
      </w:pPr>
    </w:p>
    <w:p w:rsidR="008C103F" w:rsidRPr="00EE0EE5" w:rsidRDefault="00A4405D" w:rsidP="00CC0E10">
      <w:pPr>
        <w:widowControl w:val="0"/>
        <w:spacing w:after="120"/>
        <w:rPr>
          <w:rStyle w:val="longtext"/>
          <w:rFonts w:ascii="Arial" w:hAnsi="Arial" w:cs="Arial"/>
          <w:b/>
          <w:sz w:val="18"/>
          <w:szCs w:val="18"/>
          <w:shd w:val="clear" w:color="auto" w:fill="FFFFFF"/>
          <w:lang w:val="sq-AL"/>
        </w:rPr>
      </w:pPr>
      <w:r w:rsidRPr="00EE0EE5">
        <w:rPr>
          <w:rStyle w:val="longtext"/>
          <w:rFonts w:ascii="Arial" w:hAnsi="Arial" w:cs="Arial"/>
          <w:b/>
          <w:sz w:val="18"/>
          <w:szCs w:val="18"/>
          <w:shd w:val="clear" w:color="auto" w:fill="FFFFFF"/>
          <w:lang w:val="sq-AL"/>
        </w:rPr>
        <w:t xml:space="preserve">Neni 22   </w:t>
      </w:r>
      <w:r w:rsidR="005F74D4" w:rsidRPr="00EE0EE5">
        <w:rPr>
          <w:rStyle w:val="longtext"/>
          <w:rFonts w:ascii="Arial" w:hAnsi="Arial" w:cs="Arial"/>
          <w:b/>
          <w:sz w:val="18"/>
          <w:szCs w:val="18"/>
          <w:shd w:val="clear" w:color="auto" w:fill="FFFFFF"/>
          <w:lang w:val="sq-AL"/>
        </w:rPr>
        <w:t xml:space="preserve"> Dëmshpërblim</w:t>
      </w:r>
      <w:r w:rsidR="008C103F" w:rsidRPr="00EE0EE5">
        <w:rPr>
          <w:rStyle w:val="longtext"/>
          <w:rFonts w:ascii="Arial" w:hAnsi="Arial" w:cs="Arial"/>
          <w:b/>
          <w:sz w:val="18"/>
          <w:szCs w:val="18"/>
          <w:shd w:val="clear" w:color="auto" w:fill="FFFFFF"/>
          <w:lang w:val="sq-AL"/>
        </w:rPr>
        <w:t>i</w:t>
      </w:r>
      <w:r w:rsidR="005F74D4" w:rsidRPr="00EE0EE5">
        <w:rPr>
          <w:rStyle w:val="longtext"/>
          <w:rFonts w:ascii="Arial" w:hAnsi="Arial" w:cs="Arial"/>
          <w:b/>
          <w:sz w:val="18"/>
          <w:szCs w:val="18"/>
          <w:shd w:val="clear" w:color="auto" w:fill="FFFFFF"/>
          <w:lang w:val="sq-AL"/>
        </w:rPr>
        <w:t xml:space="preserve"> </w:t>
      </w:r>
    </w:p>
    <w:p w:rsidR="00FF3AFA" w:rsidRPr="00EE0EE5" w:rsidRDefault="00A4405D" w:rsidP="00EE0EE5">
      <w:pPr>
        <w:widowControl w:val="0"/>
        <w:spacing w:after="120"/>
        <w:rPr>
          <w:rFonts w:ascii="Arial" w:hAnsi="Arial" w:cs="Arial"/>
          <w:sz w:val="18"/>
          <w:szCs w:val="18"/>
          <w:shd w:val="clear" w:color="auto" w:fill="FFFFFF"/>
          <w:lang w:val="sq-AL"/>
        </w:rPr>
      </w:pPr>
      <w:r w:rsidRPr="00EE0EE5">
        <w:rPr>
          <w:rFonts w:ascii="Arial" w:hAnsi="Arial" w:cs="Arial"/>
          <w:sz w:val="18"/>
          <w:szCs w:val="18"/>
          <w:shd w:val="clear" w:color="auto" w:fill="FFFFFF"/>
          <w:lang w:val="sq-AL"/>
        </w:rPr>
        <w:t>22.1 Ofruesi i shërbimeve do t</w:t>
      </w:r>
      <w:r w:rsidR="00DC7C9B" w:rsidRPr="00EE0EE5">
        <w:rPr>
          <w:rFonts w:ascii="Arial" w:hAnsi="Arial" w:cs="Arial"/>
          <w:sz w:val="18"/>
          <w:szCs w:val="18"/>
          <w:shd w:val="clear" w:color="auto" w:fill="FFFFFF"/>
          <w:lang w:val="sq-AL"/>
        </w:rPr>
        <w:t>e</w:t>
      </w:r>
      <w:r w:rsidRPr="00EE0EE5">
        <w:rPr>
          <w:rFonts w:ascii="Arial" w:hAnsi="Arial" w:cs="Arial"/>
          <w:sz w:val="18"/>
          <w:szCs w:val="18"/>
          <w:shd w:val="clear" w:color="auto" w:fill="FFFFFF"/>
          <w:lang w:val="sq-AL"/>
        </w:rPr>
        <w:t xml:space="preserve"> mbroje dhe do t</w:t>
      </w:r>
      <w:r w:rsidR="00DC7C9B" w:rsidRPr="00EE0EE5">
        <w:rPr>
          <w:rFonts w:ascii="Arial" w:hAnsi="Arial" w:cs="Arial"/>
          <w:sz w:val="18"/>
          <w:szCs w:val="18"/>
          <w:shd w:val="clear" w:color="auto" w:fill="FFFFFF"/>
          <w:lang w:val="sq-AL"/>
        </w:rPr>
        <w:t>e</w:t>
      </w:r>
      <w:r w:rsidRPr="00EE0EE5">
        <w:rPr>
          <w:rFonts w:ascii="Arial" w:hAnsi="Arial" w:cs="Arial"/>
          <w:sz w:val="18"/>
          <w:szCs w:val="18"/>
          <w:shd w:val="clear" w:color="auto" w:fill="FFFFFF"/>
          <w:lang w:val="sq-AL"/>
        </w:rPr>
        <w:t xml:space="preserve"> </w:t>
      </w:r>
      <w:r w:rsidR="003E6332" w:rsidRPr="00EE0EE5">
        <w:rPr>
          <w:rFonts w:ascii="Arial" w:hAnsi="Arial" w:cs="Arial"/>
          <w:sz w:val="18"/>
          <w:szCs w:val="18"/>
          <w:shd w:val="clear" w:color="auto" w:fill="FFFFFF"/>
          <w:lang w:val="sq-AL"/>
        </w:rPr>
        <w:t>dëmshpërblej</w:t>
      </w:r>
      <w:r w:rsidRPr="00EE0EE5">
        <w:rPr>
          <w:rFonts w:ascii="Arial" w:hAnsi="Arial" w:cs="Arial"/>
          <w:sz w:val="18"/>
          <w:szCs w:val="18"/>
          <w:shd w:val="clear" w:color="auto" w:fill="FFFFFF"/>
          <w:lang w:val="sq-AL"/>
        </w:rPr>
        <w:t xml:space="preserve"> Autoritetin Kontraktues, zyrtaret </w:t>
      </w:r>
      <w:r w:rsidR="00F4431C" w:rsidRPr="00EE0EE5">
        <w:rPr>
          <w:rFonts w:ascii="Arial" w:hAnsi="Arial" w:cs="Arial"/>
          <w:sz w:val="18"/>
          <w:szCs w:val="18"/>
          <w:shd w:val="clear" w:color="auto" w:fill="FFFFFF"/>
          <w:lang w:val="sq-AL"/>
        </w:rPr>
        <w:t>e tij dhe ish</w:t>
      </w:r>
      <w:r w:rsidR="00DC7C9B"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zyrtaret,</w:t>
      </w:r>
      <w:r w:rsidR="00DC7C9B"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 xml:space="preserve">drejtoret, punonjësit dhe agjentet </w:t>
      </w:r>
      <w:r w:rsidR="00DC7C9B" w:rsidRPr="00EE0EE5">
        <w:rPr>
          <w:rFonts w:ascii="Arial" w:hAnsi="Arial" w:cs="Arial"/>
          <w:sz w:val="18"/>
          <w:szCs w:val="18"/>
          <w:shd w:val="clear" w:color="auto" w:fill="FFFFFF"/>
          <w:lang w:val="sq-AL"/>
        </w:rPr>
        <w:t xml:space="preserve"> e tij </w:t>
      </w:r>
      <w:r w:rsidR="00F4431C" w:rsidRPr="00EE0EE5">
        <w:rPr>
          <w:rFonts w:ascii="Arial" w:hAnsi="Arial" w:cs="Arial"/>
          <w:sz w:val="18"/>
          <w:szCs w:val="18"/>
          <w:shd w:val="clear" w:color="auto" w:fill="FFFFFF"/>
          <w:lang w:val="sq-AL"/>
        </w:rPr>
        <w:t>dhe do t</w:t>
      </w:r>
      <w:r w:rsidR="00DC7C9B" w:rsidRPr="00EE0EE5">
        <w:rPr>
          <w:rFonts w:ascii="Arial" w:hAnsi="Arial" w:cs="Arial"/>
          <w:sz w:val="18"/>
          <w:szCs w:val="18"/>
          <w:shd w:val="clear" w:color="auto" w:fill="FFFFFF"/>
          <w:lang w:val="sq-AL"/>
        </w:rPr>
        <w:t xml:space="preserve">e jete </w:t>
      </w:r>
      <w:r w:rsidR="003E6332" w:rsidRPr="00EE0EE5">
        <w:rPr>
          <w:rFonts w:ascii="Arial" w:hAnsi="Arial" w:cs="Arial"/>
          <w:sz w:val="18"/>
          <w:szCs w:val="18"/>
          <w:shd w:val="clear" w:color="auto" w:fill="FFFFFF"/>
          <w:lang w:val="sq-AL"/>
        </w:rPr>
        <w:t>përgjegjës</w:t>
      </w:r>
      <w:r w:rsidR="00DC7C9B" w:rsidRPr="00EE0EE5">
        <w:rPr>
          <w:rFonts w:ascii="Arial" w:hAnsi="Arial" w:cs="Arial"/>
          <w:sz w:val="18"/>
          <w:szCs w:val="18"/>
          <w:shd w:val="clear" w:color="auto" w:fill="FFFFFF"/>
          <w:lang w:val="sq-AL"/>
        </w:rPr>
        <w:t xml:space="preserve"> </w:t>
      </w:r>
      <w:r w:rsidR="003E6332" w:rsidRPr="00EE0EE5">
        <w:rPr>
          <w:rFonts w:ascii="Arial" w:hAnsi="Arial" w:cs="Arial"/>
          <w:sz w:val="18"/>
          <w:szCs w:val="18"/>
          <w:shd w:val="clear" w:color="auto" w:fill="FFFFFF"/>
          <w:lang w:val="sq-AL"/>
        </w:rPr>
        <w:t>për</w:t>
      </w:r>
      <w:r w:rsidR="00DC7C9B" w:rsidRPr="00EE0EE5">
        <w:rPr>
          <w:rFonts w:ascii="Arial" w:hAnsi="Arial" w:cs="Arial"/>
          <w:sz w:val="18"/>
          <w:szCs w:val="18"/>
          <w:shd w:val="clear" w:color="auto" w:fill="FFFFFF"/>
          <w:lang w:val="sq-AL"/>
        </w:rPr>
        <w:t xml:space="preserve"> te gjitha shpenzimet</w:t>
      </w:r>
      <w:r w:rsidR="00F4431C" w:rsidRPr="00EE0EE5">
        <w:rPr>
          <w:rFonts w:ascii="Arial" w:hAnsi="Arial" w:cs="Arial"/>
          <w:sz w:val="18"/>
          <w:szCs w:val="18"/>
          <w:shd w:val="clear" w:color="auto" w:fill="FFFFFF"/>
          <w:lang w:val="sq-AL"/>
        </w:rPr>
        <w:t>, humbje</w:t>
      </w:r>
      <w:r w:rsidR="00DC7C9B" w:rsidRPr="00EE0EE5">
        <w:rPr>
          <w:rFonts w:ascii="Arial" w:hAnsi="Arial" w:cs="Arial"/>
          <w:sz w:val="18"/>
          <w:szCs w:val="18"/>
          <w:shd w:val="clear" w:color="auto" w:fill="FFFFFF"/>
          <w:lang w:val="sq-AL"/>
        </w:rPr>
        <w:t>t</w:t>
      </w:r>
      <w:r w:rsidR="00F4431C" w:rsidRPr="00EE0EE5">
        <w:rPr>
          <w:rFonts w:ascii="Arial" w:hAnsi="Arial" w:cs="Arial"/>
          <w:sz w:val="18"/>
          <w:szCs w:val="18"/>
          <w:shd w:val="clear" w:color="auto" w:fill="FFFFFF"/>
          <w:lang w:val="sq-AL"/>
        </w:rPr>
        <w:t>, dem</w:t>
      </w:r>
      <w:r w:rsidR="00DC7C9B" w:rsidRPr="00EE0EE5">
        <w:rPr>
          <w:rFonts w:ascii="Arial" w:hAnsi="Arial" w:cs="Arial"/>
          <w:sz w:val="18"/>
          <w:szCs w:val="18"/>
          <w:shd w:val="clear" w:color="auto" w:fill="FFFFFF"/>
          <w:lang w:val="sq-AL"/>
        </w:rPr>
        <w:t>et</w:t>
      </w:r>
      <w:r w:rsidR="00F4431C" w:rsidRPr="00EE0EE5">
        <w:rPr>
          <w:rFonts w:ascii="Arial" w:hAnsi="Arial" w:cs="Arial"/>
          <w:sz w:val="18"/>
          <w:szCs w:val="18"/>
          <w:shd w:val="clear" w:color="auto" w:fill="FFFFFF"/>
          <w:lang w:val="sq-AL"/>
        </w:rPr>
        <w:t xml:space="preserve">, dhe pagesat e </w:t>
      </w:r>
      <w:r w:rsidR="003E6332" w:rsidRPr="00EE0EE5">
        <w:rPr>
          <w:rFonts w:ascii="Arial" w:hAnsi="Arial" w:cs="Arial"/>
          <w:sz w:val="18"/>
          <w:szCs w:val="18"/>
          <w:shd w:val="clear" w:color="auto" w:fill="FFFFFF"/>
          <w:lang w:val="sq-AL"/>
        </w:rPr>
        <w:t>shkaktuara</w:t>
      </w:r>
      <w:r w:rsidR="00F4431C" w:rsidRPr="00EE0EE5">
        <w:rPr>
          <w:rFonts w:ascii="Arial" w:hAnsi="Arial" w:cs="Arial"/>
          <w:sz w:val="18"/>
          <w:szCs w:val="18"/>
          <w:shd w:val="clear" w:color="auto" w:fill="FFFFFF"/>
          <w:lang w:val="sq-AL"/>
        </w:rPr>
        <w:t xml:space="preserve"> </w:t>
      </w:r>
      <w:r w:rsidR="00DC7C9B" w:rsidRPr="00EE0EE5">
        <w:rPr>
          <w:rFonts w:ascii="Arial" w:hAnsi="Arial" w:cs="Arial"/>
          <w:sz w:val="18"/>
          <w:szCs w:val="18"/>
          <w:shd w:val="clear" w:color="auto" w:fill="FFFFFF"/>
          <w:lang w:val="sq-AL"/>
        </w:rPr>
        <w:t>n</w:t>
      </w:r>
      <w:r w:rsidR="00F4431C" w:rsidRPr="00EE0EE5">
        <w:rPr>
          <w:rFonts w:ascii="Arial" w:hAnsi="Arial" w:cs="Arial"/>
          <w:sz w:val="18"/>
          <w:szCs w:val="18"/>
          <w:shd w:val="clear" w:color="auto" w:fill="FFFFFF"/>
          <w:lang w:val="sq-AL"/>
        </w:rPr>
        <w:t xml:space="preserve">ga Autoriteti Kontraktues, duke </w:t>
      </w:r>
      <w:r w:rsidR="003E6332" w:rsidRPr="00EE0EE5">
        <w:rPr>
          <w:rFonts w:ascii="Arial" w:hAnsi="Arial" w:cs="Arial"/>
          <w:sz w:val="18"/>
          <w:szCs w:val="18"/>
          <w:shd w:val="clear" w:color="auto" w:fill="FFFFFF"/>
          <w:lang w:val="sq-AL"/>
        </w:rPr>
        <w:t>përfshire</w:t>
      </w:r>
      <w:r w:rsidR="00F4431C" w:rsidRPr="00EE0EE5">
        <w:rPr>
          <w:rFonts w:ascii="Arial" w:hAnsi="Arial" w:cs="Arial"/>
          <w:sz w:val="18"/>
          <w:szCs w:val="18"/>
          <w:shd w:val="clear" w:color="auto" w:fill="FFFFFF"/>
          <w:lang w:val="sq-AL"/>
        </w:rPr>
        <w:t xml:space="preserve"> por jo kufizuar shpenzimet e </w:t>
      </w:r>
      <w:r w:rsidR="003E6332" w:rsidRPr="00EE0EE5">
        <w:rPr>
          <w:rFonts w:ascii="Arial" w:hAnsi="Arial" w:cs="Arial"/>
          <w:sz w:val="18"/>
          <w:szCs w:val="18"/>
          <w:shd w:val="clear" w:color="auto" w:fill="FFFFFF"/>
          <w:lang w:val="sq-AL"/>
        </w:rPr>
        <w:t>tarifës</w:t>
      </w:r>
      <w:r w:rsidR="00F4431C" w:rsidRPr="00EE0EE5">
        <w:rPr>
          <w:rFonts w:ascii="Arial" w:hAnsi="Arial" w:cs="Arial"/>
          <w:sz w:val="18"/>
          <w:szCs w:val="18"/>
          <w:shd w:val="clear" w:color="auto" w:fill="FFFFFF"/>
          <w:lang w:val="sq-AL"/>
        </w:rPr>
        <w:t xml:space="preserve"> se avokateve </w:t>
      </w:r>
      <w:r w:rsidRPr="00EE0EE5">
        <w:rPr>
          <w:rFonts w:ascii="Arial" w:hAnsi="Arial" w:cs="Arial"/>
          <w:sz w:val="18"/>
          <w:szCs w:val="18"/>
          <w:shd w:val="clear" w:color="auto" w:fill="FFFFFF"/>
          <w:lang w:val="sq-AL"/>
        </w:rPr>
        <w:t xml:space="preserve"> </w:t>
      </w:r>
      <w:r w:rsidR="00F4431C" w:rsidRPr="00EE0EE5">
        <w:rPr>
          <w:rFonts w:ascii="Arial" w:hAnsi="Arial" w:cs="Arial"/>
          <w:sz w:val="18"/>
          <w:szCs w:val="18"/>
          <w:shd w:val="clear" w:color="auto" w:fill="FFFFFF"/>
          <w:lang w:val="sq-AL"/>
        </w:rPr>
        <w:t>dhe shpenzimet ne lidhje me:</w:t>
      </w:r>
      <w:r w:rsidR="003E6332" w:rsidRPr="00EE0EE5">
        <w:rPr>
          <w:rFonts w:ascii="Arial" w:hAnsi="Arial" w:cs="Arial"/>
          <w:sz w:val="18"/>
          <w:szCs w:val="18"/>
          <w:shd w:val="clear" w:color="auto" w:fill="FFFFFF"/>
          <w:lang w:val="sq-AL"/>
        </w:rPr>
        <w:t xml:space="preserve"> </w:t>
      </w:r>
      <w:r w:rsidR="005F74D4" w:rsidRPr="00EE0EE5">
        <w:rPr>
          <w:rStyle w:val="longtext"/>
          <w:rFonts w:ascii="Arial" w:hAnsi="Arial" w:cs="Arial"/>
          <w:sz w:val="18"/>
          <w:szCs w:val="18"/>
          <w:shd w:val="clear" w:color="auto" w:fill="FFFFFF"/>
          <w:lang w:val="sq-AL"/>
        </w:rPr>
        <w:t>neglizhencë</w:t>
      </w:r>
      <w:r w:rsidR="003E6332" w:rsidRPr="00EE0EE5">
        <w:rPr>
          <w:rStyle w:val="longtext"/>
          <w:rFonts w:ascii="Arial" w:hAnsi="Arial" w:cs="Arial"/>
          <w:sz w:val="18"/>
          <w:szCs w:val="18"/>
          <w:shd w:val="clear" w:color="auto" w:fill="FFFFFF"/>
          <w:lang w:val="sq-AL"/>
        </w:rPr>
        <w:t>n</w:t>
      </w:r>
      <w:r w:rsidR="005F74D4" w:rsidRPr="00EE0EE5">
        <w:rPr>
          <w:rStyle w:val="longtext"/>
          <w:rFonts w:ascii="Arial" w:hAnsi="Arial" w:cs="Arial"/>
          <w:sz w:val="18"/>
          <w:szCs w:val="18"/>
          <w:shd w:val="clear" w:color="auto" w:fill="FFFFFF"/>
          <w:lang w:val="sq-AL"/>
        </w:rPr>
        <w:t xml:space="preserve"> ose keqpërdorime</w:t>
      </w:r>
      <w:r w:rsidR="003E6332" w:rsidRPr="00EE0EE5">
        <w:rPr>
          <w:rStyle w:val="longtext"/>
          <w:rFonts w:ascii="Arial" w:hAnsi="Arial" w:cs="Arial"/>
          <w:sz w:val="18"/>
          <w:szCs w:val="18"/>
          <w:shd w:val="clear" w:color="auto" w:fill="FFFFFF"/>
          <w:lang w:val="sq-AL"/>
        </w:rPr>
        <w:t>t e</w:t>
      </w:r>
      <w:r w:rsidR="005F74D4" w:rsidRPr="00EE0EE5">
        <w:rPr>
          <w:rStyle w:val="longtext"/>
          <w:rFonts w:ascii="Arial" w:hAnsi="Arial" w:cs="Arial"/>
          <w:sz w:val="18"/>
          <w:szCs w:val="18"/>
          <w:shd w:val="clear" w:color="auto" w:fill="FFFFFF"/>
          <w:lang w:val="sq-AL"/>
        </w:rPr>
        <w:t xml:space="preserve"> qëllimshme nga ana e ofruesit të shërbimeve, shkelje</w:t>
      </w:r>
      <w:r w:rsidR="003E6332" w:rsidRPr="00EE0EE5">
        <w:rPr>
          <w:rStyle w:val="longtext"/>
          <w:rFonts w:ascii="Arial" w:hAnsi="Arial" w:cs="Arial"/>
          <w:sz w:val="18"/>
          <w:szCs w:val="18"/>
          <w:shd w:val="clear" w:color="auto" w:fill="FFFFFF"/>
          <w:lang w:val="sq-AL"/>
        </w:rPr>
        <w:t>t</w:t>
      </w:r>
      <w:r w:rsidR="005F74D4" w:rsidRPr="00EE0EE5">
        <w:rPr>
          <w:rStyle w:val="longtext"/>
          <w:rFonts w:ascii="Arial" w:hAnsi="Arial" w:cs="Arial"/>
          <w:sz w:val="18"/>
          <w:szCs w:val="18"/>
          <w:shd w:val="clear" w:color="auto" w:fill="FFFFFF"/>
          <w:lang w:val="sq-AL"/>
        </w:rPr>
        <w:t xml:space="preserve"> apo shkelje</w:t>
      </w:r>
      <w:r w:rsidR="003E6332" w:rsidRPr="00EE0EE5">
        <w:rPr>
          <w:rStyle w:val="longtext"/>
          <w:rFonts w:ascii="Arial" w:hAnsi="Arial" w:cs="Arial"/>
          <w:sz w:val="18"/>
          <w:szCs w:val="18"/>
          <w:shd w:val="clear" w:color="auto" w:fill="FFFFFF"/>
          <w:lang w:val="sq-AL"/>
        </w:rPr>
        <w:t xml:space="preserve">t e pretenduar nga prezantimet e Ofruesit te Shërbimeve,  pretendimet nga një palë e tretë se sigurimi i atyre </w:t>
      </w:r>
      <w:r w:rsidR="005F74D4" w:rsidRPr="00EE0EE5">
        <w:rPr>
          <w:rStyle w:val="longtext"/>
          <w:rFonts w:ascii="Arial" w:hAnsi="Arial" w:cs="Arial"/>
          <w:sz w:val="18"/>
          <w:szCs w:val="18"/>
          <w:shd w:val="clear" w:color="auto" w:fill="FFFFFF"/>
          <w:lang w:val="sq-AL"/>
        </w:rPr>
        <w:t xml:space="preserve"> shërbimeve nga ofruesi i shërbimit </w:t>
      </w:r>
      <w:r w:rsidR="003E6332" w:rsidRPr="00EE0EE5">
        <w:rPr>
          <w:rStyle w:val="longtext"/>
          <w:rFonts w:ascii="Arial" w:hAnsi="Arial" w:cs="Arial"/>
          <w:sz w:val="18"/>
          <w:szCs w:val="18"/>
          <w:shd w:val="clear" w:color="auto" w:fill="FFFFFF"/>
          <w:lang w:val="sq-AL"/>
        </w:rPr>
        <w:t xml:space="preserve">apo </w:t>
      </w:r>
      <w:r w:rsidR="005F74D4" w:rsidRPr="00EE0EE5">
        <w:rPr>
          <w:rStyle w:val="longtext"/>
          <w:rFonts w:ascii="Arial" w:hAnsi="Arial" w:cs="Arial"/>
          <w:sz w:val="18"/>
          <w:szCs w:val="18"/>
          <w:shd w:val="clear" w:color="auto" w:fill="FFFFFF"/>
          <w:lang w:val="sq-AL"/>
        </w:rPr>
        <w:t>shfrytëzim</w:t>
      </w:r>
      <w:r w:rsidR="003E6332" w:rsidRPr="00EE0EE5">
        <w:rPr>
          <w:rStyle w:val="longtext"/>
          <w:rFonts w:ascii="Arial" w:hAnsi="Arial" w:cs="Arial"/>
          <w:sz w:val="18"/>
          <w:szCs w:val="18"/>
          <w:shd w:val="clear" w:color="auto" w:fill="FFFFFF"/>
          <w:lang w:val="sq-AL"/>
        </w:rPr>
        <w:t>i</w:t>
      </w:r>
      <w:r w:rsidR="005F74D4" w:rsidRPr="00EE0EE5">
        <w:rPr>
          <w:rStyle w:val="longtext"/>
          <w:rFonts w:ascii="Arial" w:hAnsi="Arial" w:cs="Arial"/>
          <w:sz w:val="18"/>
          <w:szCs w:val="18"/>
          <w:shd w:val="clear" w:color="auto" w:fill="FFFFFF"/>
          <w:lang w:val="sq-AL"/>
        </w:rPr>
        <w:t xml:space="preserve"> </w:t>
      </w:r>
      <w:r w:rsidR="003E6332" w:rsidRPr="00EE0EE5">
        <w:rPr>
          <w:rStyle w:val="longtext"/>
          <w:rFonts w:ascii="Arial" w:hAnsi="Arial" w:cs="Arial"/>
          <w:sz w:val="18"/>
          <w:szCs w:val="18"/>
          <w:shd w:val="clear" w:color="auto" w:fill="FFFFFF"/>
          <w:lang w:val="sq-AL"/>
        </w:rPr>
        <w:t xml:space="preserve">i tyre </w:t>
      </w:r>
      <w:r w:rsidR="005F74D4" w:rsidRPr="00EE0EE5">
        <w:rPr>
          <w:rStyle w:val="longtext"/>
          <w:rFonts w:ascii="Arial" w:hAnsi="Arial" w:cs="Arial"/>
          <w:sz w:val="18"/>
          <w:szCs w:val="18"/>
          <w:shd w:val="clear" w:color="auto" w:fill="FFFFFF"/>
          <w:lang w:val="sq-AL"/>
        </w:rPr>
        <w:t xml:space="preserve">nga apo në emër të Autoritetit Kontraktues </w:t>
      </w:r>
      <w:r w:rsidR="003E6332" w:rsidRPr="00EE0EE5">
        <w:rPr>
          <w:rStyle w:val="longtext"/>
          <w:rFonts w:ascii="Arial" w:hAnsi="Arial" w:cs="Arial"/>
          <w:sz w:val="18"/>
          <w:szCs w:val="18"/>
          <w:shd w:val="clear" w:color="auto" w:fill="FFFFFF"/>
          <w:lang w:val="sq-AL"/>
        </w:rPr>
        <w:t xml:space="preserve">apo përdorimi ose sigurimi i ndonjë </w:t>
      </w:r>
      <w:proofErr w:type="spellStart"/>
      <w:r w:rsidR="003E6332" w:rsidRPr="00EE0EE5">
        <w:rPr>
          <w:rStyle w:val="longtext"/>
          <w:rFonts w:ascii="Arial" w:hAnsi="Arial" w:cs="Arial"/>
          <w:sz w:val="18"/>
          <w:szCs w:val="18"/>
          <w:shd w:val="clear" w:color="auto" w:fill="FFFFFF"/>
          <w:lang w:val="sq-AL"/>
        </w:rPr>
        <w:t>aseti</w:t>
      </w:r>
      <w:proofErr w:type="spellEnd"/>
      <w:r w:rsidR="005F74D4" w:rsidRPr="00EE0EE5">
        <w:rPr>
          <w:rStyle w:val="longtext"/>
          <w:rFonts w:ascii="Arial" w:hAnsi="Arial" w:cs="Arial"/>
          <w:sz w:val="18"/>
          <w:szCs w:val="18"/>
          <w:shd w:val="clear" w:color="auto" w:fill="FFFFFF"/>
          <w:lang w:val="sq-AL"/>
        </w:rPr>
        <w:t xml:space="preserve"> </w:t>
      </w:r>
      <w:r w:rsidR="003E6332" w:rsidRPr="00EE0EE5">
        <w:rPr>
          <w:rStyle w:val="longtext"/>
          <w:rFonts w:ascii="Arial" w:hAnsi="Arial" w:cs="Arial"/>
          <w:sz w:val="18"/>
          <w:szCs w:val="18"/>
          <w:shd w:val="clear" w:color="auto" w:fill="FFFFFF"/>
          <w:lang w:val="sq-AL"/>
        </w:rPr>
        <w:t xml:space="preserve">te siguruar </w:t>
      </w:r>
      <w:r w:rsidR="005F74D4" w:rsidRPr="00EE0EE5">
        <w:rPr>
          <w:rStyle w:val="longtext"/>
          <w:rFonts w:ascii="Arial" w:hAnsi="Arial" w:cs="Arial"/>
          <w:sz w:val="18"/>
          <w:szCs w:val="18"/>
          <w:shd w:val="clear" w:color="auto" w:fill="FFFFFF"/>
          <w:lang w:val="sq-AL"/>
        </w:rPr>
        <w:t>nga ofruesi i shërbimeve në lidhje me kryerjen e shërbimeve shkel të drejtat e pronësisë intelektuale të asaj pale të tretë</w:t>
      </w:r>
      <w:r w:rsidR="003E6332" w:rsidRPr="00EE0EE5">
        <w:rPr>
          <w:rStyle w:val="longtext"/>
          <w:rFonts w:ascii="Arial" w:hAnsi="Arial" w:cs="Arial"/>
          <w:sz w:val="18"/>
          <w:szCs w:val="18"/>
          <w:shd w:val="clear" w:color="auto" w:fill="FFFFFF"/>
          <w:lang w:val="sq-AL"/>
        </w:rPr>
        <w:t>.</w:t>
      </w: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Pr="00A9111E" w:rsidRDefault="00FF3AFA" w:rsidP="00CC0E10">
      <w:pPr>
        <w:widowControl w:val="0"/>
        <w:spacing w:after="120"/>
        <w:rPr>
          <w:rFonts w:ascii="Arial" w:hAnsi="Arial" w:cs="Arial"/>
          <w:sz w:val="18"/>
          <w:szCs w:val="18"/>
          <w:lang w:val="sq-AL"/>
        </w:rPr>
      </w:pPr>
    </w:p>
    <w:p w:rsidR="00FF3AFA" w:rsidRDefault="00FF3AFA" w:rsidP="00CC0E10">
      <w:pPr>
        <w:widowControl w:val="0"/>
        <w:spacing w:after="120"/>
        <w:rPr>
          <w:rFonts w:ascii="Arial" w:hAnsi="Arial" w:cs="Arial"/>
          <w:sz w:val="18"/>
          <w:szCs w:val="18"/>
          <w:lang w:val="sq-AL"/>
        </w:rPr>
      </w:pPr>
    </w:p>
    <w:p w:rsidR="00EE0EE5" w:rsidRDefault="00EE0EE5" w:rsidP="00CC0E10">
      <w:pPr>
        <w:widowControl w:val="0"/>
        <w:spacing w:after="120"/>
        <w:rPr>
          <w:rFonts w:ascii="Arial" w:hAnsi="Arial" w:cs="Arial"/>
          <w:sz w:val="18"/>
          <w:szCs w:val="18"/>
          <w:lang w:val="sq-AL"/>
        </w:rPr>
      </w:pPr>
    </w:p>
    <w:p w:rsidR="00EE0EE5" w:rsidRDefault="00EE0EE5" w:rsidP="00CC0E10">
      <w:pPr>
        <w:widowControl w:val="0"/>
        <w:spacing w:after="120"/>
        <w:rPr>
          <w:rFonts w:ascii="Arial" w:hAnsi="Arial" w:cs="Arial"/>
          <w:sz w:val="18"/>
          <w:szCs w:val="18"/>
          <w:lang w:val="sq-AL"/>
        </w:rPr>
      </w:pPr>
    </w:p>
    <w:p w:rsidR="00EE0EE5" w:rsidRDefault="00EE0EE5" w:rsidP="00CC0E10">
      <w:pPr>
        <w:widowControl w:val="0"/>
        <w:spacing w:after="120"/>
        <w:rPr>
          <w:rFonts w:ascii="Arial" w:hAnsi="Arial" w:cs="Arial"/>
          <w:sz w:val="18"/>
          <w:szCs w:val="18"/>
          <w:lang w:val="sq-AL"/>
        </w:rPr>
      </w:pPr>
    </w:p>
    <w:p w:rsidR="00EE0EE5" w:rsidRDefault="00EE0EE5" w:rsidP="00CC0E10">
      <w:pPr>
        <w:widowControl w:val="0"/>
        <w:spacing w:after="120"/>
        <w:rPr>
          <w:rFonts w:ascii="Arial" w:hAnsi="Arial" w:cs="Arial"/>
          <w:sz w:val="18"/>
          <w:szCs w:val="18"/>
          <w:lang w:val="sq-AL"/>
        </w:rPr>
      </w:pPr>
    </w:p>
    <w:p w:rsidR="00EE0EE5" w:rsidRDefault="00EE0EE5" w:rsidP="00CC0E10">
      <w:pPr>
        <w:widowControl w:val="0"/>
        <w:spacing w:after="120"/>
        <w:rPr>
          <w:rFonts w:ascii="Arial" w:hAnsi="Arial" w:cs="Arial"/>
          <w:sz w:val="18"/>
          <w:szCs w:val="18"/>
          <w:lang w:val="sq-AL"/>
        </w:rPr>
      </w:pPr>
    </w:p>
    <w:p w:rsidR="00EE0EE5" w:rsidRPr="00A9111E" w:rsidRDefault="00EE0EE5" w:rsidP="00CC0E10">
      <w:pPr>
        <w:widowControl w:val="0"/>
        <w:spacing w:after="120"/>
        <w:rPr>
          <w:rFonts w:ascii="Arial" w:hAnsi="Arial" w:cs="Arial"/>
          <w:sz w:val="18"/>
          <w:szCs w:val="18"/>
          <w:lang w:val="sq-AL"/>
        </w:rPr>
      </w:pPr>
    </w:p>
    <w:p w:rsidR="00A2317C" w:rsidRDefault="00A2317C" w:rsidP="00CC0E10">
      <w:pPr>
        <w:widowControl w:val="0"/>
        <w:spacing w:after="120"/>
        <w:rPr>
          <w:rFonts w:ascii="Arial" w:hAnsi="Arial" w:cs="Arial"/>
          <w:sz w:val="18"/>
          <w:szCs w:val="18"/>
          <w:lang w:val="sq-AL"/>
        </w:rPr>
      </w:pPr>
    </w:p>
    <w:p w:rsidR="001B7A49" w:rsidRPr="00A9111E" w:rsidRDefault="001B7A49" w:rsidP="00CC0E10">
      <w:pPr>
        <w:widowControl w:val="0"/>
        <w:spacing w:after="120"/>
        <w:rPr>
          <w:rFonts w:ascii="Arial" w:hAnsi="Arial" w:cs="Arial"/>
          <w:sz w:val="18"/>
          <w:szCs w:val="18"/>
          <w:lang w:val="sq-AL"/>
        </w:rPr>
      </w:pPr>
    </w:p>
    <w:p w:rsidR="00990DDD" w:rsidRPr="00A9111E" w:rsidRDefault="00990DDD" w:rsidP="00990DDD">
      <w:pPr>
        <w:pStyle w:val="Heading1"/>
        <w:ind w:right="-54"/>
        <w:jc w:val="left"/>
        <w:rPr>
          <w:rFonts w:ascii="Arial" w:hAnsi="Arial" w:cs="Arial"/>
          <w:caps w:val="0"/>
          <w:smallCaps/>
          <w:sz w:val="20"/>
          <w:szCs w:val="20"/>
          <w:lang w:val="sq-AL"/>
        </w:rPr>
      </w:pPr>
      <w:bookmarkStart w:id="142" w:name="_Toc306964900"/>
      <w:r w:rsidRPr="00A9111E">
        <w:rPr>
          <w:rFonts w:ascii="Arial" w:hAnsi="Arial" w:cs="Arial"/>
          <w:caps w:val="0"/>
          <w:smallCaps/>
          <w:sz w:val="20"/>
          <w:szCs w:val="20"/>
          <w:u w:val="single"/>
          <w:lang w:val="sq-AL"/>
        </w:rPr>
        <w:t>PJESA III   E KONTRATES</w:t>
      </w:r>
      <w:r w:rsidRPr="00A9111E">
        <w:rPr>
          <w:rFonts w:ascii="Arial" w:hAnsi="Arial" w:cs="Arial"/>
          <w:caps w:val="0"/>
          <w:smallCaps/>
          <w:sz w:val="20"/>
          <w:szCs w:val="20"/>
          <w:lang w:val="sq-AL"/>
        </w:rPr>
        <w:t xml:space="preserve">         </w:t>
      </w:r>
      <w:r w:rsidRPr="00A9111E">
        <w:rPr>
          <w:rFonts w:ascii="Arial" w:hAnsi="Arial" w:cs="Arial"/>
          <w:caps w:val="0"/>
          <w:smallCaps/>
          <w:sz w:val="24"/>
          <w:szCs w:val="24"/>
          <w:lang w:val="sq-AL"/>
        </w:rPr>
        <w:t>kushtet e veçanta</w:t>
      </w:r>
      <w:bookmarkEnd w:id="142"/>
    </w:p>
    <w:p w:rsidR="00990DDD" w:rsidRPr="00A9111E" w:rsidRDefault="00990DDD" w:rsidP="00990DDD">
      <w:pPr>
        <w:spacing w:after="200"/>
        <w:rPr>
          <w:rFonts w:ascii="Arial" w:hAnsi="Arial" w:cs="Arial"/>
          <w:i/>
          <w:iCs/>
          <w:sz w:val="20"/>
          <w:lang w:val="sq-AL"/>
        </w:rPr>
      </w:pPr>
      <w:r w:rsidRPr="00A9111E">
        <w:rPr>
          <w:rFonts w:ascii="Arial" w:hAnsi="Arial" w:cs="Arial"/>
          <w:sz w:val="20"/>
          <w:lang w:val="sq-AL"/>
        </w:rPr>
        <w:t>KVK në vijim do të plotësojnë dhe/ose ndryshojnë KPK. Sa herë që ka një konflikt, dispozitat këtu do të mbizotërojnë mbi ato të KPK.</w:t>
      </w:r>
      <w:r w:rsidRPr="00A9111E">
        <w:rPr>
          <w:rFonts w:ascii="Arial" w:hAnsi="Arial" w:cs="Arial"/>
          <w:i/>
          <w:iCs/>
          <w:sz w:val="20"/>
          <w:lang w:val="sq-AL"/>
        </w:rPr>
        <w:t xml:space="preserve"> </w:t>
      </w:r>
    </w:p>
    <w:p w:rsidR="00990DDD" w:rsidRPr="00A9111E" w:rsidRDefault="00990DDD" w:rsidP="00990DDD">
      <w:pPr>
        <w:suppressAutoHyphens/>
        <w:rPr>
          <w:rFonts w:ascii="Arial" w:hAnsi="Arial" w:cs="Arial"/>
          <w:i/>
          <w:iCs/>
          <w:sz w:val="20"/>
          <w:lang w:val="sq-AL"/>
        </w:rPr>
      </w:pPr>
      <w:r w:rsidRPr="00A9111E">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53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037"/>
        <w:gridCol w:w="5994"/>
      </w:tblGrid>
      <w:tr w:rsidR="00A2317C" w:rsidRPr="00A9111E" w:rsidTr="00A2317C">
        <w:trPr>
          <w:cantSplit/>
          <w:jc w:val="center"/>
        </w:trPr>
        <w:tc>
          <w:tcPr>
            <w:tcW w:w="2540" w:type="dxa"/>
            <w:gridSpan w:val="2"/>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Kushtet e Përgjithshme të Kontratës</w:t>
            </w:r>
          </w:p>
        </w:tc>
        <w:tc>
          <w:tcPr>
            <w:tcW w:w="5994" w:type="dxa"/>
          </w:tcPr>
          <w:p w:rsidR="00A2317C" w:rsidRPr="00A9111E" w:rsidRDefault="00A2317C" w:rsidP="00FA7E50">
            <w:pPr>
              <w:pStyle w:val="BodyText"/>
              <w:rPr>
                <w:rFonts w:ascii="Arial" w:hAnsi="Arial" w:cs="Arial"/>
                <w:sz w:val="20"/>
                <w:lang w:val="sq-AL"/>
              </w:rPr>
            </w:pPr>
            <w:proofErr w:type="spellStart"/>
            <w:r w:rsidRPr="00A9111E">
              <w:rPr>
                <w:rFonts w:ascii="Arial" w:hAnsi="Arial" w:cs="Arial"/>
                <w:sz w:val="20"/>
                <w:lang w:val="sq-AL"/>
              </w:rPr>
              <w:t>Amandamentimet</w:t>
            </w:r>
            <w:proofErr w:type="spellEnd"/>
            <w:r w:rsidRPr="00A9111E">
              <w:rPr>
                <w:rFonts w:ascii="Arial" w:hAnsi="Arial" w:cs="Arial"/>
                <w:sz w:val="20"/>
                <w:lang w:val="sq-AL"/>
              </w:rPr>
              <w:t>/Modifikimi i Nenit përkatës në KPK</w:t>
            </w:r>
          </w:p>
        </w:tc>
      </w:tr>
      <w:tr w:rsidR="00A2317C" w:rsidRPr="00A9111E" w:rsidTr="00A2317C">
        <w:trPr>
          <w:cantSplit/>
          <w:trHeight w:val="316"/>
          <w:jc w:val="center"/>
        </w:trPr>
        <w:tc>
          <w:tcPr>
            <w:tcW w:w="1503" w:type="dxa"/>
          </w:tcPr>
          <w:p w:rsidR="00A2317C" w:rsidRPr="00A9111E" w:rsidRDefault="00A2317C" w:rsidP="00FA7E50">
            <w:pPr>
              <w:pStyle w:val="BodyText"/>
              <w:spacing w:after="0"/>
              <w:rPr>
                <w:rFonts w:ascii="Arial" w:hAnsi="Arial" w:cs="Arial"/>
                <w:sz w:val="20"/>
                <w:lang w:val="sq-AL"/>
              </w:rPr>
            </w:pPr>
            <w:r w:rsidRPr="00A9111E">
              <w:rPr>
                <w:rFonts w:ascii="Arial" w:hAnsi="Arial" w:cs="Arial"/>
                <w:sz w:val="20"/>
                <w:lang w:val="sq-AL"/>
              </w:rPr>
              <w:t xml:space="preserve">Përshkrimi i nenit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Nr. Nenit</w:t>
            </w:r>
          </w:p>
        </w:tc>
        <w:tc>
          <w:tcPr>
            <w:tcW w:w="5994" w:type="dxa"/>
          </w:tcPr>
          <w:p w:rsidR="00A2317C" w:rsidRPr="00A9111E" w:rsidRDefault="00A2317C" w:rsidP="00FA7E50">
            <w:pPr>
              <w:pStyle w:val="BodyText"/>
              <w:rPr>
                <w:rFonts w:ascii="Arial" w:hAnsi="Arial" w:cs="Arial"/>
                <w:sz w:val="20"/>
                <w:lang w:val="sq-AL"/>
              </w:rPr>
            </w:pPr>
          </w:p>
        </w:tc>
      </w:tr>
      <w:tr w:rsidR="00A2317C" w:rsidRPr="00A9111E" w:rsidTr="00A2317C">
        <w:trPr>
          <w:trHeight w:val="687"/>
          <w:jc w:val="center"/>
        </w:trPr>
        <w:tc>
          <w:tcPr>
            <w:tcW w:w="1503" w:type="dxa"/>
          </w:tcPr>
          <w:p w:rsidR="00A2317C" w:rsidRPr="00A9111E" w:rsidRDefault="00A2317C" w:rsidP="00FA7E50">
            <w:pPr>
              <w:spacing w:before="120"/>
              <w:rPr>
                <w:rFonts w:ascii="Arial" w:hAnsi="Arial" w:cs="Arial"/>
                <w:bCs/>
                <w:sz w:val="20"/>
                <w:lang w:val="sq-AL"/>
              </w:rPr>
            </w:pPr>
            <w:r w:rsidRPr="00A9111E">
              <w:rPr>
                <w:rFonts w:ascii="Arial" w:hAnsi="Arial" w:cs="Arial"/>
                <w:sz w:val="20"/>
                <w:lang w:val="sq-AL"/>
              </w:rPr>
              <w:t>Ligji i zbatueshëm dhe gjuha</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 xml:space="preserve">2.2 </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Gjuha e përdorur do të jetë </w:t>
            </w:r>
            <w:r w:rsidRPr="00A9111E">
              <w:rPr>
                <w:rFonts w:ascii="Arial" w:hAnsi="Arial" w:cs="Arial"/>
                <w:sz w:val="20"/>
                <w:highlight w:val="lightGray"/>
                <w:lang w:val="sq-AL"/>
              </w:rPr>
              <w:t>[</w:t>
            </w:r>
            <w:r w:rsidRPr="00A9111E">
              <w:rPr>
                <w:rFonts w:ascii="Arial" w:hAnsi="Arial" w:cs="Arial"/>
                <w:i/>
                <w:sz w:val="20"/>
                <w:highlight w:val="lightGray"/>
                <w:lang w:val="sq-AL"/>
              </w:rPr>
              <w:t>shëno gjuhën e procedurës</w:t>
            </w:r>
            <w:r w:rsidRPr="00A9111E">
              <w:rPr>
                <w:rFonts w:ascii="Arial" w:hAnsi="Arial" w:cs="Arial"/>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Fillimi dhe Përfundimi i shërbimeve</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6.1</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t xml:space="preserve">Data e Fillimit të fillimit të Shërbimeve është </w:t>
            </w:r>
            <w:r w:rsidRPr="00A9111E">
              <w:rPr>
                <w:rFonts w:ascii="Arial" w:eastAsia="Calibri" w:hAnsi="Arial" w:cs="Arial"/>
                <w:i/>
                <w:sz w:val="20"/>
                <w:highlight w:val="lightGray"/>
                <w:lang w:val="sq-AL"/>
              </w:rPr>
              <w:t>[</w:t>
            </w:r>
            <w:r w:rsidRPr="00A9111E">
              <w:rPr>
                <w:rFonts w:ascii="Arial" w:hAnsi="Arial" w:cs="Arial"/>
                <w:i/>
                <w:sz w:val="20"/>
                <w:highlight w:val="lightGray"/>
                <w:lang w:val="sq-AL"/>
              </w:rPr>
              <w:t>shëno datën</w:t>
            </w:r>
            <w:r w:rsidRPr="00A9111E">
              <w:rPr>
                <w:rFonts w:ascii="Arial" w:eastAsia="Calibri" w:hAnsi="Arial" w:cs="Arial"/>
                <w:i/>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6.4</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t xml:space="preserve">Data e Përfundimit është </w:t>
            </w:r>
            <w:r w:rsidRPr="00A9111E">
              <w:rPr>
                <w:rFonts w:ascii="Arial" w:eastAsia="Calibri" w:hAnsi="Arial" w:cs="Arial"/>
                <w:i/>
                <w:sz w:val="20"/>
                <w:highlight w:val="lightGray"/>
                <w:lang w:val="sq-AL"/>
              </w:rPr>
              <w:t>[</w:t>
            </w:r>
            <w:r w:rsidRPr="00A9111E">
              <w:rPr>
                <w:rFonts w:ascii="Arial" w:hAnsi="Arial" w:cs="Arial"/>
                <w:i/>
                <w:sz w:val="20"/>
                <w:highlight w:val="lightGray"/>
                <w:lang w:val="sq-AL"/>
              </w:rPr>
              <w:t>shëno datën</w:t>
            </w:r>
            <w:r w:rsidRPr="00A9111E">
              <w:rPr>
                <w:rFonts w:ascii="Arial" w:eastAsia="Calibri" w:hAnsi="Arial" w:cs="Arial"/>
                <w:i/>
                <w:sz w:val="20"/>
                <w:highlight w:val="lightGray"/>
                <w:lang w:val="sq-AL"/>
              </w:rPr>
              <w:t>]</w:t>
            </w:r>
            <w:r w:rsidRPr="00A9111E">
              <w:rPr>
                <w:rFonts w:ascii="Arial" w:eastAsia="Calibri" w:hAnsi="Arial" w:cs="Arial"/>
                <w:sz w:val="20"/>
                <w:highlight w:val="lightGray"/>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6.5</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Vendi i kryerjes së shërbimeve është </w:t>
            </w:r>
            <w:r w:rsidRPr="00A9111E">
              <w:rPr>
                <w:rFonts w:ascii="Arial" w:hAnsi="Arial" w:cs="Arial"/>
                <w:i/>
                <w:sz w:val="20"/>
                <w:lang w:val="sq-AL"/>
              </w:rPr>
              <w:t>[</w:t>
            </w:r>
            <w:r w:rsidRPr="00A9111E">
              <w:rPr>
                <w:rFonts w:ascii="Arial" w:hAnsi="Arial" w:cs="Arial"/>
                <w:i/>
                <w:sz w:val="20"/>
                <w:highlight w:val="lightGray"/>
                <w:lang w:val="sq-AL"/>
              </w:rPr>
              <w:t>shëno vendin]</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Obligimet e Autoritetit Kontraktues</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12.3</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Menaxheri i Projektit është </w:t>
            </w:r>
            <w:r w:rsidRPr="00A9111E">
              <w:rPr>
                <w:rFonts w:ascii="Arial" w:hAnsi="Arial" w:cs="Arial"/>
                <w:i/>
                <w:sz w:val="20"/>
                <w:highlight w:val="lightGray"/>
                <w:lang w:val="sq-AL"/>
              </w:rPr>
              <w:t>[shëno emrin, adresën e Menaxherit të Projektit]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Dëmet e likuiduara</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13.1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Norma e dëmeve të likuiduara është </w:t>
            </w:r>
            <w:r w:rsidR="0063758E" w:rsidRPr="0063758E">
              <w:rPr>
                <w:rFonts w:ascii="Arial" w:hAnsi="Arial" w:cs="Arial"/>
                <w:noProof/>
                <w:sz w:val="20"/>
                <w:highlight w:val="lightGray"/>
                <w:lang w:val="sq-AL"/>
              </w:rPr>
              <w:pict>
                <v:rect id="_x0000_s1026" style="position:absolute;left:0;text-align:left;margin-left:267.35pt;margin-top:1in;width:164.9pt;height:.5pt;z-index:-251658752;mso-position-horizontal-relative:margin;mso-position-vertical-relative:page" o:allowincell="f" fillcolor="black" stroked="f" strokeweight="0">
                  <v:fill color2="black"/>
                  <w10:wrap anchorx="margin" anchory="page"/>
                </v:rect>
              </w:pict>
            </w:r>
            <w:r w:rsidRPr="00A9111E">
              <w:rPr>
                <w:rFonts w:ascii="Arial" w:hAnsi="Arial" w:cs="Arial"/>
                <w:i/>
                <w:sz w:val="20"/>
                <w:highlight w:val="lightGray"/>
                <w:lang w:val="sq-AL"/>
              </w:rPr>
              <w:t>[shëno përqindjen e Çmimit të Kontratës</w:t>
            </w:r>
            <w:r w:rsidRPr="00A9111E">
              <w:rPr>
                <w:rFonts w:ascii="Arial" w:hAnsi="Arial" w:cs="Arial"/>
                <w:i/>
                <w:sz w:val="20"/>
                <w:lang w:val="sq-AL"/>
              </w:rPr>
              <w:t>]</w:t>
            </w:r>
            <w:r w:rsidRPr="00A9111E">
              <w:rPr>
                <w:rFonts w:ascii="Arial" w:hAnsi="Arial" w:cs="Arial"/>
                <w:sz w:val="20"/>
                <w:lang w:val="sq-AL"/>
              </w:rPr>
              <w:t xml:space="preserve"> në ditë.</w:t>
            </w:r>
          </w:p>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Shuma maksimale e dëmeve të likuiduara për tërë kontratën është </w:t>
            </w:r>
            <w:r w:rsidRPr="00A9111E">
              <w:rPr>
                <w:rFonts w:ascii="Arial" w:hAnsi="Arial" w:cs="Arial"/>
                <w:i/>
                <w:sz w:val="20"/>
                <w:highlight w:val="lightGray"/>
                <w:lang w:val="sq-AL"/>
              </w:rPr>
              <w:t>[shëno përqindjen e Çmimit të Kontratës]</w:t>
            </w:r>
            <w:r w:rsidRPr="00A9111E">
              <w:rPr>
                <w:rFonts w:ascii="Arial" w:hAnsi="Arial" w:cs="Arial"/>
                <w:sz w:val="20"/>
                <w:lang w:val="sq-AL"/>
              </w:rPr>
              <w:t xml:space="preserve"> të çmimit final të kontratës.</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1)" w:hAnsi="Arial (W1)" w:cs="Arial"/>
                <w:sz w:val="20"/>
                <w:lang w:val="sq-AL"/>
              </w:rPr>
              <w:t>Siguria e ekzekutimit</w:t>
            </w:r>
            <w:r w:rsidRPr="00A9111E">
              <w:rPr>
                <w:rFonts w:ascii="Arial" w:hAnsi="Arial" w:cs="Arial"/>
                <w:sz w:val="20"/>
                <w:lang w:val="sq-AL"/>
              </w:rPr>
              <w:t xml:space="preser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14.1</w:t>
            </w:r>
          </w:p>
        </w:tc>
        <w:tc>
          <w:tcPr>
            <w:tcW w:w="5994" w:type="dxa"/>
          </w:tcPr>
          <w:p w:rsidR="00A2317C" w:rsidRPr="00A9111E" w:rsidRDefault="00A2317C" w:rsidP="00FA7E50">
            <w:pPr>
              <w:ind w:right="113"/>
              <w:rPr>
                <w:rFonts w:ascii="Arial" w:hAnsi="Arial" w:cs="Arial"/>
                <w:sz w:val="20"/>
                <w:lang w:val="sq-AL"/>
              </w:rPr>
            </w:pPr>
            <w:r w:rsidRPr="00A9111E">
              <w:rPr>
                <w:rFonts w:ascii="Arial" w:hAnsi="Arial" w:cs="Arial"/>
                <w:sz w:val="20"/>
                <w:lang w:val="sq-AL"/>
              </w:rPr>
              <w:t xml:space="preserve">Shume e Sigurisë së Ekzekutimit është </w:t>
            </w:r>
            <w:r w:rsidRPr="00A9111E">
              <w:rPr>
                <w:rFonts w:ascii="Arial" w:hAnsi="Arial" w:cs="Arial"/>
                <w:i/>
                <w:sz w:val="20"/>
                <w:highlight w:val="lightGray"/>
                <w:lang w:val="sq-AL"/>
              </w:rPr>
              <w:t>[shëno shumën e sigurisë së ekzekutimit]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Sigurimi që do të merret nga ofruesi i shërbimeve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15.1</w:t>
            </w:r>
          </w:p>
        </w:tc>
        <w:tc>
          <w:tcPr>
            <w:tcW w:w="5994" w:type="dxa"/>
          </w:tcPr>
          <w:p w:rsidR="00A2317C" w:rsidRPr="00A9111E" w:rsidRDefault="00A2317C" w:rsidP="00FA7E50">
            <w:pPr>
              <w:numPr>
                <w:ilvl w:val="12"/>
                <w:numId w:val="0"/>
              </w:numPr>
              <w:spacing w:after="200"/>
              <w:ind w:right="-72"/>
              <w:rPr>
                <w:rFonts w:ascii="Arial" w:eastAsia="Calibri" w:hAnsi="Arial" w:cs="Arial"/>
                <w:sz w:val="20"/>
                <w:lang w:val="sq-AL"/>
              </w:rPr>
            </w:pPr>
            <w:r w:rsidRPr="00A9111E">
              <w:rPr>
                <w:rFonts w:ascii="Arial" w:eastAsia="Calibri" w:hAnsi="Arial" w:cs="Arial"/>
                <w:sz w:val="20"/>
                <w:lang w:val="sq-AL"/>
              </w:rPr>
              <w:t>Rreziqet dhe mbulimi nga sigurimi do të jenë:</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u w:val="single"/>
                <w:lang w:val="sq-AL"/>
              </w:rPr>
            </w:pPr>
            <w:r w:rsidRPr="00A9111E">
              <w:rPr>
                <w:rFonts w:ascii="Arial" w:hAnsi="Arial" w:cs="Arial"/>
                <w:sz w:val="20"/>
                <w:lang w:val="sq-AL"/>
              </w:rPr>
              <w:t xml:space="preserve">Automjeti motorik i Palës së Tretë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e Palës së Tretë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ndaj punëdhënësit dhe kompensimi i punëtorëve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tabs>
                <w:tab w:val="left" w:pos="1080"/>
                <w:tab w:val="left" w:pos="6480"/>
              </w:tabs>
              <w:spacing w:after="0"/>
              <w:ind w:right="-72"/>
              <w:rPr>
                <w:rFonts w:ascii="Arial" w:hAnsi="Arial" w:cs="Arial"/>
                <w:sz w:val="20"/>
                <w:lang w:val="sq-AL"/>
              </w:rPr>
            </w:pPr>
            <w:r w:rsidRPr="00A9111E">
              <w:rPr>
                <w:rFonts w:ascii="Arial" w:hAnsi="Arial" w:cs="Arial"/>
                <w:sz w:val="20"/>
                <w:lang w:val="sq-AL"/>
              </w:rPr>
              <w:t xml:space="preserve">Përgjegjësia profesionale </w:t>
            </w:r>
            <w:r w:rsidRPr="00A9111E">
              <w:rPr>
                <w:rFonts w:ascii="Arial" w:hAnsi="Arial" w:cs="Arial"/>
                <w:i/>
                <w:sz w:val="20"/>
                <w:highlight w:val="lightGray"/>
                <w:lang w:val="sq-AL"/>
              </w:rPr>
              <w:t>[shëno shumën</w:t>
            </w:r>
            <w:r w:rsidRPr="00A9111E">
              <w:rPr>
                <w:rFonts w:ascii="Arial" w:hAnsi="Arial" w:cs="Arial"/>
                <w:i/>
                <w:sz w:val="20"/>
                <w:lang w:val="sq-AL"/>
              </w:rPr>
              <w:t>]</w:t>
            </w:r>
          </w:p>
          <w:p w:rsidR="00A2317C" w:rsidRPr="00A9111E" w:rsidRDefault="00A2317C" w:rsidP="00A2317C">
            <w:pPr>
              <w:pStyle w:val="ListParagraph"/>
              <w:numPr>
                <w:ilvl w:val="0"/>
                <w:numId w:val="46"/>
              </w:numPr>
              <w:spacing w:after="0"/>
              <w:ind w:right="113"/>
              <w:rPr>
                <w:rFonts w:ascii="Arial" w:hAnsi="Arial" w:cs="Arial"/>
                <w:sz w:val="20"/>
                <w:lang w:val="sq-AL"/>
              </w:rPr>
            </w:pPr>
            <w:r w:rsidRPr="00A9111E">
              <w:rPr>
                <w:rFonts w:ascii="Arial" w:hAnsi="Arial" w:cs="Arial"/>
                <w:sz w:val="20"/>
                <w:lang w:val="sq-AL"/>
              </w:rPr>
              <w:t xml:space="preserve">Humbja ose dëmtimi i pajisjeve dhe pronës </w:t>
            </w:r>
            <w:r w:rsidRPr="00A9111E">
              <w:rPr>
                <w:rFonts w:ascii="Arial" w:hAnsi="Arial" w:cs="Arial"/>
                <w:i/>
                <w:sz w:val="20"/>
                <w:highlight w:val="lightGray"/>
                <w:lang w:val="sq-AL"/>
              </w:rPr>
              <w:t>[shëno shumën</w:t>
            </w:r>
            <w:r w:rsidRPr="00A9111E">
              <w:rPr>
                <w:rFonts w:ascii="Arial" w:hAnsi="Arial" w:cs="Arial"/>
                <w:i/>
                <w:sz w:val="20"/>
                <w:lang w:val="sq-AL"/>
              </w:rPr>
              <w:t>]</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Parimet e përgjithshme </w:t>
            </w:r>
            <w:r w:rsidRPr="00A9111E">
              <w:rPr>
                <w:rFonts w:ascii="Arial" w:hAnsi="Arial" w:cs="Arial"/>
                <w:sz w:val="20"/>
                <w:lang w:val="sq-AL"/>
              </w:rPr>
              <w:lastRenderedPageBreak/>
              <w:t xml:space="preserve">të pagesës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lastRenderedPageBreak/>
              <w:t>16.1</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sz w:val="20"/>
                <w:lang w:val="sq-AL"/>
              </w:rPr>
              <w:t xml:space="preserve">Orari i pagesës do të jetë: </w:t>
            </w:r>
            <w:r w:rsidRPr="00A9111E">
              <w:rPr>
                <w:rFonts w:ascii="Arial" w:hAnsi="Arial" w:cs="Arial"/>
                <w:i/>
                <w:sz w:val="20"/>
                <w:highlight w:val="lightGray"/>
                <w:lang w:val="sq-AL"/>
              </w:rPr>
              <w:t>[shëno orarin e pagesës]</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lastRenderedPageBreak/>
              <w:t>Kontrolli i kualitetit</w:t>
            </w:r>
            <w:r w:rsidRPr="00A9111E">
              <w:rPr>
                <w:rFonts w:ascii="Arial" w:eastAsia="Calibri" w:hAnsi="Arial" w:cs="Arial"/>
                <w:sz w:val="20"/>
                <w:lang w:val="sq-AL"/>
              </w:rPr>
              <w:t xml:space="preserve">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17.1</w:t>
            </w:r>
          </w:p>
        </w:tc>
        <w:tc>
          <w:tcPr>
            <w:tcW w:w="5994" w:type="dxa"/>
          </w:tcPr>
          <w:p w:rsidR="00A2317C" w:rsidRPr="00A9111E" w:rsidRDefault="00A2317C" w:rsidP="00FA7E50">
            <w:pPr>
              <w:spacing w:after="200"/>
              <w:ind w:right="-72"/>
              <w:rPr>
                <w:rFonts w:ascii="Arial" w:eastAsia="Calibri" w:hAnsi="Arial" w:cs="Arial"/>
                <w:i/>
                <w:sz w:val="20"/>
                <w:lang w:val="sq-AL"/>
              </w:rPr>
            </w:pPr>
            <w:r w:rsidRPr="00A9111E">
              <w:rPr>
                <w:rFonts w:ascii="Arial" w:hAnsi="Arial" w:cs="Arial"/>
                <w:color w:val="000000"/>
                <w:sz w:val="20"/>
                <w:lang w:val="sq-AL" w:eastAsia="en-US"/>
              </w:rPr>
              <w:t>Parimi dhe modalitetet e Inspektimit të Shërbimeve nga Autoriteti kontraktues do të jenë si në vijim</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[shëno]</w:t>
            </w:r>
          </w:p>
          <w:p w:rsidR="00A2317C" w:rsidRPr="00A9111E" w:rsidRDefault="00A2317C" w:rsidP="00FA7E50">
            <w:pPr>
              <w:ind w:left="567" w:right="113" w:hanging="567"/>
              <w:rPr>
                <w:rFonts w:ascii="Arial" w:hAnsi="Arial" w:cs="Arial"/>
                <w:sz w:val="20"/>
                <w:lang w:val="sq-AL"/>
              </w:rPr>
            </w:pPr>
            <w:r w:rsidRPr="00A9111E">
              <w:rPr>
                <w:rFonts w:ascii="Arial" w:eastAsia="Calibri" w:hAnsi="Arial" w:cs="Arial"/>
                <w:sz w:val="20"/>
                <w:lang w:val="sq-AL"/>
              </w:rPr>
              <w:t xml:space="preserve">Periudha Garantuese e Defekteve është </w:t>
            </w:r>
            <w:r w:rsidRPr="00A9111E">
              <w:rPr>
                <w:rFonts w:ascii="Arial" w:eastAsia="Calibri" w:hAnsi="Arial" w:cs="Arial"/>
                <w:i/>
                <w:iCs/>
                <w:sz w:val="20"/>
                <w:lang w:val="sq-AL"/>
              </w:rPr>
              <w:t xml:space="preserve"> </w:t>
            </w:r>
            <w:r w:rsidRPr="00A9111E">
              <w:rPr>
                <w:rFonts w:ascii="Arial" w:eastAsia="Calibri" w:hAnsi="Arial" w:cs="Arial"/>
                <w:i/>
                <w:iCs/>
                <w:sz w:val="20"/>
                <w:highlight w:val="lightGray"/>
                <w:lang w:val="sq-AL"/>
              </w:rPr>
              <w:t>[shëno datën]</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 xml:space="preserve">Zgjidhja miqësore e mosmarrëveshjes </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20.2</w:t>
            </w:r>
          </w:p>
        </w:tc>
        <w:tc>
          <w:tcPr>
            <w:tcW w:w="5994" w:type="dxa"/>
          </w:tcPr>
          <w:p w:rsidR="00A2317C" w:rsidRPr="00A9111E" w:rsidRDefault="00A2317C" w:rsidP="00FA7E50">
            <w:pPr>
              <w:ind w:left="567" w:right="113" w:hanging="567"/>
              <w:rPr>
                <w:rFonts w:ascii="Arial" w:hAnsi="Arial" w:cs="Arial"/>
                <w:sz w:val="20"/>
                <w:lang w:val="sq-AL"/>
              </w:rPr>
            </w:pPr>
            <w:r w:rsidRPr="00A9111E">
              <w:rPr>
                <w:rFonts w:ascii="Arial" w:hAnsi="Arial" w:cs="Arial"/>
                <w:i/>
                <w:sz w:val="20"/>
                <w:highlight w:val="lightGray"/>
                <w:lang w:val="sq-AL"/>
              </w:rPr>
              <w:t>[Specifikoni departamentin e Komisionit përgjegjës për pajtim]</w:t>
            </w:r>
            <w:r w:rsidRPr="00A9111E">
              <w:rPr>
                <w:rFonts w:ascii="Arial" w:hAnsi="Arial" w:cs="Arial"/>
                <w:i/>
                <w:sz w:val="20"/>
                <w:lang w:val="sq-AL"/>
              </w:rPr>
              <w:t xml:space="preserve"> </w:t>
            </w:r>
          </w:p>
        </w:tc>
      </w:tr>
      <w:tr w:rsidR="00A2317C" w:rsidRPr="00A9111E" w:rsidTr="00A2317C">
        <w:trPr>
          <w:jc w:val="center"/>
        </w:trPr>
        <w:tc>
          <w:tcPr>
            <w:tcW w:w="1503" w:type="dxa"/>
          </w:tcPr>
          <w:p w:rsidR="00A2317C" w:rsidRPr="00A9111E" w:rsidRDefault="00A2317C" w:rsidP="00FA7E50">
            <w:pPr>
              <w:spacing w:before="120"/>
              <w:rPr>
                <w:rFonts w:ascii="Arial" w:hAnsi="Arial" w:cs="Arial"/>
                <w:sz w:val="20"/>
                <w:lang w:val="sq-AL"/>
              </w:rPr>
            </w:pPr>
            <w:r w:rsidRPr="00A9111E">
              <w:rPr>
                <w:rFonts w:ascii="Arial" w:hAnsi="Arial" w:cs="Arial"/>
                <w:sz w:val="20"/>
                <w:lang w:val="sq-AL"/>
              </w:rPr>
              <w:t>Zgjidhja e mosmarrëveshjes me procedure gjyqësore</w:t>
            </w:r>
          </w:p>
        </w:tc>
        <w:tc>
          <w:tcPr>
            <w:tcW w:w="1037" w:type="dxa"/>
          </w:tcPr>
          <w:p w:rsidR="00A2317C" w:rsidRPr="00A9111E" w:rsidRDefault="00A2317C" w:rsidP="00FA7E50">
            <w:pPr>
              <w:pStyle w:val="BodyText"/>
              <w:rPr>
                <w:rFonts w:ascii="Arial" w:hAnsi="Arial" w:cs="Arial"/>
                <w:sz w:val="20"/>
                <w:lang w:val="sq-AL"/>
              </w:rPr>
            </w:pPr>
            <w:r w:rsidRPr="00A9111E">
              <w:rPr>
                <w:rFonts w:ascii="Arial" w:hAnsi="Arial" w:cs="Arial"/>
                <w:sz w:val="20"/>
                <w:lang w:val="sq-AL"/>
              </w:rPr>
              <w:t>21.1</w:t>
            </w:r>
          </w:p>
        </w:tc>
        <w:tc>
          <w:tcPr>
            <w:tcW w:w="5994" w:type="dxa"/>
          </w:tcPr>
          <w:p w:rsidR="001B7A49" w:rsidRPr="00E7456E" w:rsidRDefault="001B7A49" w:rsidP="001B7A49">
            <w:pPr>
              <w:ind w:right="-54"/>
              <w:rPr>
                <w:rFonts w:ascii="Arial" w:hAnsi="Arial" w:cs="Arial"/>
                <w:i/>
                <w:sz w:val="20"/>
                <w:highlight w:val="lightGray"/>
                <w:lang w:val="sq-AL"/>
              </w:rPr>
            </w:pPr>
            <w:r w:rsidRPr="00E7456E">
              <w:rPr>
                <w:rFonts w:ascii="Arial" w:hAnsi="Arial" w:cs="Arial"/>
                <w:i/>
                <w:sz w:val="20"/>
                <w:highlight w:val="lightGray"/>
                <w:lang w:val="sq-AL"/>
              </w:rPr>
              <w:t>[</w:t>
            </w:r>
            <w:r>
              <w:rPr>
                <w:rFonts w:ascii="Arial" w:hAnsi="Arial" w:cs="Arial"/>
                <w:i/>
                <w:sz w:val="20"/>
                <w:highlight w:val="lightGray"/>
                <w:lang w:val="sq-AL"/>
              </w:rPr>
              <w:t>shëno te dyja</w:t>
            </w:r>
            <w:r w:rsidRPr="00E7456E">
              <w:rPr>
                <w:rFonts w:ascii="Arial" w:hAnsi="Arial" w:cs="Arial"/>
                <w:i/>
                <w:sz w:val="20"/>
                <w:highlight w:val="lightGray"/>
                <w:lang w:val="sq-AL"/>
              </w:rPr>
              <w:t>]</w:t>
            </w:r>
          </w:p>
          <w:p w:rsidR="001B7A49" w:rsidRPr="00E7456E" w:rsidRDefault="001B7A49" w:rsidP="001B7A49">
            <w:pPr>
              <w:ind w:right="-54"/>
              <w:rPr>
                <w:rFonts w:ascii="Arial" w:hAnsi="Arial" w:cs="Arial"/>
                <w:sz w:val="20"/>
                <w:highlight w:val="lightGray"/>
                <w:lang w:val="sq-AL"/>
              </w:rPr>
            </w:pPr>
            <w:r w:rsidRPr="00C1746C">
              <w:rPr>
                <w:rFonts w:ascii="Arial" w:hAnsi="Arial" w:cs="Arial"/>
                <w:sz w:val="20"/>
                <w:lang w:val="sq-AL"/>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lang w:val="sq-AL"/>
              </w:rPr>
              <w:t>[specifikoni gjykatën kompetente]</w:t>
            </w:r>
            <w:r w:rsidRPr="00E7456E">
              <w:rPr>
                <w:rFonts w:ascii="Arial" w:hAnsi="Arial" w:cs="Arial"/>
                <w:sz w:val="20"/>
                <w:highlight w:val="lightGray"/>
                <w:lang w:val="sq-AL"/>
              </w:rPr>
              <w:t xml:space="preserve"> në pajtim me ligjin në Kosovë.</w:t>
            </w:r>
            <w:bookmarkStart w:id="143" w:name="_Toc110842652"/>
          </w:p>
          <w:p w:rsidR="001B7A49" w:rsidRPr="00C1746C" w:rsidRDefault="001B7A49" w:rsidP="001B7A49">
            <w:pPr>
              <w:ind w:right="-54"/>
              <w:rPr>
                <w:rFonts w:ascii="Arial" w:hAnsi="Arial" w:cs="Arial"/>
                <w:sz w:val="20"/>
                <w:lang w:val="sq-AL"/>
              </w:rPr>
            </w:pPr>
            <w:r w:rsidRPr="00C1746C">
              <w:rPr>
                <w:rFonts w:ascii="Arial" w:hAnsi="Arial" w:cs="Arial"/>
                <w:sz w:val="20"/>
                <w:lang w:val="sq-AL"/>
              </w:rPr>
              <w:t>ose</w:t>
            </w:r>
          </w:p>
          <w:p w:rsidR="00A2317C" w:rsidRPr="00A9111E" w:rsidRDefault="001B7A49" w:rsidP="001B7A49">
            <w:pPr>
              <w:ind w:right="-54"/>
              <w:rPr>
                <w:rFonts w:ascii="Arial" w:hAnsi="Arial" w:cs="Arial"/>
                <w:i/>
                <w:sz w:val="20"/>
                <w:lang w:val="sq-AL"/>
              </w:rPr>
            </w:pPr>
            <w:r w:rsidRPr="00C1746C">
              <w:rPr>
                <w:rFonts w:ascii="Arial" w:hAnsi="Arial" w:cs="Arial"/>
                <w:sz w:val="20"/>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lang w:val="sq-AL"/>
              </w:rPr>
              <w:t xml:space="preserve">[specifiko organin për zgjedhjen e mosmarrëveshjes] </w:t>
            </w:r>
            <w:r w:rsidRPr="00C1746C">
              <w:rPr>
                <w:rFonts w:ascii="Arial" w:hAnsi="Arial" w:cs="Arial"/>
                <w:sz w:val="20"/>
                <w:lang w:val="sq-AL"/>
              </w:rPr>
              <w:t xml:space="preserve">në pajtim me </w:t>
            </w:r>
            <w:r w:rsidRPr="00E7456E">
              <w:rPr>
                <w:rFonts w:ascii="Arial" w:hAnsi="Arial" w:cs="Arial"/>
                <w:sz w:val="20"/>
                <w:highlight w:val="lightGray"/>
                <w:lang w:val="sq-AL"/>
              </w:rPr>
              <w:t>[</w:t>
            </w:r>
            <w:r w:rsidRPr="00E7456E">
              <w:rPr>
                <w:rFonts w:ascii="Arial" w:hAnsi="Arial" w:cs="Arial"/>
                <w:i/>
                <w:sz w:val="20"/>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lang w:val="sq-AL"/>
              </w:rPr>
              <w:t>ndërkombëtarisht</w:t>
            </w:r>
            <w:proofErr w:type="spellEnd"/>
            <w:r w:rsidRPr="00E7456E">
              <w:rPr>
                <w:rFonts w:ascii="Arial" w:hAnsi="Arial" w:cs="Arial"/>
                <w:i/>
                <w:sz w:val="20"/>
                <w:highlight w:val="lightGray"/>
                <w:lang w:val="sq-AL"/>
              </w:rPr>
              <w:t>)].</w:t>
            </w:r>
            <w:bookmarkEnd w:id="143"/>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pStyle w:val="Heading1"/>
        <w:tabs>
          <w:tab w:val="num" w:pos="3289"/>
        </w:tabs>
        <w:ind w:left="397" w:right="-54" w:hanging="397"/>
        <w:rPr>
          <w:rFonts w:ascii="Arial" w:hAnsi="Arial" w:cs="Arial"/>
          <w:caps w:val="0"/>
          <w:smallCaps/>
          <w:sz w:val="20"/>
          <w:szCs w:val="20"/>
          <w:lang w:val="sq-AL"/>
        </w:rPr>
      </w:pPr>
      <w:bookmarkStart w:id="144" w:name="_Toc286833838"/>
      <w:bookmarkStart w:id="145" w:name="_Toc306964901"/>
      <w:r w:rsidRPr="00A9111E">
        <w:rPr>
          <w:rFonts w:ascii="Arial" w:hAnsi="Arial" w:cs="Arial"/>
          <w:caps w:val="0"/>
          <w:smallCaps/>
          <w:sz w:val="20"/>
          <w:szCs w:val="20"/>
          <w:u w:val="single"/>
          <w:lang w:val="sq-AL"/>
        </w:rPr>
        <w:t>PJESA  IV E KONTRATËS:</w:t>
      </w:r>
      <w:r w:rsidRPr="00A9111E">
        <w:rPr>
          <w:rFonts w:ascii="Arial" w:hAnsi="Arial" w:cs="Arial"/>
          <w:caps w:val="0"/>
          <w:smallCaps/>
          <w:sz w:val="20"/>
          <w:szCs w:val="20"/>
          <w:lang w:val="sq-AL"/>
        </w:rPr>
        <w:tab/>
        <w:t>MODEL I SIGURISË SË EKZEKUTIMIT</w:t>
      </w:r>
      <w:bookmarkEnd w:id="144"/>
      <w:bookmarkEnd w:id="145"/>
    </w:p>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Me logon e institucionit financiar që e jep sigurinë</w:t>
      </w:r>
      <w:r w:rsidRPr="00A9111E">
        <w:rPr>
          <w:i/>
          <w:highlight w:val="lightGray"/>
          <w:lang w:val="sq-AL"/>
        </w:rPr>
        <w:t>]</w:t>
      </w: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Për:  [</w:t>
      </w:r>
      <w:r w:rsidRPr="00A9111E">
        <w:rPr>
          <w:rFonts w:ascii="Arial" w:hAnsi="Arial" w:cs="Arial"/>
          <w:b/>
          <w:i/>
          <w:sz w:val="20"/>
          <w:highlight w:val="lightGray"/>
          <w:lang w:val="sq-AL"/>
        </w:rPr>
        <w:t>emri i autoritetit kontraktues</w:t>
      </w:r>
      <w:r w:rsidRPr="00A9111E">
        <w:rPr>
          <w:rFonts w:ascii="Arial" w:hAnsi="Arial" w:cs="Arial"/>
          <w:b/>
          <w:sz w:val="20"/>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b/>
          <w:sz w:val="20"/>
          <w:lang w:val="sq-AL"/>
        </w:rPr>
        <w:t>(</w:t>
      </w:r>
      <w:r w:rsidRPr="00A9111E">
        <w:rPr>
          <w:rFonts w:ascii="Arial" w:hAnsi="Arial" w:cs="Arial"/>
          <w:sz w:val="20"/>
          <w:lang w:val="sq-AL"/>
        </w:rPr>
        <w:t xml:space="preserve">në vazhdim: “autoriteti kontraktues” </w:t>
      </w:r>
    </w:p>
    <w:p w:rsidR="00990DDD" w:rsidRPr="00A9111E" w:rsidRDefault="00990DDD" w:rsidP="00990DDD">
      <w:pPr>
        <w:spacing w:after="0"/>
        <w:jc w:val="left"/>
        <w:outlineLvl w:val="0"/>
        <w:rPr>
          <w:b/>
          <w:sz w:val="20"/>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lang w:val="sq-AL"/>
        </w:rPr>
        <w:t>Në emër të: [</w:t>
      </w:r>
      <w:r w:rsidRPr="00A9111E">
        <w:rPr>
          <w:rFonts w:ascii="Arial" w:hAnsi="Arial" w:cs="Arial"/>
          <w:b/>
          <w:i/>
          <w:sz w:val="20"/>
          <w:highlight w:val="lightGray"/>
          <w:lang w:val="sq-AL"/>
        </w:rPr>
        <w:t>emri dhe adresa e operatorit ekonomik</w:t>
      </w:r>
      <w:r w:rsidRPr="00A9111E">
        <w:rPr>
          <w:rFonts w:ascii="Arial" w:hAnsi="Arial" w:cs="Arial"/>
          <w:b/>
          <w:sz w:val="20"/>
          <w:lang w:val="sq-AL"/>
        </w:rPr>
        <w:t>]</w:t>
      </w:r>
    </w:p>
    <w:p w:rsidR="00990DDD" w:rsidRPr="00A9111E" w:rsidRDefault="00990DDD" w:rsidP="00990DDD">
      <w:pPr>
        <w:spacing w:after="0"/>
        <w:jc w:val="left"/>
        <w:outlineLvl w:val="0"/>
        <w:rPr>
          <w:rFonts w:ascii="Arial" w:hAnsi="Arial" w:cs="Arial"/>
          <w:sz w:val="20"/>
          <w:lang w:val="sq-AL"/>
        </w:rPr>
      </w:pPr>
      <w:r w:rsidRPr="00A9111E">
        <w:rPr>
          <w:rFonts w:ascii="Arial" w:hAnsi="Arial" w:cs="Arial"/>
          <w:sz w:val="20"/>
          <w:lang w:val="sq-AL"/>
        </w:rPr>
        <w:t>(në vazhdim “operatori ekonomik”)</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highlight w:val="lightGray"/>
          <w:lang w:val="sq-AL"/>
        </w:rPr>
        <w:t>Titulli i aktivitetit të prokurimit:</w:t>
      </w:r>
      <w:r w:rsidRPr="00A9111E">
        <w:rPr>
          <w:rFonts w:ascii="Arial" w:hAnsi="Arial" w:cs="Arial"/>
          <w:b/>
          <w:sz w:val="20"/>
          <w:lang w:val="sq-AL"/>
        </w:rPr>
        <w:t xml:space="preserve"> </w:t>
      </w:r>
    </w:p>
    <w:p w:rsidR="00990DDD" w:rsidRPr="00A9111E" w:rsidRDefault="00990DDD" w:rsidP="00990DDD">
      <w:pPr>
        <w:spacing w:after="0"/>
        <w:jc w:val="left"/>
        <w:outlineLvl w:val="0"/>
        <w:rPr>
          <w:rFonts w:ascii="Arial" w:hAnsi="Arial" w:cs="Arial"/>
          <w:b/>
          <w:sz w:val="20"/>
          <w:highlight w:val="lightGray"/>
          <w:lang w:val="sq-AL"/>
        </w:rPr>
      </w:pPr>
    </w:p>
    <w:p w:rsidR="00990DDD" w:rsidRPr="00A9111E" w:rsidRDefault="00990DDD" w:rsidP="00990DDD">
      <w:pPr>
        <w:spacing w:after="0"/>
        <w:jc w:val="left"/>
        <w:outlineLvl w:val="0"/>
        <w:rPr>
          <w:rFonts w:ascii="Arial" w:hAnsi="Arial" w:cs="Arial"/>
          <w:b/>
          <w:sz w:val="20"/>
          <w:lang w:val="sq-AL"/>
        </w:rPr>
      </w:pPr>
      <w:r w:rsidRPr="00A9111E">
        <w:rPr>
          <w:rFonts w:ascii="Arial" w:hAnsi="Arial" w:cs="Arial"/>
          <w:b/>
          <w:sz w:val="20"/>
          <w:highlight w:val="lightGray"/>
          <w:lang w:val="sq-AL"/>
        </w:rPr>
        <w:t>Numri i Prokurimit:</w:t>
      </w:r>
      <w:r w:rsidRPr="00A9111E">
        <w:rPr>
          <w:rFonts w:ascii="Arial" w:hAnsi="Arial" w:cs="Arial"/>
          <w:b/>
          <w:sz w:val="20"/>
          <w:lang w:val="sq-AL"/>
        </w:rPr>
        <w:t xml:space="preserve"> </w:t>
      </w:r>
    </w:p>
    <w:p w:rsidR="00990DDD" w:rsidRPr="00A9111E" w:rsidRDefault="00990DDD" w:rsidP="00990DDD">
      <w:pPr>
        <w:spacing w:after="0"/>
        <w:jc w:val="left"/>
        <w:outlineLvl w:val="0"/>
        <w:rPr>
          <w:rFonts w:ascii="Arial" w:hAnsi="Arial" w:cs="Arial"/>
          <w:b/>
          <w:sz w:val="20"/>
          <w:lang w:val="sq-AL"/>
        </w:rPr>
      </w:pPr>
    </w:p>
    <w:p w:rsidR="00990DDD" w:rsidRPr="00A9111E" w:rsidRDefault="00990DDD" w:rsidP="00990DDD">
      <w:pPr>
        <w:spacing w:after="0"/>
        <w:jc w:val="center"/>
        <w:outlineLvl w:val="0"/>
        <w:rPr>
          <w:rFonts w:ascii="Arial" w:hAnsi="Arial" w:cs="Arial"/>
          <w:b/>
          <w:szCs w:val="24"/>
          <w:lang w:val="sq-AL"/>
        </w:rPr>
      </w:pPr>
      <w:proofErr w:type="spellStart"/>
      <w:r w:rsidRPr="00A9111E">
        <w:rPr>
          <w:rFonts w:ascii="Arial" w:hAnsi="Arial" w:cs="Arial"/>
          <w:b/>
          <w:szCs w:val="24"/>
          <w:lang w:val="sq-AL"/>
        </w:rPr>
        <w:t>Garancion</w:t>
      </w:r>
      <w:proofErr w:type="spellEnd"/>
      <w:r w:rsidRPr="00A9111E">
        <w:rPr>
          <w:rFonts w:ascii="Arial" w:hAnsi="Arial" w:cs="Arial"/>
          <w:b/>
          <w:szCs w:val="24"/>
          <w:lang w:val="sq-AL"/>
        </w:rPr>
        <w:t xml:space="preserve"> me </w:t>
      </w:r>
      <w:r w:rsidR="003C0447" w:rsidRPr="00A9111E">
        <w:rPr>
          <w:rFonts w:ascii="Arial" w:hAnsi="Arial" w:cs="Arial"/>
          <w:b/>
          <w:szCs w:val="24"/>
          <w:lang w:val="sq-AL"/>
        </w:rPr>
        <w:t>kërkesë</w:t>
      </w:r>
      <w:r w:rsidRPr="00A9111E">
        <w:rPr>
          <w:rFonts w:ascii="Arial" w:hAnsi="Arial" w:cs="Arial"/>
          <w:b/>
          <w:szCs w:val="24"/>
          <w:lang w:val="sq-AL"/>
        </w:rPr>
        <w:t xml:space="preserve"> te pare</w:t>
      </w:r>
    </w:p>
    <w:p w:rsidR="00990DDD" w:rsidRPr="00A9111E" w:rsidRDefault="00990DDD" w:rsidP="00990DDD">
      <w:pPr>
        <w:pStyle w:val="Default"/>
        <w:rPr>
          <w:rFonts w:ascii="Arial" w:hAnsi="Arial" w:cs="Arial"/>
          <w:b/>
          <w:lang w:val="sq-AL"/>
        </w:rPr>
      </w:pPr>
    </w:p>
    <w:p w:rsidR="00990DDD" w:rsidRPr="00A9111E" w:rsidRDefault="00990DDD" w:rsidP="00990DDD">
      <w:pPr>
        <w:ind w:right="57"/>
        <w:rPr>
          <w:rFonts w:ascii="Arial" w:hAnsi="Arial" w:cs="Arial"/>
          <w:sz w:val="20"/>
          <w:lang w:val="sq-AL"/>
        </w:rPr>
      </w:pPr>
      <w:r w:rsidRPr="00A9111E">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990DDD" w:rsidRPr="00A9111E" w:rsidRDefault="00990DDD" w:rsidP="00990DDD">
      <w:pPr>
        <w:ind w:right="57"/>
        <w:rPr>
          <w:rFonts w:ascii="Arial" w:hAnsi="Arial" w:cs="Arial"/>
          <w:sz w:val="20"/>
          <w:lang w:val="sq-AL"/>
        </w:rPr>
      </w:pPr>
      <w:r w:rsidRPr="00A9111E">
        <w:rPr>
          <w:rFonts w:ascii="Arial" w:hAnsi="Arial" w:cs="Arial"/>
          <w:sz w:val="20"/>
          <w:lang w:val="sq-AL"/>
        </w:rPr>
        <w:t xml:space="preserve">DHE NGASE operatori ekonomik dëshiron të depozitojë sigurinë në shumën e saktësuar në Dosjen e tenderit; </w:t>
      </w: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DHE NGASE ne jemi pajtuar t`i japim operatorit ekonomik këtë siguri:</w:t>
      </w: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 xml:space="preserve"> </w:t>
      </w:r>
    </w:p>
    <w:p w:rsidR="00990DDD" w:rsidRPr="00A9111E" w:rsidRDefault="00990DDD" w:rsidP="00990DDD">
      <w:pPr>
        <w:spacing w:after="120"/>
        <w:ind w:right="57"/>
        <w:rPr>
          <w:rFonts w:ascii="Arial" w:hAnsi="Arial" w:cs="Arial"/>
          <w:sz w:val="20"/>
          <w:lang w:val="sq-AL"/>
        </w:rPr>
      </w:pPr>
      <w:r w:rsidRPr="00A9111E">
        <w:rPr>
          <w:rFonts w:ascii="Arial" w:hAnsi="Arial" w:cs="Arial"/>
          <w:sz w:val="20"/>
          <w:lang w:val="sq-AL"/>
        </w:rPr>
        <w:t>ANDAJ NE të poshtë</w:t>
      </w:r>
      <w:r w:rsidR="003C0447" w:rsidRPr="00A9111E">
        <w:rPr>
          <w:rFonts w:ascii="Arial" w:hAnsi="Arial" w:cs="Arial"/>
          <w:sz w:val="20"/>
          <w:lang w:val="sq-AL"/>
        </w:rPr>
        <w:t xml:space="preserve"> </w:t>
      </w:r>
      <w:r w:rsidRPr="00A9111E">
        <w:rPr>
          <w:rFonts w:ascii="Arial" w:hAnsi="Arial" w:cs="Arial"/>
          <w:sz w:val="20"/>
          <w:lang w:val="sq-AL"/>
        </w:rPr>
        <w:t xml:space="preserve">nënshkruarit, me këtë konfirmojmë se jemi garantues dhe përgjegjës para jush, në emër të operatorit ekonomik, deri në një total prej: &lt; </w:t>
      </w:r>
      <w:r w:rsidRPr="00A9111E">
        <w:rPr>
          <w:rFonts w:ascii="Arial" w:hAnsi="Arial" w:cs="Arial"/>
          <w:i/>
          <w:sz w:val="20"/>
          <w:highlight w:val="lightGray"/>
          <w:lang w:val="sq-AL"/>
        </w:rPr>
        <w:t>shuma e sigurisë me fjalë dhe shifra</w:t>
      </w:r>
      <w:r w:rsidRPr="00A9111E">
        <w:rPr>
          <w:rFonts w:ascii="Arial" w:hAnsi="Arial" w:cs="Arial"/>
          <w:sz w:val="20"/>
          <w:lang w:val="sq-AL"/>
        </w:rPr>
        <w:t xml:space="preserve"> &gt;  zotohemi të ju paguajmë, që me kërkesën tuaj të parë me shkrim në të cilën deklarohet mos</w:t>
      </w:r>
      <w:r w:rsidR="003C0447" w:rsidRPr="00A9111E">
        <w:rPr>
          <w:rFonts w:ascii="Arial" w:hAnsi="Arial" w:cs="Arial"/>
          <w:sz w:val="20"/>
          <w:lang w:val="sq-AL"/>
        </w:rPr>
        <w:t xml:space="preserve"> </w:t>
      </w:r>
      <w:r w:rsidRPr="00A9111E">
        <w:rPr>
          <w:rFonts w:ascii="Arial" w:hAnsi="Arial" w:cs="Arial"/>
          <w:sz w:val="20"/>
          <w:lang w:val="sq-AL"/>
        </w:rPr>
        <w:t>përmbushja e njërit nga kushtet në vijim:</w:t>
      </w:r>
    </w:p>
    <w:p w:rsidR="00990DDD" w:rsidRPr="00A9111E" w:rsidRDefault="00990DDD" w:rsidP="00990DDD">
      <w:pPr>
        <w:numPr>
          <w:ilvl w:val="0"/>
          <w:numId w:val="30"/>
        </w:numPr>
        <w:spacing w:after="0"/>
        <w:ind w:left="924" w:right="57" w:hanging="357"/>
        <w:outlineLvl w:val="0"/>
        <w:rPr>
          <w:rFonts w:ascii="Arial" w:hAnsi="Arial" w:cs="Arial"/>
          <w:sz w:val="20"/>
          <w:lang w:val="sq-AL"/>
        </w:rPr>
      </w:pPr>
      <w:r w:rsidRPr="00A9111E">
        <w:rPr>
          <w:rFonts w:ascii="Arial" w:hAnsi="Arial" w:cs="Arial"/>
          <w:sz w:val="20"/>
          <w:lang w:val="sq-AL"/>
        </w:rPr>
        <w:t xml:space="preserve">Autoriteti kontraktues ka konstatuar në bazë të dëshmive të vërtetueshme objektivisht se operatori ekonomik ka dështuar që të ekzekutojë kontratën e nënshkruar dhe kjo i ka </w:t>
      </w:r>
      <w:r w:rsidR="003C0447" w:rsidRPr="00A9111E">
        <w:rPr>
          <w:rFonts w:ascii="Arial" w:hAnsi="Arial" w:cs="Arial"/>
          <w:sz w:val="20"/>
          <w:lang w:val="sq-AL"/>
        </w:rPr>
        <w:t>shkaktuar</w:t>
      </w:r>
      <w:r w:rsidRPr="00A9111E">
        <w:rPr>
          <w:rFonts w:ascii="Arial" w:hAnsi="Arial" w:cs="Arial"/>
          <w:sz w:val="20"/>
          <w:lang w:val="sq-AL"/>
        </w:rPr>
        <w:t xml:space="preserve"> autoritetit kontraktues dëme </w:t>
      </w:r>
      <w:proofErr w:type="spellStart"/>
      <w:r w:rsidRPr="00A9111E">
        <w:rPr>
          <w:rFonts w:ascii="Arial" w:hAnsi="Arial" w:cs="Arial"/>
          <w:sz w:val="20"/>
          <w:lang w:val="sq-AL"/>
        </w:rPr>
        <w:t>substancionale</w:t>
      </w:r>
      <w:proofErr w:type="spellEnd"/>
      <w:r w:rsidRPr="00A9111E">
        <w:rPr>
          <w:rFonts w:ascii="Arial" w:hAnsi="Arial" w:cs="Arial"/>
          <w:sz w:val="20"/>
          <w:lang w:val="sq-AL"/>
        </w:rPr>
        <w:t xml:space="preserve"> dhe/ose shpenzime të mëdha për mbylljen e kontratës në fjalë; dhe</w:t>
      </w:r>
    </w:p>
    <w:p w:rsidR="00990DDD" w:rsidRPr="00A9111E" w:rsidRDefault="00990DDD" w:rsidP="00990DDD">
      <w:pPr>
        <w:numPr>
          <w:ilvl w:val="0"/>
          <w:numId w:val="30"/>
        </w:numPr>
        <w:spacing w:after="0"/>
        <w:ind w:left="924" w:right="57" w:hanging="357"/>
        <w:outlineLvl w:val="0"/>
        <w:rPr>
          <w:rFonts w:ascii="Arial" w:hAnsi="Arial" w:cs="Arial"/>
          <w:sz w:val="20"/>
          <w:lang w:val="sq-AL"/>
        </w:rPr>
      </w:pPr>
      <w:r w:rsidRPr="00A9111E">
        <w:rPr>
          <w:rFonts w:ascii="Arial" w:hAnsi="Arial" w:cs="Arial"/>
          <w:sz w:val="20"/>
          <w:lang w:val="sq-AL"/>
        </w:rPr>
        <w:t xml:space="preserve">Operatori ekonomik ka dështuar që të ekzekutojë kontratën e nënshkruar dhe si rezultat i saj kanë mbet pa u paguar shumë punëtorë, </w:t>
      </w:r>
      <w:proofErr w:type="spellStart"/>
      <w:r w:rsidRPr="00A9111E">
        <w:rPr>
          <w:rFonts w:ascii="Arial" w:hAnsi="Arial" w:cs="Arial"/>
          <w:sz w:val="20"/>
          <w:lang w:val="sq-AL"/>
        </w:rPr>
        <w:t>nënkontraktorë</w:t>
      </w:r>
      <w:proofErr w:type="spellEnd"/>
      <w:r w:rsidRPr="00A9111E">
        <w:rPr>
          <w:rFonts w:ascii="Arial" w:hAnsi="Arial" w:cs="Arial"/>
          <w:sz w:val="20"/>
          <w:lang w:val="sq-AL"/>
        </w:rPr>
        <w:t xml:space="preserve"> dhe /ose furnizues të materialeve.</w:t>
      </w:r>
    </w:p>
    <w:p w:rsidR="00990DDD" w:rsidRPr="00A9111E" w:rsidRDefault="00990DDD" w:rsidP="00990DDD">
      <w:pPr>
        <w:spacing w:after="0"/>
        <w:ind w:right="57"/>
        <w:outlineLvl w:val="0"/>
        <w:rPr>
          <w:rFonts w:ascii="Arial" w:hAnsi="Arial" w:cs="Arial"/>
          <w:sz w:val="20"/>
          <w:lang w:val="sq-AL"/>
        </w:rPr>
      </w:pPr>
    </w:p>
    <w:p w:rsidR="00990DDD" w:rsidRPr="00A9111E" w:rsidRDefault="00990DDD" w:rsidP="00990DDD">
      <w:pPr>
        <w:spacing w:after="0"/>
        <w:ind w:right="57"/>
        <w:outlineLvl w:val="0"/>
        <w:rPr>
          <w:rFonts w:ascii="Arial" w:hAnsi="Arial" w:cs="Arial"/>
          <w:sz w:val="20"/>
          <w:lang w:val="sq-AL"/>
        </w:rPr>
      </w:pPr>
      <w:r w:rsidRPr="00A9111E">
        <w:rPr>
          <w:rFonts w:ascii="Arial" w:hAnsi="Arial" w:cs="Arial"/>
          <w:sz w:val="20"/>
          <w:lang w:val="sq-AL"/>
        </w:rPr>
        <w:t>Pagesa në shumën e limituar prej: &lt;</w:t>
      </w:r>
      <w:r w:rsidRPr="00A9111E">
        <w:rPr>
          <w:rFonts w:ascii="Arial" w:hAnsi="Arial" w:cs="Arial"/>
          <w:sz w:val="20"/>
          <w:highlight w:val="lightGray"/>
          <w:lang w:val="sq-AL"/>
        </w:rPr>
        <w:t>shuma e garantuar</w:t>
      </w:r>
      <w:r w:rsidRPr="00A9111E">
        <w:rPr>
          <w:rFonts w:ascii="Arial" w:hAnsi="Arial" w:cs="Arial"/>
          <w:sz w:val="20"/>
          <w:lang w:val="sq-AL"/>
        </w:rPr>
        <w:t>&gt; siç është lartcekur, do të bëhet pa asnjë kundërshtim as ankesë, sa më shpejtë që është e mundur pas regjistrimit të kërkesës suaj me konfirmimin “e pranimit”.</w:t>
      </w:r>
    </w:p>
    <w:p w:rsidR="00990DDD" w:rsidRPr="00A9111E" w:rsidRDefault="00990DDD" w:rsidP="00990DDD">
      <w:pPr>
        <w:spacing w:after="0"/>
        <w:outlineLvl w:val="0"/>
        <w:rPr>
          <w:rFonts w:ascii="Arial" w:hAnsi="Arial" w:cs="Arial"/>
          <w:sz w:val="20"/>
          <w:lang w:val="sq-AL"/>
        </w:rPr>
      </w:pPr>
    </w:p>
    <w:p w:rsidR="00990DDD" w:rsidRPr="00A9111E" w:rsidRDefault="00990DDD" w:rsidP="00990DDD">
      <w:pPr>
        <w:jc w:val="center"/>
        <w:rPr>
          <w:rFonts w:ascii="Arial" w:hAnsi="Arial" w:cs="Arial"/>
          <w:b/>
          <w:sz w:val="20"/>
          <w:lang w:val="sq-AL"/>
        </w:rPr>
      </w:pPr>
      <w:r w:rsidRPr="00A9111E">
        <w:rPr>
          <w:rFonts w:ascii="Arial" w:hAnsi="Arial" w:cs="Arial"/>
          <w:b/>
          <w:sz w:val="20"/>
          <w:lang w:val="sq-AL"/>
        </w:rPr>
        <w:t>Kjo siguri vlen deri me: &lt;</w:t>
      </w:r>
      <w:r w:rsidRPr="00A9111E">
        <w:rPr>
          <w:rFonts w:ascii="Arial" w:hAnsi="Arial" w:cs="Arial"/>
          <w:b/>
          <w:i/>
          <w:sz w:val="20"/>
          <w:highlight w:val="lightGray"/>
          <w:lang w:val="sq-AL"/>
        </w:rPr>
        <w:t>data dhe koha</w:t>
      </w:r>
      <w:r w:rsidRPr="00A9111E">
        <w:rPr>
          <w:rFonts w:ascii="Arial" w:hAnsi="Arial" w:cs="Arial"/>
          <w:b/>
          <w:sz w:val="20"/>
          <w:lang w:val="sq-AL"/>
        </w:rPr>
        <w:t xml:space="preserve"> &gt;                                 </w:t>
      </w: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Nënshkrimi dhe vula e Garantuesve</w:t>
      </w:r>
    </w:p>
    <w:p w:rsidR="00990DDD" w:rsidRPr="00A9111E" w:rsidRDefault="00990DDD" w:rsidP="00990DDD">
      <w:pPr>
        <w:jc w:val="center"/>
        <w:rPr>
          <w:rFonts w:ascii="Arial" w:hAnsi="Arial" w:cs="Arial"/>
          <w:sz w:val="20"/>
          <w:lang w:val="sq-AL"/>
        </w:rPr>
      </w:pPr>
      <w:r w:rsidRPr="00A9111E">
        <w:rPr>
          <w:rFonts w:ascii="Arial" w:hAnsi="Arial" w:cs="Arial"/>
          <w:sz w:val="20"/>
          <w:lang w:val="sq-AL"/>
        </w:rPr>
        <w:t>_______________________________</w:t>
      </w: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Emri i institucionit financiar</w:t>
      </w:r>
    </w:p>
    <w:p w:rsidR="00990DDD" w:rsidRPr="00A9111E" w:rsidRDefault="00990DDD" w:rsidP="00990DDD">
      <w:pPr>
        <w:spacing w:after="120"/>
        <w:jc w:val="center"/>
        <w:rPr>
          <w:rFonts w:ascii="Arial" w:hAnsi="Arial" w:cs="Arial"/>
          <w:sz w:val="20"/>
          <w:lang w:val="sq-AL"/>
        </w:rPr>
      </w:pPr>
      <w:r w:rsidRPr="00A9111E">
        <w:rPr>
          <w:rFonts w:ascii="Arial" w:hAnsi="Arial" w:cs="Arial"/>
          <w:sz w:val="20"/>
          <w:lang w:val="sq-AL"/>
        </w:rPr>
        <w:t>________________________________</w:t>
      </w:r>
    </w:p>
    <w:p w:rsidR="00990DDD" w:rsidRPr="00A9111E" w:rsidRDefault="00990DDD" w:rsidP="00990DDD">
      <w:pPr>
        <w:spacing w:after="120"/>
        <w:jc w:val="center"/>
        <w:rPr>
          <w:rFonts w:ascii="Arial" w:hAnsi="Arial" w:cs="Arial"/>
          <w:sz w:val="20"/>
          <w:lang w:val="sq-AL"/>
        </w:rPr>
      </w:pPr>
    </w:p>
    <w:p w:rsidR="00990DDD" w:rsidRPr="00A9111E" w:rsidRDefault="00990DDD" w:rsidP="00990DDD">
      <w:pPr>
        <w:spacing w:after="0"/>
        <w:jc w:val="center"/>
        <w:rPr>
          <w:rFonts w:ascii="Arial" w:hAnsi="Arial" w:cs="Arial"/>
          <w:sz w:val="20"/>
          <w:lang w:val="sq-AL"/>
        </w:rPr>
      </w:pPr>
      <w:r w:rsidRPr="00A9111E">
        <w:rPr>
          <w:rFonts w:ascii="Arial" w:hAnsi="Arial" w:cs="Arial"/>
          <w:sz w:val="20"/>
          <w:highlight w:val="lightGray"/>
          <w:lang w:val="sq-AL"/>
        </w:rPr>
        <w:t>Adresa</w:t>
      </w:r>
      <w:r w:rsidRPr="00A9111E">
        <w:rPr>
          <w:rFonts w:ascii="Arial" w:hAnsi="Arial" w:cs="Arial"/>
          <w:sz w:val="20"/>
          <w:lang w:val="sq-AL"/>
        </w:rPr>
        <w:t xml:space="preserve">                                                                                                                                                                                                                                            ________________________</w:t>
      </w:r>
    </w:p>
    <w:p w:rsidR="00990DDD" w:rsidRPr="00A9111E" w:rsidRDefault="00990DDD" w:rsidP="00990DDD">
      <w:pPr>
        <w:jc w:val="center"/>
        <w:rPr>
          <w:rFonts w:ascii="Arial" w:hAnsi="Arial" w:cs="Arial"/>
          <w:sz w:val="20"/>
          <w:lang w:val="sq-AL"/>
        </w:rPr>
      </w:pPr>
    </w:p>
    <w:p w:rsidR="00990DDD" w:rsidRPr="00A9111E" w:rsidRDefault="00990DDD" w:rsidP="00990DDD">
      <w:pPr>
        <w:jc w:val="center"/>
        <w:rPr>
          <w:rFonts w:ascii="Arial" w:hAnsi="Arial" w:cs="Arial"/>
          <w:sz w:val="20"/>
          <w:lang w:val="sq-AL"/>
        </w:rPr>
      </w:pPr>
      <w:r w:rsidRPr="00A9111E">
        <w:rPr>
          <w:rFonts w:ascii="Arial" w:hAnsi="Arial" w:cs="Arial"/>
          <w:sz w:val="20"/>
          <w:highlight w:val="lightGray"/>
          <w:lang w:val="sq-AL"/>
        </w:rPr>
        <w:t>Data</w:t>
      </w: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46" w:name="_Toc258483571"/>
      <w:bookmarkStart w:id="147" w:name="_Toc110849430"/>
      <w:bookmarkStart w:id="148" w:name="_Toc110850695"/>
    </w:p>
    <w:p w:rsidR="00990DDD" w:rsidRPr="00A9111E" w:rsidRDefault="00990DDD" w:rsidP="00990DDD">
      <w:pPr>
        <w:pStyle w:val="Heading1"/>
        <w:tabs>
          <w:tab w:val="num" w:pos="3289"/>
        </w:tabs>
        <w:ind w:left="397" w:right="-54" w:hanging="397"/>
        <w:jc w:val="left"/>
        <w:rPr>
          <w:rFonts w:ascii="Arial" w:hAnsi="Arial" w:cs="Arial"/>
          <w:sz w:val="20"/>
          <w:szCs w:val="20"/>
          <w:lang w:val="sq-AL"/>
        </w:rPr>
      </w:pPr>
      <w:bookmarkStart w:id="149" w:name="_Toc286833839"/>
      <w:bookmarkStart w:id="150" w:name="_Toc306964902"/>
      <w:r w:rsidRPr="00A9111E">
        <w:rPr>
          <w:rFonts w:ascii="Arial" w:hAnsi="Arial" w:cs="Arial"/>
          <w:sz w:val="20"/>
          <w:szCs w:val="20"/>
          <w:u w:val="single"/>
          <w:lang w:val="sq-AL"/>
        </w:rPr>
        <w:t>PJESA V E KONTRATËS</w:t>
      </w:r>
      <w:r w:rsidRPr="00A9111E">
        <w:rPr>
          <w:rFonts w:ascii="Arial" w:hAnsi="Arial" w:cs="Arial"/>
          <w:sz w:val="20"/>
          <w:szCs w:val="20"/>
          <w:lang w:val="sq-AL"/>
        </w:rPr>
        <w:t>:</w:t>
      </w:r>
      <w:r w:rsidRPr="00A9111E">
        <w:rPr>
          <w:rFonts w:ascii="Arial" w:hAnsi="Arial" w:cs="Arial"/>
          <w:sz w:val="20"/>
          <w:szCs w:val="20"/>
          <w:lang w:val="sq-AL"/>
        </w:rPr>
        <w:tab/>
        <w:t>IDENTIFIKIMI FINANCIAR</w:t>
      </w:r>
      <w:bookmarkEnd w:id="146"/>
      <w:bookmarkEnd w:id="149"/>
      <w:bookmarkEnd w:id="15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mallCaps/>
                <w:sz w:val="20"/>
                <w:lang w:val="sq-AL"/>
              </w:rPr>
              <w:t>MBAJTËSI I LLOGARISË</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Kontakti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Telefoni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w:t>
            </w:r>
            <w:proofErr w:type="spellStart"/>
            <w:r w:rsidRPr="00A9111E">
              <w:rPr>
                <w:rFonts w:ascii="Arial" w:hAnsi="Arial" w:cs="Arial"/>
                <w:b/>
                <w:sz w:val="20"/>
                <w:highlight w:val="lightGray"/>
                <w:lang w:val="sq-AL"/>
              </w:rPr>
              <w:t>mail</w:t>
            </w:r>
            <w:proofErr w:type="spellEnd"/>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Numri i TVSH</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Shteti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Llogaria Bankare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3C0447">
            <w:pPr>
              <w:spacing w:after="0"/>
              <w:jc w:val="left"/>
              <w:rPr>
                <w:rFonts w:ascii="Arial" w:hAnsi="Arial" w:cs="Arial"/>
                <w:b/>
                <w:sz w:val="20"/>
                <w:highlight w:val="lightGray"/>
                <w:lang w:val="sq-AL"/>
              </w:rPr>
            </w:pPr>
            <w:r w:rsidRPr="00A9111E">
              <w:rPr>
                <w:rFonts w:ascii="Arial" w:hAnsi="Arial" w:cs="Arial"/>
                <w:b/>
                <w:sz w:val="20"/>
                <w:highlight w:val="lightGray"/>
                <w:lang w:val="sq-AL"/>
              </w:rPr>
              <w:t>IBAN (</w:t>
            </w:r>
            <w:proofErr w:type="spellStart"/>
            <w:r w:rsidRPr="00A9111E">
              <w:rPr>
                <w:rFonts w:ascii="Arial" w:hAnsi="Arial" w:cs="Arial"/>
                <w:b/>
                <w:sz w:val="20"/>
                <w:highlight w:val="lightGray"/>
                <w:lang w:val="sq-AL"/>
              </w:rPr>
              <w:t>opionale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BIC (</w:t>
            </w:r>
            <w:proofErr w:type="spellStart"/>
            <w:r w:rsidRPr="00A9111E">
              <w:rPr>
                <w:rFonts w:ascii="Arial" w:hAnsi="Arial" w:cs="Arial"/>
                <w:b/>
                <w:sz w:val="20"/>
                <w:highlight w:val="lightGray"/>
                <w:lang w:val="sq-AL"/>
              </w:rPr>
              <w:t>Opcionale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990DDD" w:rsidP="00990DDD">
      <w:pPr>
        <w:rPr>
          <w:rFonts w:ascii="Arial" w:hAnsi="Arial" w:cs="Arial"/>
          <w:b/>
          <w:sz w:val="20"/>
          <w:u w:val="single"/>
          <w:lang w:val="sq-AL"/>
        </w:rPr>
      </w:pPr>
      <w:r w:rsidRPr="00A9111E">
        <w:rPr>
          <w:rFonts w:ascii="Arial" w:hAnsi="Arial" w:cs="Arial"/>
          <w:b/>
          <w:sz w:val="20"/>
          <w:u w:val="single"/>
          <w:lang w:val="sq-AL"/>
        </w:rPr>
        <w:t>SHËNIME:</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990DDD" w:rsidRPr="00A9111E" w:rsidTr="006D79A5">
        <w:trPr>
          <w:jc w:val="center"/>
        </w:trPr>
        <w:tc>
          <w:tcPr>
            <w:tcW w:w="3708"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VULA E BANKËS + NËNSHKRIMI i PËRFAQËSUESIT TË BANKËS (Të dyja të obligueshme)</w:t>
            </w: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DATA + NËNSHKRIMI i MBAJTËSIT TË LLOGARISË: (e obligueshme)</w:t>
            </w:r>
          </w:p>
        </w:tc>
      </w:tr>
    </w:tbl>
    <w:p w:rsidR="00990DDD" w:rsidRPr="00A9111E" w:rsidRDefault="00990DDD" w:rsidP="00990DDD">
      <w:pPr>
        <w:pStyle w:val="Heading1"/>
        <w:rPr>
          <w:rFonts w:ascii="Arial" w:hAnsi="Arial" w:cs="Arial"/>
          <w:i/>
          <w:u w:val="single"/>
          <w:lang w:val="sq-AL"/>
        </w:rPr>
      </w:pPr>
    </w:p>
    <w:p w:rsidR="00990DDD" w:rsidRPr="00A9111E" w:rsidRDefault="00990DDD" w:rsidP="00990DDD">
      <w:pPr>
        <w:pStyle w:val="Heading1"/>
        <w:rPr>
          <w:rFonts w:ascii="Arial" w:hAnsi="Arial" w:cs="Arial"/>
          <w:i/>
          <w:u w:val="single"/>
          <w:lang w:val="sq-AL"/>
        </w:rPr>
      </w:pPr>
      <w:bookmarkStart w:id="151" w:name="_Toc306964903"/>
      <w:r w:rsidRPr="00A9111E">
        <w:rPr>
          <w:rFonts w:ascii="Arial" w:hAnsi="Arial" w:cs="Arial"/>
          <w:i/>
          <w:u w:val="single"/>
          <w:lang w:val="sq-AL"/>
        </w:rPr>
        <w:t>PJESA  C:</w:t>
      </w:r>
      <w:r w:rsidRPr="00A9111E">
        <w:rPr>
          <w:rFonts w:ascii="Arial" w:hAnsi="Arial" w:cs="Arial"/>
          <w:i/>
          <w:lang w:val="sq-AL"/>
        </w:rPr>
        <w:t xml:space="preserve">           FORMULAR PËR DORËZIMIN E TENDERIT</w:t>
      </w:r>
      <w:bookmarkEnd w:id="151"/>
    </w:p>
    <w:p w:rsidR="00990DDD" w:rsidRPr="00A9111E" w:rsidRDefault="00990DDD" w:rsidP="00990DDD">
      <w:pPr>
        <w:pStyle w:val="Heading1"/>
        <w:rPr>
          <w:rFonts w:ascii="Arial" w:hAnsi="Arial" w:cs="Arial"/>
          <w:lang w:val="sq-AL"/>
        </w:rPr>
      </w:pPr>
      <w:bookmarkStart w:id="152" w:name="_Toc306964904"/>
      <w:r w:rsidRPr="00A9111E">
        <w:rPr>
          <w:rFonts w:ascii="Arial" w:hAnsi="Arial" w:cs="Arial"/>
          <w:lang w:val="sq-AL"/>
        </w:rPr>
        <w:t>Pjesa I.  Formulari i Tenderit</w:t>
      </w:r>
      <w:bookmarkEnd w:id="152"/>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bookmarkStart w:id="153" w:name="_Toc105135199"/>
      <w:bookmarkStart w:id="154" w:name="_Toc110101009"/>
      <w:bookmarkEnd w:id="147"/>
      <w:bookmarkEnd w:id="148"/>
      <w:r w:rsidRPr="00A9111E">
        <w:rPr>
          <w:rFonts w:ascii="Arial" w:hAnsi="Arial" w:cs="Arial"/>
          <w:b/>
          <w:sz w:val="20"/>
          <w:lang w:val="sq-AL"/>
        </w:rPr>
        <w:t xml:space="preserve">Për: </w:t>
      </w:r>
      <w:r w:rsidRPr="00A9111E">
        <w:rPr>
          <w:rFonts w:ascii="Arial" w:hAnsi="Arial" w:cs="Arial"/>
          <w:b/>
          <w:i/>
          <w:sz w:val="20"/>
          <w:lang w:val="sq-AL"/>
        </w:rPr>
        <w:t>[</w:t>
      </w:r>
      <w:r w:rsidR="003C0447" w:rsidRPr="00A9111E">
        <w:rPr>
          <w:rFonts w:ascii="Arial" w:hAnsi="Arial" w:cs="Arial"/>
          <w:b/>
          <w:i/>
          <w:sz w:val="20"/>
          <w:highlight w:val="lightGray"/>
          <w:lang w:val="sq-AL"/>
        </w:rPr>
        <w:t>shëno</w:t>
      </w:r>
      <w:r w:rsidRPr="00A9111E">
        <w:rPr>
          <w:rFonts w:ascii="Arial" w:hAnsi="Arial" w:cs="Arial"/>
          <w:b/>
          <w:i/>
          <w:sz w:val="20"/>
          <w:highlight w:val="lightGray"/>
          <w:lang w:val="sq-AL"/>
        </w:rPr>
        <w:t xml:space="preserve"> emri dhe adresa e Autoritetit Kontraktues</w:t>
      </w:r>
      <w:r w:rsidRPr="00A9111E">
        <w:rPr>
          <w:rFonts w:ascii="Arial" w:hAnsi="Arial" w:cs="Arial"/>
          <w:b/>
          <w:i/>
          <w:sz w:val="20"/>
          <w:lang w:val="sq-AL"/>
        </w:rPr>
        <w:t>]</w:t>
      </w:r>
    </w:p>
    <w:p w:rsidR="00990DDD" w:rsidRPr="00A9111E" w:rsidRDefault="00990DDD" w:rsidP="00990DDD">
      <w:pPr>
        <w:tabs>
          <w:tab w:val="center" w:leader="dot" w:pos="4536"/>
          <w:tab w:val="right" w:leader="dot" w:pos="9072"/>
        </w:tabs>
        <w:spacing w:after="0"/>
        <w:ind w:right="-1021"/>
        <w:rPr>
          <w:rFonts w:ascii="Arial" w:hAnsi="Arial" w:cs="Arial"/>
          <w:sz w:val="20"/>
          <w:lang w:val="sq-AL"/>
        </w:rPr>
      </w:pPr>
      <w:r w:rsidRPr="00A9111E">
        <w:rPr>
          <w:rFonts w:ascii="Arial" w:hAnsi="Arial" w:cs="Arial"/>
          <w:sz w:val="20"/>
          <w:lang w:val="sq-AL"/>
        </w:rPr>
        <w:t>(në vazhdim të tekstit “Autoriteti Kontraktues”)</w:t>
      </w:r>
    </w:p>
    <w:p w:rsidR="00990DDD" w:rsidRPr="00A9111E" w:rsidRDefault="00990DDD" w:rsidP="00990DDD">
      <w:pPr>
        <w:pStyle w:val="Title"/>
        <w:jc w:val="left"/>
        <w:rPr>
          <w:sz w:val="20"/>
          <w:lang w:val="sq-AL"/>
        </w:rPr>
      </w:pPr>
      <w:r w:rsidRPr="00A9111E">
        <w:rPr>
          <w:sz w:val="20"/>
          <w:lang w:val="sq-AL"/>
        </w:rPr>
        <w:t xml:space="preserve">Titulli i kontratës: </w:t>
      </w:r>
      <w:r w:rsidRPr="00A9111E">
        <w:rPr>
          <w:i/>
          <w:sz w:val="20"/>
          <w:lang w:val="sq-AL"/>
        </w:rPr>
        <w:t>[</w:t>
      </w:r>
      <w:r w:rsidRPr="00A9111E">
        <w:rPr>
          <w:i/>
          <w:sz w:val="20"/>
          <w:highlight w:val="lightGray"/>
          <w:lang w:val="sq-AL"/>
        </w:rPr>
        <w:t>shëno Titullin]</w:t>
      </w:r>
    </w:p>
    <w:p w:rsidR="00990DDD" w:rsidRPr="00A9111E" w:rsidRDefault="00990DDD" w:rsidP="00990DDD">
      <w:pPr>
        <w:tabs>
          <w:tab w:val="center" w:leader="dot" w:pos="4536"/>
          <w:tab w:val="right" w:leader="dot" w:pos="9072"/>
        </w:tabs>
        <w:spacing w:after="0"/>
        <w:rPr>
          <w:rFonts w:ascii="Arial" w:hAnsi="Arial" w:cs="Arial"/>
          <w:sz w:val="20"/>
          <w:lang w:val="sq-AL"/>
        </w:rPr>
      </w:pPr>
    </w:p>
    <w:p w:rsidR="00990DDD" w:rsidRPr="00A9111E" w:rsidRDefault="00990DDD" w:rsidP="00990DDD">
      <w:pPr>
        <w:tabs>
          <w:tab w:val="center" w:leader="dot" w:pos="4536"/>
          <w:tab w:val="right" w:leader="dot" w:pos="9072"/>
        </w:tabs>
        <w:spacing w:after="0"/>
        <w:rPr>
          <w:rFonts w:ascii="Arial" w:hAnsi="Arial" w:cs="Arial"/>
          <w:sz w:val="20"/>
          <w:lang w:val="sq-AL"/>
        </w:rPr>
      </w:pPr>
      <w:r w:rsidRPr="00A9111E">
        <w:rPr>
          <w:rFonts w:ascii="Arial" w:hAnsi="Arial" w:cs="Arial"/>
          <w:sz w:val="20"/>
          <w:lang w:val="sq-AL"/>
        </w:rPr>
        <w:t>Si përgjigje ndaj letrës suaj të ftesës për të tenderuar për kontratën e mësipërme, ne, të poshtë</w:t>
      </w:r>
      <w:r w:rsidR="003C0447" w:rsidRPr="00A9111E">
        <w:rPr>
          <w:rFonts w:ascii="Arial" w:hAnsi="Arial" w:cs="Arial"/>
          <w:sz w:val="20"/>
          <w:lang w:val="sq-AL"/>
        </w:rPr>
        <w:t xml:space="preserve"> </w:t>
      </w:r>
      <w:r w:rsidRPr="00A9111E">
        <w:rPr>
          <w:rFonts w:ascii="Arial" w:hAnsi="Arial" w:cs="Arial"/>
          <w:sz w:val="20"/>
          <w:lang w:val="sq-AL"/>
        </w:rPr>
        <w:t>nënshkruarit, deklarojmë që:</w:t>
      </w:r>
    </w:p>
    <w:p w:rsidR="00990DDD" w:rsidRPr="00A9111E" w:rsidRDefault="00990DDD" w:rsidP="00990DDD">
      <w:pPr>
        <w:tabs>
          <w:tab w:val="center" w:leader="dot" w:pos="4536"/>
          <w:tab w:val="right" w:leader="dot" w:pos="9072"/>
        </w:tabs>
        <w:spacing w:after="0"/>
        <w:ind w:right="-1021"/>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b/>
          <w:sz w:val="20"/>
          <w:lang w:val="sq-AL"/>
        </w:rPr>
        <w:t xml:space="preserve">1. </w:t>
      </w:r>
      <w:r w:rsidRPr="00A9111E">
        <w:rPr>
          <w:rFonts w:ascii="Arial" w:hAnsi="Arial" w:cs="Arial"/>
          <w:sz w:val="20"/>
          <w:lang w:val="sq-AL"/>
        </w:rPr>
        <w:t>I</w:t>
      </w:r>
      <w:r w:rsidRPr="00A9111E">
        <w:rPr>
          <w:rFonts w:ascii="Arial" w:hAnsi="Arial" w:cs="Arial"/>
          <w:b/>
          <w:sz w:val="20"/>
          <w:lang w:val="sq-AL"/>
        </w:rPr>
        <w:t xml:space="preserve"> </w:t>
      </w:r>
      <w:r w:rsidRPr="00A9111E">
        <w:rPr>
          <w:rFonts w:ascii="Arial" w:hAnsi="Arial" w:cs="Arial"/>
          <w:sz w:val="20"/>
          <w:lang w:val="sq-AL"/>
        </w:rPr>
        <w:t>kemi kontrolluar dhe pranuar plotësisht përmbajtjet e dosjes së tenderit me Numër të Prokurimit: &lt;</w:t>
      </w:r>
      <w:r w:rsidRPr="00A9111E">
        <w:rPr>
          <w:rFonts w:ascii="Arial" w:hAnsi="Arial" w:cs="Arial"/>
          <w:i/>
          <w:sz w:val="20"/>
          <w:highlight w:val="lightGray"/>
          <w:lang w:val="sq-AL"/>
        </w:rPr>
        <w:t>shëno numrin e prokurimit</w:t>
      </w:r>
      <w:r w:rsidRPr="00A9111E">
        <w:rPr>
          <w:rFonts w:ascii="Arial" w:hAnsi="Arial" w:cs="Arial"/>
          <w:sz w:val="20"/>
          <w:lang w:val="sq-AL"/>
        </w:rPr>
        <w:t>&gt;. Ne pranojmë dispozitat e saj në tërësi, pa rezervim ose kufizim.</w:t>
      </w:r>
    </w:p>
    <w:p w:rsidR="00990DDD" w:rsidRPr="00A9111E" w:rsidRDefault="00990DDD" w:rsidP="00990DDD">
      <w:pPr>
        <w:spacing w:after="120"/>
        <w:rPr>
          <w:rFonts w:ascii="Arial" w:hAnsi="Arial" w:cs="Arial"/>
          <w:sz w:val="20"/>
          <w:lang w:val="sq-AL"/>
        </w:rPr>
      </w:pPr>
      <w:r w:rsidRPr="00A9111E">
        <w:rPr>
          <w:rFonts w:ascii="Arial" w:hAnsi="Arial" w:cs="Arial"/>
          <w:b/>
          <w:sz w:val="20"/>
          <w:lang w:val="sq-AL"/>
        </w:rPr>
        <w:t xml:space="preserve">2. </w:t>
      </w:r>
      <w:r w:rsidRPr="00A9111E">
        <w:rPr>
          <w:rFonts w:ascii="Arial" w:hAnsi="Arial" w:cs="Arial"/>
          <w:sz w:val="20"/>
          <w:lang w:val="sq-AL"/>
        </w:rPr>
        <w:t>Ne ofrojmë të dorëzojmë, në pajtim me kushtet e dosjes së tenderit dhe afatet kohore të paraqitura, pa rezervë apo kufizim:</w:t>
      </w:r>
    </w:p>
    <w:p w:rsidR="00990DDD" w:rsidRPr="00A9111E" w:rsidRDefault="00990DDD" w:rsidP="00990DDD">
      <w:pPr>
        <w:spacing w:after="0"/>
        <w:rPr>
          <w:rFonts w:ascii="Arial" w:hAnsi="Arial" w:cs="Arial"/>
          <w:i/>
          <w:sz w:val="20"/>
          <w:lang w:val="sq-AL"/>
        </w:rPr>
      </w:pPr>
      <w:r w:rsidRPr="00A9111E">
        <w:rPr>
          <w:rFonts w:ascii="Arial" w:hAnsi="Arial" w:cs="Arial"/>
          <w:i/>
          <w:sz w:val="20"/>
          <w:highlight w:val="lightGray"/>
          <w:lang w:val="sq-AL"/>
        </w:rPr>
        <w:t>[Nëse objekti i kontratës është i ndarë në pjesë</w:t>
      </w:r>
      <w:r w:rsidRPr="00A9111E">
        <w:rPr>
          <w:rFonts w:ascii="Arial" w:hAnsi="Arial" w:cs="Arial"/>
          <w:i/>
          <w:sz w:val="20"/>
          <w:lang w:val="sq-AL"/>
        </w:rPr>
        <w:t xml:space="preserve">]                                                     </w:t>
      </w:r>
    </w:p>
    <w:p w:rsidR="00990DDD" w:rsidRPr="00A9111E" w:rsidRDefault="00990DDD" w:rsidP="00990DDD">
      <w:pPr>
        <w:numPr>
          <w:ilvl w:val="1"/>
          <w:numId w:val="0"/>
        </w:numPr>
        <w:tabs>
          <w:tab w:val="num" w:pos="360"/>
        </w:tabs>
        <w:spacing w:after="0"/>
        <w:ind w:hanging="360"/>
        <w:rPr>
          <w:rFonts w:ascii="Arial" w:hAnsi="Arial" w:cs="Arial"/>
          <w:i/>
          <w:sz w:val="20"/>
          <w:lang w:val="sq-AL"/>
        </w:rPr>
      </w:pPr>
      <w:r w:rsidRPr="00A9111E">
        <w:rPr>
          <w:rFonts w:ascii="Arial" w:hAnsi="Arial" w:cs="Arial"/>
          <w:sz w:val="20"/>
          <w:lang w:val="sq-AL"/>
        </w:rPr>
        <w:tab/>
        <w:t>[</w:t>
      </w:r>
      <w:r w:rsidR="00C23BC1" w:rsidRPr="00A9111E">
        <w:rPr>
          <w:rFonts w:ascii="Arial" w:hAnsi="Arial" w:cs="Arial"/>
          <w:i/>
          <w:sz w:val="20"/>
          <w:highlight w:val="lightGray"/>
          <w:lang w:val="sq-AL"/>
        </w:rPr>
        <w:t>shëno përshkrimin e shërbimeve</w:t>
      </w:r>
      <w:r w:rsidRPr="00A9111E">
        <w:rPr>
          <w:rFonts w:ascii="Arial" w:hAnsi="Arial" w:cs="Arial"/>
          <w:i/>
          <w:sz w:val="20"/>
          <w:lang w:val="sq-AL"/>
        </w:rPr>
        <w:t>]</w:t>
      </w:r>
    </w:p>
    <w:p w:rsidR="00990DDD" w:rsidRPr="00A9111E" w:rsidRDefault="00990DDD" w:rsidP="00990DDD">
      <w:pPr>
        <w:numPr>
          <w:ilvl w:val="1"/>
          <w:numId w:val="0"/>
        </w:numPr>
        <w:tabs>
          <w:tab w:val="num" w:pos="360"/>
        </w:tabs>
        <w:spacing w:after="0"/>
        <w:ind w:hanging="360"/>
        <w:rPr>
          <w:rFonts w:ascii="Arial" w:hAnsi="Arial" w:cs="Arial"/>
          <w:b/>
          <w:i/>
          <w:sz w:val="20"/>
          <w:lang w:val="sq-AL"/>
        </w:rPr>
      </w:pPr>
    </w:p>
    <w:p w:rsidR="00990DDD" w:rsidRPr="00A9111E" w:rsidRDefault="00990DDD" w:rsidP="00990DDD">
      <w:pPr>
        <w:numPr>
          <w:ilvl w:val="1"/>
          <w:numId w:val="0"/>
        </w:numPr>
        <w:tabs>
          <w:tab w:val="num" w:pos="360"/>
        </w:tabs>
        <w:spacing w:after="0"/>
        <w:ind w:hanging="360"/>
        <w:rPr>
          <w:rFonts w:ascii="Arial" w:hAnsi="Arial" w:cs="Arial"/>
          <w:i/>
          <w:sz w:val="20"/>
          <w:lang w:val="sq-AL"/>
        </w:rPr>
      </w:pPr>
      <w:r w:rsidRPr="00A9111E">
        <w:rPr>
          <w:rFonts w:ascii="Arial" w:hAnsi="Arial" w:cs="Arial"/>
          <w:b/>
          <w:sz w:val="20"/>
          <w:lang w:val="sq-AL"/>
        </w:rPr>
        <w:tab/>
      </w:r>
      <w:r w:rsidRPr="00A9111E">
        <w:rPr>
          <w:rFonts w:ascii="Arial" w:hAnsi="Arial" w:cs="Arial"/>
          <w:i/>
          <w:sz w:val="20"/>
          <w:highlight w:val="lightGray"/>
          <w:lang w:val="sq-AL"/>
        </w:rPr>
        <w:t>[Nëse objekti i kontratës është i ndarë në pjesë]</w:t>
      </w:r>
      <w:r w:rsidRPr="00A9111E">
        <w:rPr>
          <w:rStyle w:val="FootnoteReference"/>
          <w:rFonts w:ascii="Arial" w:hAnsi="Arial" w:cs="Arial"/>
          <w:i/>
          <w:szCs w:val="16"/>
          <w:lang w:val="sq-AL"/>
        </w:rPr>
        <w:footnoteReference w:id="4"/>
      </w:r>
      <w:r w:rsidRPr="00A9111E">
        <w:rPr>
          <w:rFonts w:ascii="Arial" w:hAnsi="Arial" w:cs="Arial"/>
          <w:i/>
          <w:sz w:val="20"/>
          <w:highlight w:val="lightGray"/>
          <w:lang w:val="sq-AL"/>
        </w:rPr>
        <w:t>:</w:t>
      </w:r>
      <w:r w:rsidRPr="00A9111E">
        <w:rPr>
          <w:rFonts w:ascii="Arial" w:hAnsi="Arial" w:cs="Arial"/>
          <w:i/>
          <w:sz w:val="20"/>
          <w:lang w:val="sq-AL"/>
        </w:rPr>
        <w:t xml:space="preserve">                                                     </w:t>
      </w:r>
    </w:p>
    <w:p w:rsidR="00990DDD" w:rsidRPr="00A9111E" w:rsidRDefault="00990DDD" w:rsidP="00990DDD">
      <w:pPr>
        <w:spacing w:after="0"/>
        <w:rPr>
          <w:rFonts w:ascii="Arial" w:hAnsi="Arial" w:cs="Arial"/>
          <w:sz w:val="20"/>
          <w:highlight w:val="lightGray"/>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 xml:space="preserve">shëno përshkrimin e </w:t>
      </w:r>
      <w:r w:rsidR="00C23BC1" w:rsidRPr="00A9111E">
        <w:rPr>
          <w:rFonts w:ascii="Arial" w:hAnsi="Arial" w:cs="Arial"/>
          <w:i/>
          <w:sz w:val="20"/>
          <w:highlight w:val="lightGray"/>
          <w:lang w:val="sq-AL"/>
        </w:rPr>
        <w:t>shërbimeve</w:t>
      </w:r>
      <w:r w:rsidRPr="00A9111E">
        <w:rPr>
          <w:rFonts w:ascii="Arial" w:hAnsi="Arial" w:cs="Arial"/>
          <w:sz w:val="20"/>
          <w:highlight w:val="lightGray"/>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 xml:space="preserve">shëno përshkrimin e </w:t>
      </w:r>
      <w:r w:rsidR="00C23BC1" w:rsidRPr="00A9111E">
        <w:rPr>
          <w:rFonts w:ascii="Arial" w:hAnsi="Arial" w:cs="Arial"/>
          <w:i/>
          <w:sz w:val="20"/>
          <w:highlight w:val="lightGray"/>
          <w:lang w:val="sq-AL"/>
        </w:rPr>
        <w:t>shërbimeve</w:t>
      </w:r>
      <w:r w:rsidRPr="00A9111E">
        <w:rPr>
          <w:rFonts w:ascii="Arial" w:hAnsi="Arial" w:cs="Arial"/>
          <w:sz w:val="20"/>
          <w:highlight w:val="lightGray"/>
          <w:lang w:val="sq-AL"/>
        </w:rPr>
        <w:t>] …</w:t>
      </w:r>
    </w:p>
    <w:p w:rsidR="00990DDD" w:rsidRPr="00A9111E" w:rsidRDefault="00990DDD" w:rsidP="00990DDD">
      <w:pPr>
        <w:spacing w:after="120"/>
        <w:rPr>
          <w:rFonts w:ascii="Arial" w:hAnsi="Arial" w:cs="Arial"/>
          <w:sz w:val="20"/>
          <w:lang w:val="sq-AL"/>
        </w:rPr>
      </w:pPr>
      <w:r w:rsidRPr="00A9111E">
        <w:rPr>
          <w:rFonts w:ascii="Arial" w:hAnsi="Arial" w:cs="Arial"/>
          <w:b/>
          <w:sz w:val="20"/>
          <w:lang w:val="sq-AL"/>
        </w:rPr>
        <w:t>3.</w:t>
      </w:r>
      <w:r w:rsidRPr="00A9111E">
        <w:rPr>
          <w:rFonts w:ascii="Arial" w:hAnsi="Arial" w:cs="Arial"/>
          <w:sz w:val="20"/>
          <w:lang w:val="sq-AL"/>
        </w:rPr>
        <w:t xml:space="preserve"> Çmimi total i tenderit është:</w:t>
      </w:r>
    </w:p>
    <w:p w:rsidR="00990DDD" w:rsidRPr="00A9111E" w:rsidRDefault="00990DDD" w:rsidP="00990DDD">
      <w:pPr>
        <w:spacing w:after="0"/>
        <w:rPr>
          <w:rFonts w:ascii="Arial" w:hAnsi="Arial" w:cs="Arial"/>
          <w:i/>
          <w:sz w:val="20"/>
          <w:lang w:val="sq-AL"/>
        </w:rPr>
      </w:pPr>
      <w:r w:rsidRPr="00A9111E">
        <w:rPr>
          <w:rFonts w:ascii="Arial" w:hAnsi="Arial" w:cs="Arial"/>
          <w:i/>
          <w:sz w:val="20"/>
          <w:lang w:val="sq-AL"/>
        </w:rPr>
        <w:t>[</w:t>
      </w:r>
      <w:r w:rsidRPr="00A9111E">
        <w:rPr>
          <w:rFonts w:ascii="Arial" w:hAnsi="Arial" w:cs="Arial"/>
          <w:i/>
          <w:sz w:val="20"/>
          <w:highlight w:val="lightGray"/>
          <w:lang w:val="sq-AL"/>
        </w:rPr>
        <w:t>Nëse objekti i kontratës nuk është i ndarë në pjesë</w:t>
      </w:r>
      <w:r w:rsidRPr="00A9111E">
        <w:rPr>
          <w:rFonts w:ascii="Arial" w:hAnsi="Arial" w:cs="Arial"/>
          <w:i/>
          <w:sz w:val="20"/>
          <w:lang w:val="sq-AL"/>
        </w:rPr>
        <w:t xml:space="preserve">]                                                     </w:t>
      </w:r>
    </w:p>
    <w:p w:rsidR="00990DDD" w:rsidRPr="00A9111E" w:rsidRDefault="00990DDD" w:rsidP="00990DDD">
      <w:pPr>
        <w:numPr>
          <w:ilvl w:val="1"/>
          <w:numId w:val="0"/>
        </w:numPr>
        <w:tabs>
          <w:tab w:val="num" w:pos="360"/>
        </w:tabs>
        <w:spacing w:after="0"/>
        <w:jc w:val="left"/>
        <w:rPr>
          <w:rFonts w:ascii="Arial" w:hAnsi="Arial" w:cs="Arial"/>
          <w:sz w:val="20"/>
          <w:lang w:val="sq-AL"/>
        </w:rPr>
      </w:pPr>
      <w:r w:rsidRPr="00A9111E">
        <w:rPr>
          <w:rFonts w:ascii="Arial" w:hAnsi="Arial" w:cs="Arial"/>
          <w:b/>
          <w:sz w:val="20"/>
          <w:lang w:val="sq-AL"/>
        </w:rPr>
        <w:t>Çmimi i tenderit në shifra</w:t>
      </w:r>
      <w:r w:rsidRPr="00A9111E">
        <w:rPr>
          <w:rFonts w:ascii="Arial" w:hAnsi="Arial" w:cs="Arial"/>
          <w:sz w:val="20"/>
          <w:lang w:val="sq-AL"/>
        </w:rPr>
        <w:t xml:space="preserve">: </w:t>
      </w:r>
      <w:r w:rsidRPr="00A9111E">
        <w:rPr>
          <w:rFonts w:ascii="Arial" w:hAnsi="Arial" w:cs="Arial"/>
          <w:sz w:val="20"/>
          <w:highlight w:val="lightGray"/>
          <w:lang w:val="sq-AL"/>
        </w:rPr>
        <w:t>[</w:t>
      </w:r>
      <w:r w:rsidRPr="00A9111E">
        <w:rPr>
          <w:rFonts w:ascii="Arial" w:hAnsi="Arial" w:cs="Arial"/>
          <w:i/>
          <w:sz w:val="20"/>
          <w:highlight w:val="lightGray"/>
          <w:lang w:val="sq-AL"/>
        </w:rPr>
        <w:t xml:space="preserve">shëno çmimin e tenderit në shifra </w:t>
      </w:r>
      <w:r w:rsidRPr="00A9111E">
        <w:rPr>
          <w:rFonts w:ascii="Arial" w:hAnsi="Arial" w:cs="Arial"/>
          <w:b/>
          <w:i/>
          <w:sz w:val="20"/>
          <w:highlight w:val="lightGray"/>
          <w:lang w:val="sq-AL"/>
        </w:rPr>
        <w:t>€</w:t>
      </w:r>
      <w:r w:rsidRPr="00A9111E">
        <w:rPr>
          <w:rFonts w:ascii="Arial" w:hAnsi="Arial" w:cs="Arial"/>
          <w:i/>
          <w:sz w:val="20"/>
          <w:highlight w:val="lightGray"/>
          <w:lang w:val="sq-AL"/>
        </w:rPr>
        <w:t>]</w:t>
      </w:r>
    </w:p>
    <w:p w:rsidR="00990DDD" w:rsidRPr="00A9111E" w:rsidRDefault="00990DDD" w:rsidP="00990DDD">
      <w:pPr>
        <w:numPr>
          <w:ilvl w:val="1"/>
          <w:numId w:val="0"/>
        </w:numPr>
        <w:tabs>
          <w:tab w:val="num" w:pos="360"/>
        </w:tabs>
        <w:spacing w:after="0"/>
        <w:rPr>
          <w:rFonts w:ascii="Arial" w:hAnsi="Arial" w:cs="Arial"/>
          <w:sz w:val="20"/>
          <w:lang w:val="sq-AL"/>
        </w:rPr>
      </w:pPr>
      <w:r w:rsidRPr="00A9111E">
        <w:rPr>
          <w:rFonts w:ascii="Arial" w:hAnsi="Arial" w:cs="Arial"/>
          <w:b/>
          <w:sz w:val="20"/>
          <w:lang w:val="sq-AL"/>
        </w:rPr>
        <w:t xml:space="preserve">Dhe në fjalë </w:t>
      </w:r>
      <w:r w:rsidRPr="00A9111E">
        <w:rPr>
          <w:rFonts w:ascii="Arial" w:hAnsi="Arial" w:cs="Arial"/>
          <w:sz w:val="20"/>
          <w:lang w:val="sq-AL"/>
        </w:rPr>
        <w:t>[</w:t>
      </w:r>
      <w:r w:rsidRPr="00A9111E">
        <w:rPr>
          <w:rFonts w:ascii="Arial" w:hAnsi="Arial" w:cs="Arial"/>
          <w:i/>
          <w:sz w:val="20"/>
          <w:highlight w:val="lightGray"/>
          <w:lang w:val="sq-AL"/>
        </w:rPr>
        <w:t xml:space="preserve">shëno çmimin e tenderit në fjalë </w:t>
      </w:r>
      <w:r w:rsidRPr="00A9111E">
        <w:rPr>
          <w:rFonts w:ascii="Arial" w:hAnsi="Arial" w:cs="Arial"/>
          <w:b/>
          <w:i/>
          <w:sz w:val="20"/>
          <w:highlight w:val="lightGray"/>
          <w:lang w:val="sq-AL"/>
        </w:rPr>
        <w:t>Euro</w:t>
      </w:r>
      <w:r w:rsidRPr="00A9111E">
        <w:rPr>
          <w:rFonts w:ascii="Arial" w:hAnsi="Arial" w:cs="Arial"/>
          <w:i/>
          <w:sz w:val="20"/>
          <w:highlight w:val="lightGray"/>
          <w:lang w:val="sq-AL"/>
        </w:rPr>
        <w:t>]</w:t>
      </w:r>
    </w:p>
    <w:p w:rsidR="00990DDD" w:rsidRPr="00A9111E" w:rsidRDefault="00990DDD" w:rsidP="00990DDD">
      <w:pPr>
        <w:spacing w:after="120"/>
        <w:rPr>
          <w:rFonts w:ascii="Arial" w:hAnsi="Arial" w:cs="Arial"/>
          <w:sz w:val="20"/>
          <w:lang w:val="sq-AL"/>
        </w:rPr>
      </w:pPr>
    </w:p>
    <w:p w:rsidR="00990DDD" w:rsidRPr="00A9111E" w:rsidRDefault="00990DDD" w:rsidP="00990DDD">
      <w:pPr>
        <w:spacing w:after="0"/>
        <w:rPr>
          <w:rFonts w:ascii="Arial" w:hAnsi="Arial" w:cs="Arial"/>
          <w:i/>
          <w:sz w:val="20"/>
          <w:lang w:val="sq-AL"/>
        </w:rPr>
      </w:pPr>
      <w:r w:rsidRPr="00A9111E">
        <w:rPr>
          <w:rFonts w:ascii="Arial" w:hAnsi="Arial" w:cs="Arial"/>
          <w:i/>
          <w:sz w:val="20"/>
          <w:highlight w:val="lightGray"/>
          <w:lang w:val="sq-AL"/>
        </w:rPr>
        <w:t>[Nëse objekti i kontratës është i ndarë në pjesë]</w:t>
      </w:r>
      <w:r w:rsidRPr="00A9111E">
        <w:rPr>
          <w:rStyle w:val="FootnoteReference"/>
          <w:rFonts w:ascii="Arial" w:hAnsi="Arial" w:cs="Arial"/>
          <w:i/>
          <w:szCs w:val="16"/>
          <w:lang w:val="sq-AL"/>
        </w:rPr>
        <w:footnoteReference w:id="5"/>
      </w:r>
      <w:r w:rsidRPr="00A9111E">
        <w:rPr>
          <w:rFonts w:ascii="Arial" w:hAnsi="Arial" w:cs="Arial"/>
          <w:i/>
          <w:sz w:val="20"/>
          <w:highlight w:val="lightGray"/>
          <w:lang w:val="sq-AL"/>
        </w:rPr>
        <w:t>:</w:t>
      </w:r>
      <w:r w:rsidRPr="00A9111E">
        <w:rPr>
          <w:rFonts w:ascii="Arial" w:hAnsi="Arial" w:cs="Arial"/>
          <w:i/>
          <w:sz w:val="20"/>
          <w:lang w:val="sq-AL"/>
        </w:rPr>
        <w:t xml:space="preserve">                                                     </w:t>
      </w:r>
    </w:p>
    <w:p w:rsidR="00990DDD" w:rsidRPr="00A9111E" w:rsidRDefault="00990DDD" w:rsidP="00990DDD">
      <w:pPr>
        <w:spacing w:after="0"/>
        <w:rPr>
          <w:rFonts w:ascii="Arial" w:hAnsi="Arial" w:cs="Arial"/>
          <w:sz w:val="20"/>
          <w:highlight w:val="lightGray"/>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[shëno çmimin e tenderit për pjesë, në shifra dhe fjalë]</w:t>
      </w:r>
    </w:p>
    <w:p w:rsidR="00990DDD" w:rsidRPr="00A9111E" w:rsidRDefault="00990DDD" w:rsidP="00990DDD">
      <w:pPr>
        <w:spacing w:after="0"/>
        <w:rPr>
          <w:rFonts w:ascii="Arial" w:hAnsi="Arial" w:cs="Arial"/>
          <w:sz w:val="20"/>
          <w:lang w:val="sq-AL"/>
        </w:rPr>
      </w:pPr>
      <w:r w:rsidRPr="00A9111E">
        <w:rPr>
          <w:rFonts w:ascii="Arial" w:hAnsi="Arial" w:cs="Arial"/>
          <w:sz w:val="20"/>
          <w:highlight w:val="lightGray"/>
          <w:lang w:val="sq-AL"/>
        </w:rPr>
        <w:t xml:space="preserve">Pjesa nr </w:t>
      </w:r>
      <w:r w:rsidRPr="00A9111E">
        <w:rPr>
          <w:rFonts w:ascii="Arial" w:hAnsi="Arial" w:cs="Arial"/>
          <w:i/>
          <w:sz w:val="20"/>
          <w:highlight w:val="lightGray"/>
          <w:lang w:val="sq-AL"/>
        </w:rPr>
        <w:t xml:space="preserve">[shëno </w:t>
      </w:r>
      <w:r w:rsidR="003C0447" w:rsidRPr="00A9111E">
        <w:rPr>
          <w:rFonts w:ascii="Arial" w:hAnsi="Arial" w:cs="Arial"/>
          <w:i/>
          <w:sz w:val="20"/>
          <w:highlight w:val="lightGray"/>
          <w:lang w:val="sq-AL"/>
        </w:rPr>
        <w:t>numrin</w:t>
      </w:r>
      <w:r w:rsidRPr="00A9111E">
        <w:rPr>
          <w:rFonts w:ascii="Arial" w:hAnsi="Arial" w:cs="Arial"/>
          <w:i/>
          <w:sz w:val="20"/>
          <w:highlight w:val="lightGray"/>
          <w:lang w:val="sq-AL"/>
        </w:rPr>
        <w:t xml:space="preserve"> e Pjesës]:</w:t>
      </w:r>
      <w:r w:rsidRPr="00A9111E">
        <w:rPr>
          <w:rFonts w:ascii="Arial" w:hAnsi="Arial" w:cs="Arial"/>
          <w:sz w:val="20"/>
          <w:highlight w:val="lightGray"/>
          <w:lang w:val="sq-AL"/>
        </w:rPr>
        <w:t xml:space="preserve"> </w:t>
      </w:r>
      <w:r w:rsidRPr="00A9111E">
        <w:rPr>
          <w:rFonts w:ascii="Arial" w:hAnsi="Arial" w:cs="Arial"/>
          <w:i/>
          <w:sz w:val="20"/>
          <w:highlight w:val="lightGray"/>
          <w:lang w:val="sq-AL"/>
        </w:rPr>
        <w:t>[shëno çmimin e tenderit për pjesë, në shifra dhe fjalë] …</w:t>
      </w:r>
      <w:r w:rsidRPr="00A9111E">
        <w:rPr>
          <w:rFonts w:ascii="Arial" w:hAnsi="Arial" w:cs="Arial"/>
          <w:sz w:val="20"/>
          <w:lang w:val="sq-AL"/>
        </w:rPr>
        <w:t xml:space="preserve"> </w:t>
      </w: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b/>
          <w:sz w:val="20"/>
          <w:lang w:val="sq-AL"/>
        </w:rPr>
        <w:t>4.</w:t>
      </w:r>
      <w:r w:rsidRPr="00A9111E">
        <w:rPr>
          <w:rFonts w:ascii="Arial" w:hAnsi="Arial" w:cs="Arial"/>
          <w:sz w:val="20"/>
          <w:lang w:val="sq-AL"/>
        </w:rPr>
        <w:t xml:space="preserve"> Ky tender është </w:t>
      </w:r>
      <w:proofErr w:type="spellStart"/>
      <w:r w:rsidRPr="00A9111E">
        <w:rPr>
          <w:rFonts w:ascii="Arial" w:hAnsi="Arial" w:cs="Arial"/>
          <w:sz w:val="20"/>
          <w:lang w:val="sq-AL"/>
        </w:rPr>
        <w:t>valid</w:t>
      </w:r>
      <w:proofErr w:type="spellEnd"/>
      <w:r w:rsidRPr="00A9111E">
        <w:rPr>
          <w:rFonts w:ascii="Arial" w:hAnsi="Arial" w:cs="Arial"/>
          <w:sz w:val="20"/>
          <w:lang w:val="sq-AL"/>
        </w:rPr>
        <w:t xml:space="preserve"> për një periudhë prej</w:t>
      </w:r>
      <w:r w:rsidRPr="00A9111E">
        <w:rPr>
          <w:rFonts w:ascii="Arial" w:hAnsi="Arial" w:cs="Arial"/>
          <w:i/>
          <w:sz w:val="20"/>
          <w:lang w:val="sq-AL"/>
        </w:rPr>
        <w:t xml:space="preserve"> [</w:t>
      </w:r>
      <w:r w:rsidRPr="00A9111E">
        <w:rPr>
          <w:rFonts w:ascii="Arial" w:hAnsi="Arial" w:cs="Arial"/>
          <w:i/>
          <w:sz w:val="20"/>
          <w:highlight w:val="lightGray"/>
          <w:lang w:val="sq-AL"/>
        </w:rPr>
        <w:t>shëno numrin e ditëve</w:t>
      </w:r>
      <w:r w:rsidRPr="00A9111E">
        <w:rPr>
          <w:rFonts w:ascii="Arial" w:hAnsi="Arial" w:cs="Arial"/>
          <w:sz w:val="20"/>
          <w:lang w:val="sq-AL"/>
        </w:rPr>
        <w:t>] nga data finale për dorëzim të tenderëve.</w:t>
      </w:r>
    </w:p>
    <w:p w:rsidR="00990DDD" w:rsidRPr="00A9111E" w:rsidRDefault="00990DDD" w:rsidP="00990DDD">
      <w:pPr>
        <w:rPr>
          <w:rFonts w:ascii="Arial" w:hAnsi="Arial" w:cs="Arial"/>
          <w:sz w:val="20"/>
          <w:lang w:val="sq-AL"/>
        </w:rPr>
      </w:pPr>
      <w:r w:rsidRPr="00A9111E">
        <w:rPr>
          <w:rFonts w:ascii="Arial" w:hAnsi="Arial" w:cs="Arial"/>
          <w:b/>
          <w:sz w:val="20"/>
          <w:lang w:val="sq-AL"/>
        </w:rPr>
        <w:t>5.</w:t>
      </w:r>
      <w:r w:rsidRPr="00A9111E">
        <w:rPr>
          <w:rFonts w:ascii="Arial" w:hAnsi="Arial" w:cs="Arial"/>
          <w:sz w:val="20"/>
          <w:lang w:val="sq-AL"/>
        </w:rPr>
        <w:t xml:space="preserve"> [Nëse tenderi jonë pranohet, ne marrim përsipër të sigurojmë një siguri të ekzekutimit para nënshkrimit të kontratës [</w:t>
      </w:r>
      <w:r w:rsidRPr="00A9111E">
        <w:rPr>
          <w:rFonts w:ascii="Arial" w:hAnsi="Arial" w:cs="Arial"/>
          <w:i/>
          <w:sz w:val="20"/>
          <w:highlight w:val="lightGray"/>
          <w:lang w:val="sq-AL"/>
        </w:rPr>
        <w:t>shëno vlerën ose përqindjen e sigurisë</w:t>
      </w:r>
      <w:r w:rsidRPr="00A9111E">
        <w:rPr>
          <w:rFonts w:ascii="Arial" w:hAnsi="Arial" w:cs="Arial"/>
          <w:sz w:val="20"/>
          <w:lang w:val="sq-AL"/>
        </w:rPr>
        <w:t>].</w:t>
      </w:r>
    </w:p>
    <w:p w:rsidR="00990DDD" w:rsidRPr="00A9111E" w:rsidRDefault="00990DDD" w:rsidP="00990DDD">
      <w:pPr>
        <w:numPr>
          <w:ilvl w:val="1"/>
          <w:numId w:val="0"/>
        </w:numPr>
        <w:tabs>
          <w:tab w:val="num" w:pos="540"/>
        </w:tabs>
        <w:rPr>
          <w:rFonts w:ascii="Arial" w:hAnsi="Arial" w:cs="Arial"/>
          <w:sz w:val="20"/>
          <w:lang w:val="sq-AL"/>
        </w:rPr>
      </w:pPr>
      <w:r w:rsidRPr="00A9111E">
        <w:rPr>
          <w:rFonts w:ascii="Arial" w:hAnsi="Arial" w:cs="Arial"/>
          <w:b/>
          <w:sz w:val="20"/>
          <w:lang w:val="sq-AL"/>
        </w:rPr>
        <w:t>6.</w:t>
      </w:r>
      <w:r w:rsidRPr="00A9111E">
        <w:rPr>
          <w:rFonts w:ascii="Arial" w:hAnsi="Arial" w:cs="Arial"/>
          <w:sz w:val="20"/>
          <w:lang w:val="sq-AL"/>
        </w:rPr>
        <w:t xml:space="preserve"> Operatori Ekonomik [</w:t>
      </w:r>
      <w:r w:rsidRPr="00A9111E">
        <w:rPr>
          <w:rFonts w:ascii="Arial" w:hAnsi="Arial" w:cs="Arial"/>
          <w:i/>
          <w:sz w:val="20"/>
          <w:highlight w:val="lightGray"/>
          <w:lang w:val="sq-AL"/>
        </w:rPr>
        <w:t>dhe nënkontraktuesit tonë</w:t>
      </w:r>
      <w:r w:rsidRPr="00A9111E">
        <w:rPr>
          <w:rFonts w:ascii="Arial" w:hAnsi="Arial" w:cs="Arial"/>
          <w:sz w:val="20"/>
          <w:lang w:val="sq-AL"/>
        </w:rPr>
        <w:t xml:space="preserve">] kanë këtë nacionalitet: </w:t>
      </w:r>
      <w:r w:rsidRPr="00A9111E">
        <w:rPr>
          <w:rFonts w:ascii="Arial" w:hAnsi="Arial" w:cs="Arial"/>
          <w:b/>
          <w:sz w:val="20"/>
          <w:lang w:val="sq-AL"/>
        </w:rPr>
        <w:t>[</w:t>
      </w:r>
      <w:r w:rsidRPr="00A9111E">
        <w:rPr>
          <w:rFonts w:ascii="Arial" w:hAnsi="Arial" w:cs="Arial"/>
          <w:i/>
          <w:sz w:val="20"/>
          <w:highlight w:val="lightGray"/>
          <w:lang w:val="sq-AL"/>
        </w:rPr>
        <w:t>shëno nacionalitetin</w:t>
      </w:r>
      <w:r w:rsidRPr="00A9111E">
        <w:rPr>
          <w:rFonts w:ascii="Arial" w:hAnsi="Arial" w:cs="Arial"/>
          <w:sz w:val="20"/>
          <w:lang w:val="sq-AL"/>
        </w:rPr>
        <w:t>]</w:t>
      </w:r>
    </w:p>
    <w:p w:rsidR="00990DDD" w:rsidRPr="00A9111E" w:rsidRDefault="00990DDD" w:rsidP="00990DDD">
      <w:pPr>
        <w:rPr>
          <w:rFonts w:ascii="Arial" w:hAnsi="Arial" w:cs="Arial"/>
          <w:sz w:val="20"/>
          <w:lang w:val="sq-AL"/>
        </w:rPr>
      </w:pPr>
      <w:r w:rsidRPr="00A9111E">
        <w:rPr>
          <w:rFonts w:ascii="Arial" w:hAnsi="Arial" w:cs="Arial"/>
          <w:b/>
          <w:sz w:val="20"/>
          <w:lang w:val="sq-AL"/>
        </w:rPr>
        <w:t xml:space="preserve">7. </w:t>
      </w:r>
      <w:r w:rsidRPr="00A9111E">
        <w:rPr>
          <w:rFonts w:ascii="Arial" w:hAnsi="Arial" w:cs="Arial"/>
          <w:sz w:val="20"/>
          <w:lang w:val="sq-AL"/>
        </w:rPr>
        <w:t xml:space="preserve"> Ne e bëjmë këtë kërkesë, për këtë tender [</w:t>
      </w:r>
      <w:r w:rsidRPr="00A9111E">
        <w:rPr>
          <w:rFonts w:ascii="Arial" w:hAnsi="Arial" w:cs="Arial"/>
          <w:i/>
          <w:sz w:val="20"/>
          <w:highlight w:val="lightGray"/>
          <w:lang w:val="sq-AL"/>
        </w:rPr>
        <w:t>shëno numrin e Pjesës, nëse aplikohet</w:t>
      </w:r>
      <w:r w:rsidRPr="00A9111E">
        <w:rPr>
          <w:rFonts w:ascii="Arial" w:hAnsi="Arial" w:cs="Arial"/>
          <w:sz w:val="20"/>
          <w:highlight w:val="lightGray"/>
          <w:lang w:val="sq-AL"/>
        </w:rPr>
        <w:t>],</w:t>
      </w:r>
      <w:r w:rsidRPr="00A9111E">
        <w:rPr>
          <w:rFonts w:ascii="Arial" w:hAnsi="Arial" w:cs="Arial"/>
          <w:sz w:val="20"/>
          <w:lang w:val="sq-AL"/>
        </w:rPr>
        <w:t xml:space="preserve"> me të drejtën tonë të udhëhequr nga ne. Ne konfirmojmë që nuk jemi duke tenderuar për të njëjtën kontratë me ndonjë formular tjetër.</w:t>
      </w:r>
    </w:p>
    <w:p w:rsidR="00990DDD" w:rsidRPr="00A9111E" w:rsidRDefault="00990DDD" w:rsidP="00990DDD">
      <w:pPr>
        <w:rPr>
          <w:rFonts w:ascii="Arial" w:hAnsi="Arial" w:cs="Arial"/>
          <w:sz w:val="20"/>
          <w:lang w:val="sq-AL"/>
        </w:rPr>
      </w:pPr>
      <w:r w:rsidRPr="00A9111E">
        <w:rPr>
          <w:rFonts w:ascii="Arial" w:hAnsi="Arial" w:cs="Arial"/>
          <w:sz w:val="20"/>
          <w:highlight w:val="lightGray"/>
          <w:lang w:val="sq-AL"/>
        </w:rPr>
        <w:t>[</w:t>
      </w:r>
      <w:r w:rsidRPr="00A9111E">
        <w:rPr>
          <w:rFonts w:ascii="Arial" w:hAnsi="Arial" w:cs="Arial"/>
          <w:i/>
          <w:sz w:val="20"/>
          <w:highlight w:val="lightGray"/>
          <w:lang w:val="sq-AL"/>
        </w:rPr>
        <w:t xml:space="preserve">Në rast të </w:t>
      </w:r>
      <w:proofErr w:type="spellStart"/>
      <w:r w:rsidRPr="00A9111E">
        <w:rPr>
          <w:rFonts w:ascii="Arial" w:hAnsi="Arial" w:cs="Arial"/>
          <w:i/>
          <w:sz w:val="20"/>
          <w:highlight w:val="lightGray"/>
          <w:lang w:val="sq-AL"/>
        </w:rPr>
        <w:t>konsorciumit</w:t>
      </w:r>
      <w:proofErr w:type="spellEnd"/>
      <w:r w:rsidRPr="00A9111E">
        <w:rPr>
          <w:rFonts w:ascii="Arial" w:hAnsi="Arial" w:cs="Arial"/>
          <w:i/>
          <w:sz w:val="20"/>
          <w:highlight w:val="lightGray"/>
          <w:lang w:val="sq-AL"/>
        </w:rPr>
        <w:t>]</w:t>
      </w:r>
    </w:p>
    <w:p w:rsidR="00990DDD" w:rsidRPr="00A9111E" w:rsidRDefault="00990DDD" w:rsidP="00990DDD">
      <w:pPr>
        <w:rPr>
          <w:rFonts w:ascii="Arial" w:hAnsi="Arial" w:cs="Arial"/>
          <w:sz w:val="20"/>
          <w:lang w:val="sq-AL"/>
        </w:rPr>
      </w:pPr>
      <w:r w:rsidRPr="00A9111E">
        <w:rPr>
          <w:rFonts w:ascii="Arial" w:hAnsi="Arial" w:cs="Arial"/>
          <w:sz w:val="20"/>
          <w:highlight w:val="lightGray"/>
          <w:lang w:val="sq-AL"/>
        </w:rPr>
        <w:t>[Ne e bëjmë këtë kërkesë, për këtë tender [</w:t>
      </w:r>
      <w:r w:rsidRPr="00A9111E">
        <w:rPr>
          <w:rFonts w:ascii="Arial" w:hAnsi="Arial" w:cs="Arial"/>
          <w:i/>
          <w:sz w:val="20"/>
          <w:highlight w:val="lightGray"/>
          <w:lang w:val="sq-AL"/>
        </w:rPr>
        <w:t>shëno numrin e Pjesës, nëse aplikohet</w:t>
      </w:r>
      <w:r w:rsidRPr="00A9111E">
        <w:rPr>
          <w:rFonts w:ascii="Arial" w:hAnsi="Arial" w:cs="Arial"/>
          <w:sz w:val="20"/>
          <w:highlight w:val="lightGray"/>
          <w:lang w:val="sq-AL"/>
        </w:rPr>
        <w:t xml:space="preserve">] </w:t>
      </w:r>
      <w:r w:rsidRPr="00A9111E">
        <w:rPr>
          <w:rFonts w:ascii="Arial" w:hAnsi="Arial" w:cs="Arial"/>
          <w:b/>
          <w:sz w:val="20"/>
          <w:highlight w:val="lightGray"/>
          <w:lang w:val="sq-AL"/>
        </w:rPr>
        <w:t xml:space="preserve">si partner në </w:t>
      </w:r>
      <w:proofErr w:type="spellStart"/>
      <w:r w:rsidRPr="00A9111E">
        <w:rPr>
          <w:rFonts w:ascii="Arial" w:hAnsi="Arial" w:cs="Arial"/>
          <w:b/>
          <w:sz w:val="20"/>
          <w:highlight w:val="lightGray"/>
          <w:lang w:val="sq-AL"/>
        </w:rPr>
        <w:t>konsorcium</w:t>
      </w:r>
      <w:proofErr w:type="spellEnd"/>
      <w:r w:rsidRPr="00A9111E">
        <w:rPr>
          <w:rFonts w:ascii="Arial" w:hAnsi="Arial" w:cs="Arial"/>
          <w:b/>
          <w:sz w:val="20"/>
          <w:highlight w:val="lightGray"/>
          <w:lang w:val="sq-AL"/>
        </w:rPr>
        <w:t xml:space="preserve"> </w:t>
      </w:r>
      <w:r w:rsidRPr="00A9111E">
        <w:rPr>
          <w:rFonts w:ascii="Arial" w:hAnsi="Arial" w:cs="Arial"/>
          <w:sz w:val="20"/>
          <w:highlight w:val="lightGray"/>
          <w:lang w:val="sq-AL"/>
        </w:rPr>
        <w:t>të udhëhequr nga [</w:t>
      </w:r>
      <w:r w:rsidRPr="00A9111E">
        <w:rPr>
          <w:rFonts w:ascii="Arial" w:hAnsi="Arial" w:cs="Arial"/>
          <w:i/>
          <w:sz w:val="20"/>
          <w:highlight w:val="lightGray"/>
          <w:lang w:val="sq-AL"/>
        </w:rPr>
        <w:t>shëno</w:t>
      </w:r>
      <w:r w:rsidR="00FB7140" w:rsidRPr="00A9111E">
        <w:rPr>
          <w:rFonts w:ascii="Arial" w:hAnsi="Arial" w:cs="Arial"/>
          <w:i/>
          <w:sz w:val="20"/>
          <w:highlight w:val="lightGray"/>
          <w:lang w:val="sq-AL"/>
        </w:rPr>
        <w:t xml:space="preserve"> emrin</w:t>
      </w:r>
      <w:r w:rsidRPr="00A9111E">
        <w:rPr>
          <w:rFonts w:ascii="Arial" w:hAnsi="Arial" w:cs="Arial"/>
          <w:i/>
          <w:sz w:val="20"/>
          <w:highlight w:val="lightGray"/>
          <w:lang w:val="sq-AL"/>
        </w:rPr>
        <w:t xml:space="preserve"> e udhëheqësit</w:t>
      </w:r>
      <w:r w:rsidRPr="00A9111E">
        <w:rPr>
          <w:rFonts w:ascii="Arial" w:hAnsi="Arial" w:cs="Arial"/>
          <w:sz w:val="20"/>
          <w:highlight w:val="lightGray"/>
          <w:lang w:val="sq-AL"/>
        </w:rPr>
        <w:t xml:space="preserve">]. Ne konfirmojmë që nuk jemi </w:t>
      </w:r>
      <w:r w:rsidRPr="00A9111E">
        <w:rPr>
          <w:rFonts w:ascii="Arial" w:hAnsi="Arial" w:cs="Arial"/>
          <w:sz w:val="20"/>
          <w:highlight w:val="lightGray"/>
          <w:lang w:val="sq-AL"/>
        </w:rPr>
        <w:lastRenderedPageBreak/>
        <w:t xml:space="preserve">duke tenderuar për të njëjtën kontratë me ndonjë formular tjetër. Konfirmojmë, si partner në </w:t>
      </w:r>
      <w:proofErr w:type="spellStart"/>
      <w:r w:rsidRPr="00A9111E">
        <w:rPr>
          <w:rFonts w:ascii="Arial" w:hAnsi="Arial" w:cs="Arial"/>
          <w:sz w:val="20"/>
          <w:highlight w:val="lightGray"/>
          <w:lang w:val="sq-AL"/>
        </w:rPr>
        <w:t>konsorcium</w:t>
      </w:r>
      <w:proofErr w:type="spellEnd"/>
      <w:r w:rsidRPr="00A9111E">
        <w:rPr>
          <w:rFonts w:ascii="Arial" w:hAnsi="Arial" w:cs="Arial"/>
          <w:sz w:val="20"/>
          <w:highlight w:val="lightGray"/>
          <w:lang w:val="sq-AL"/>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A9111E">
        <w:rPr>
          <w:rFonts w:ascii="Arial" w:hAnsi="Arial" w:cs="Arial"/>
          <w:sz w:val="20"/>
          <w:highlight w:val="lightGray"/>
          <w:lang w:val="sq-AL"/>
        </w:rPr>
        <w:t>konsorcium</w:t>
      </w:r>
      <w:proofErr w:type="spellEnd"/>
      <w:r w:rsidRPr="00A9111E">
        <w:rPr>
          <w:rFonts w:ascii="Arial" w:hAnsi="Arial" w:cs="Arial"/>
          <w:sz w:val="20"/>
          <w:highlight w:val="lightGray"/>
          <w:lang w:val="sq-AL"/>
        </w:rPr>
        <w:t xml:space="preserve"> janë të obliguar të mbeten në ndërmarrjen e përbashkët/</w:t>
      </w:r>
      <w:proofErr w:type="spellStart"/>
      <w:r w:rsidRPr="00A9111E">
        <w:rPr>
          <w:rFonts w:ascii="Arial" w:hAnsi="Arial" w:cs="Arial"/>
          <w:sz w:val="20"/>
          <w:highlight w:val="lightGray"/>
          <w:lang w:val="sq-AL"/>
        </w:rPr>
        <w:t>konsorcium</w:t>
      </w:r>
      <w:proofErr w:type="spellEnd"/>
      <w:r w:rsidRPr="00A9111E">
        <w:rPr>
          <w:rFonts w:ascii="Arial" w:hAnsi="Arial" w:cs="Arial"/>
          <w:sz w:val="20"/>
          <w:highlight w:val="lightGray"/>
          <w:lang w:val="sq-AL"/>
        </w:rPr>
        <w:t xml:space="preserve"> gjatë tërë periudhës së realizimit të kontratës].</w:t>
      </w:r>
    </w:p>
    <w:p w:rsidR="00990DDD" w:rsidRPr="00A9111E" w:rsidRDefault="00990DDD" w:rsidP="00990DDD">
      <w:pPr>
        <w:rPr>
          <w:rFonts w:ascii="Arial" w:hAnsi="Arial" w:cs="Arial"/>
          <w:sz w:val="20"/>
          <w:lang w:val="sq-AL"/>
        </w:rPr>
      </w:pPr>
      <w:r w:rsidRPr="00A9111E">
        <w:rPr>
          <w:rFonts w:ascii="Arial" w:hAnsi="Arial" w:cs="Arial"/>
          <w:b/>
          <w:sz w:val="20"/>
          <w:lang w:val="sq-AL"/>
        </w:rPr>
        <w:t>8.</w:t>
      </w:r>
      <w:r w:rsidRPr="00A9111E">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990DDD" w:rsidRPr="00A9111E" w:rsidRDefault="00990DDD" w:rsidP="00990DDD">
      <w:pPr>
        <w:rPr>
          <w:rFonts w:ascii="Arial" w:hAnsi="Arial" w:cs="Arial"/>
          <w:sz w:val="20"/>
          <w:lang w:val="sq-AL"/>
        </w:rPr>
      </w:pPr>
      <w:r w:rsidRPr="00A9111E">
        <w:rPr>
          <w:rFonts w:ascii="Arial" w:hAnsi="Arial" w:cs="Arial"/>
          <w:b/>
          <w:sz w:val="20"/>
          <w:lang w:val="sq-AL"/>
        </w:rPr>
        <w:t>9.</w:t>
      </w:r>
      <w:r w:rsidRPr="00A9111E">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bookmarkEnd w:id="153"/>
    <w:bookmarkEnd w:id="154"/>
    <w:p w:rsidR="00990DDD" w:rsidRPr="00A9111E" w:rsidRDefault="00990DDD" w:rsidP="00990DDD">
      <w:pPr>
        <w:rPr>
          <w:rFonts w:ascii="Arial" w:hAnsi="Arial" w:cs="Arial"/>
          <w:sz w:val="20"/>
          <w:lang w:val="sq-AL"/>
        </w:rPr>
      </w:pPr>
      <w:r w:rsidRPr="00A9111E">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990DDD" w:rsidRPr="00A9111E" w:rsidTr="006D79A5">
        <w:trPr>
          <w:trHeight w:val="349"/>
          <w:jc w:val="center"/>
        </w:trPr>
        <w:tc>
          <w:tcPr>
            <w:tcW w:w="8423" w:type="dxa"/>
            <w:gridSpan w:val="2"/>
            <w:tcBorders>
              <w:top w:val="single" w:sz="8"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center"/>
              <w:rPr>
                <w:rFonts w:ascii="Arial" w:hAnsi="Arial" w:cs="Arial"/>
                <w:smallCaps/>
                <w:sz w:val="20"/>
                <w:lang w:val="sq-AL"/>
              </w:rPr>
            </w:pPr>
            <w:r w:rsidRPr="00A9111E">
              <w:rPr>
                <w:rFonts w:ascii="Arial" w:hAnsi="Arial" w:cs="Arial"/>
                <w:b/>
                <w:smallCaps/>
                <w:sz w:val="20"/>
                <w:lang w:val="sq-AL"/>
              </w:rPr>
              <w:t>Identifikim i operatorit ekonomik</w:t>
            </w:r>
          </w:p>
        </w:tc>
      </w:tr>
      <w:tr w:rsidR="00990DDD" w:rsidRPr="00A9111E" w:rsidTr="006D79A5">
        <w:trPr>
          <w:trHeight w:val="296"/>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 xml:space="preserve">Emri i </w:t>
            </w:r>
            <w:r w:rsidR="003C0447" w:rsidRPr="00A9111E">
              <w:rPr>
                <w:rFonts w:ascii="Arial" w:hAnsi="Arial" w:cs="Arial"/>
                <w:b/>
                <w:smallCaps/>
                <w:sz w:val="20"/>
                <w:highlight w:val="lightGray"/>
                <w:lang w:val="sq-AL"/>
              </w:rPr>
              <w:t>Kompanisë</w:t>
            </w:r>
            <w:r w:rsidR="008F1CCB">
              <w:rPr>
                <w:rStyle w:val="FootnoteReference"/>
                <w:rFonts w:cs="Arial"/>
                <w:b/>
                <w:smallCaps/>
                <w:highlight w:val="lightGray"/>
                <w:lang w:val="sq-AL"/>
              </w:rPr>
              <w:footnoteReference w:id="6"/>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 w:val="20"/>
                <w:lang w:val="sq-AL"/>
              </w:rPr>
            </w:pPr>
          </w:p>
        </w:tc>
      </w:tr>
      <w:tr w:rsidR="00990DDD" w:rsidRPr="00A9111E" w:rsidTr="006D79A5">
        <w:trPr>
          <w:trHeight w:val="350"/>
          <w:jc w:val="center"/>
        </w:trPr>
        <w:tc>
          <w:tcPr>
            <w:tcW w:w="8423" w:type="dxa"/>
            <w:gridSpan w:val="2"/>
            <w:tcBorders>
              <w:top w:val="single" w:sz="4" w:space="0" w:color="auto"/>
              <w:bottom w:val="single" w:sz="4" w:space="0" w:color="auto"/>
            </w:tcBorders>
            <w:vAlign w:val="center"/>
          </w:tcPr>
          <w:p w:rsidR="00990DDD" w:rsidRPr="00A9111E" w:rsidRDefault="003C0447" w:rsidP="006D79A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A9111E">
              <w:rPr>
                <w:rFonts w:ascii="Arial" w:hAnsi="Arial" w:cs="Arial"/>
                <w:b/>
                <w:smallCaps/>
                <w:sz w:val="20"/>
                <w:highlight w:val="lightGray"/>
                <w:lang w:val="sq-AL"/>
              </w:rPr>
              <w:t>Përfaqësuar</w:t>
            </w:r>
            <w:r w:rsidR="00990DDD" w:rsidRPr="00A9111E">
              <w:rPr>
                <w:rFonts w:ascii="Arial" w:hAnsi="Arial" w:cs="Arial"/>
                <w:b/>
                <w:smallCaps/>
                <w:sz w:val="20"/>
                <w:highlight w:val="lightGray"/>
                <w:lang w:val="sq-AL"/>
              </w:rPr>
              <w:t xml:space="preserve"> nga:</w:t>
            </w:r>
          </w:p>
        </w:tc>
      </w:tr>
      <w:tr w:rsidR="00990DDD" w:rsidRPr="00A9111E" w:rsidTr="006D79A5">
        <w:trPr>
          <w:trHeight w:val="242"/>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Emri</w:t>
            </w:r>
            <w:r w:rsidR="008F1CCB">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59"/>
          <w:jc w:val="center"/>
        </w:trPr>
        <w:tc>
          <w:tcPr>
            <w:tcW w:w="2244" w:type="dxa"/>
            <w:tcBorders>
              <w:top w:val="single" w:sz="4" w:space="0" w:color="auto"/>
              <w:bottom w:val="single" w:sz="4" w:space="0" w:color="auto"/>
              <w:right w:val="single" w:sz="4" w:space="0" w:color="auto"/>
            </w:tcBorders>
            <w:vAlign w:val="center"/>
          </w:tcPr>
          <w:p w:rsidR="00990DDD" w:rsidRPr="00A9111E" w:rsidRDefault="003C0447"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41"/>
          <w:jc w:val="center"/>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r w:rsidR="00990DDD" w:rsidRPr="00A9111E" w:rsidTr="006D79A5">
        <w:trPr>
          <w:trHeight w:val="359"/>
          <w:jc w:val="center"/>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9111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 w:val="20"/>
                <w:lang w:val="sq-AL"/>
              </w:rPr>
            </w:pPr>
          </w:p>
        </w:tc>
      </w:tr>
    </w:tbl>
    <w:p w:rsidR="00990DDD" w:rsidRPr="00A9111E" w:rsidRDefault="00990DDD" w:rsidP="00990DDD">
      <w:pPr>
        <w:tabs>
          <w:tab w:val="center" w:leader="dot" w:pos="4536"/>
          <w:tab w:val="right" w:leader="dot" w:pos="9072"/>
        </w:tabs>
        <w:spacing w:after="0"/>
        <w:ind w:right="-1021"/>
        <w:rPr>
          <w:rFonts w:ascii="Arial" w:hAnsi="Arial" w:cs="Arial"/>
          <w:b/>
          <w:sz w:val="20"/>
          <w:highlight w:val="lightGray"/>
          <w:lang w:val="sq-AL"/>
        </w:rPr>
      </w:pPr>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r w:rsidRPr="00A9111E">
        <w:rPr>
          <w:rFonts w:ascii="Arial" w:hAnsi="Arial" w:cs="Arial"/>
          <w:b/>
          <w:sz w:val="20"/>
          <w:highlight w:val="lightGray"/>
          <w:lang w:val="sq-AL"/>
        </w:rPr>
        <w:t xml:space="preserve">[Në rast Grupi </w:t>
      </w:r>
      <w:r w:rsidR="003C0447" w:rsidRPr="00A9111E">
        <w:rPr>
          <w:rFonts w:ascii="Arial" w:hAnsi="Arial" w:cs="Arial"/>
          <w:b/>
          <w:sz w:val="20"/>
          <w:highlight w:val="lightGray"/>
          <w:lang w:val="sq-AL"/>
        </w:rPr>
        <w:t>Operatorësh</w:t>
      </w:r>
      <w:r w:rsidRPr="00A9111E">
        <w:rPr>
          <w:rFonts w:ascii="Arial" w:hAnsi="Arial" w:cs="Arial"/>
          <w:b/>
          <w:sz w:val="20"/>
          <w:highlight w:val="lightGray"/>
          <w:lang w:val="sq-AL"/>
        </w:rPr>
        <w:t xml:space="preserve"> ekonomik:]</w:t>
      </w:r>
    </w:p>
    <w:p w:rsidR="00990DDD" w:rsidRPr="00A9111E" w:rsidRDefault="00990DDD" w:rsidP="00990DDD">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990DDD" w:rsidRPr="00A9111E" w:rsidTr="006D79A5">
        <w:trPr>
          <w:cantSplit/>
          <w:trHeight w:val="435"/>
          <w:jc w:val="center"/>
        </w:trPr>
        <w:tc>
          <w:tcPr>
            <w:tcW w:w="2268" w:type="dxa"/>
            <w:tcBorders>
              <w:top w:val="nil"/>
              <w:left w:val="nil"/>
            </w:tcBorders>
          </w:tcPr>
          <w:p w:rsidR="00990DDD" w:rsidRPr="00A9111E" w:rsidRDefault="00990DDD" w:rsidP="006D79A5">
            <w:pPr>
              <w:rPr>
                <w:rFonts w:ascii="Arial" w:hAnsi="Arial" w:cs="Arial"/>
                <w:b/>
                <w:sz w:val="20"/>
                <w:lang w:val="sq-AL"/>
              </w:rPr>
            </w:pPr>
          </w:p>
        </w:tc>
        <w:tc>
          <w:tcPr>
            <w:tcW w:w="3492" w:type="dxa"/>
            <w:shd w:val="pct5" w:color="auto" w:fill="FFFFFF"/>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Emri (emrat)</w:t>
            </w:r>
          </w:p>
        </w:tc>
        <w:tc>
          <w:tcPr>
            <w:tcW w:w="2520" w:type="dxa"/>
            <w:shd w:val="pct5" w:color="auto" w:fill="FFFFFF"/>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Vend-selia</w:t>
            </w:r>
          </w:p>
        </w:tc>
      </w:tr>
      <w:tr w:rsidR="00990DDD" w:rsidRPr="00A9111E" w:rsidTr="006D79A5">
        <w:trPr>
          <w:cantSplit/>
          <w:trHeight w:val="282"/>
          <w:jc w:val="center"/>
        </w:trPr>
        <w:tc>
          <w:tcPr>
            <w:tcW w:w="2268" w:type="dxa"/>
          </w:tcPr>
          <w:p w:rsidR="00990DDD" w:rsidRPr="00A9111E" w:rsidRDefault="00990DDD" w:rsidP="006D79A5">
            <w:pPr>
              <w:rPr>
                <w:rFonts w:ascii="Arial" w:hAnsi="Arial" w:cs="Arial"/>
                <w:b/>
                <w:sz w:val="20"/>
                <w:highlight w:val="lightGray"/>
                <w:lang w:val="sq-AL"/>
              </w:rPr>
            </w:pPr>
            <w:r w:rsidRPr="00A9111E">
              <w:rPr>
                <w:rFonts w:ascii="Arial" w:hAnsi="Arial" w:cs="Arial"/>
                <w:b/>
                <w:sz w:val="20"/>
                <w:highlight w:val="lightGray"/>
                <w:lang w:val="sq-AL"/>
              </w:rPr>
              <w:t>Partneri 1*</w:t>
            </w:r>
          </w:p>
        </w:tc>
        <w:tc>
          <w:tcPr>
            <w:tcW w:w="3492" w:type="dxa"/>
          </w:tcPr>
          <w:p w:rsidR="00990DDD" w:rsidRPr="00A9111E" w:rsidRDefault="00990DDD" w:rsidP="006D79A5">
            <w:pPr>
              <w:spacing w:after="120"/>
              <w:rPr>
                <w:rFonts w:ascii="Arial" w:hAnsi="Arial" w:cs="Arial"/>
                <w:b/>
                <w:sz w:val="20"/>
                <w:lang w:val="sq-AL"/>
              </w:rPr>
            </w:pPr>
          </w:p>
        </w:tc>
        <w:tc>
          <w:tcPr>
            <w:tcW w:w="2520" w:type="dxa"/>
          </w:tcPr>
          <w:p w:rsidR="00990DDD" w:rsidRPr="00A9111E" w:rsidRDefault="00990DDD" w:rsidP="006D79A5">
            <w:pPr>
              <w:spacing w:after="120"/>
              <w:rPr>
                <w:rFonts w:ascii="Arial" w:hAnsi="Arial" w:cs="Arial"/>
                <w:b/>
                <w:sz w:val="20"/>
                <w:lang w:val="sq-AL"/>
              </w:rPr>
            </w:pPr>
          </w:p>
        </w:tc>
      </w:tr>
      <w:tr w:rsidR="00990DDD" w:rsidRPr="00A9111E" w:rsidTr="006D79A5">
        <w:trPr>
          <w:cantSplit/>
          <w:trHeight w:val="281"/>
          <w:jc w:val="center"/>
        </w:trPr>
        <w:tc>
          <w:tcPr>
            <w:tcW w:w="2268" w:type="dxa"/>
          </w:tcPr>
          <w:p w:rsidR="00990DDD" w:rsidRPr="00A9111E" w:rsidRDefault="00990DDD" w:rsidP="006D79A5">
            <w:pPr>
              <w:rPr>
                <w:rFonts w:ascii="Arial" w:hAnsi="Arial" w:cs="Arial"/>
                <w:b/>
                <w:sz w:val="20"/>
                <w:highlight w:val="lightGray"/>
                <w:lang w:val="sq-AL"/>
              </w:rPr>
            </w:pPr>
            <w:r w:rsidRPr="00A9111E">
              <w:rPr>
                <w:rFonts w:ascii="Arial" w:hAnsi="Arial" w:cs="Arial"/>
                <w:b/>
                <w:sz w:val="20"/>
                <w:highlight w:val="lightGray"/>
                <w:lang w:val="sq-AL"/>
              </w:rPr>
              <w:t>Etj … *</w:t>
            </w:r>
          </w:p>
        </w:tc>
        <w:tc>
          <w:tcPr>
            <w:tcW w:w="3492" w:type="dxa"/>
          </w:tcPr>
          <w:p w:rsidR="00990DDD" w:rsidRPr="00A9111E" w:rsidRDefault="00990DDD" w:rsidP="006D79A5">
            <w:pPr>
              <w:spacing w:after="120"/>
              <w:rPr>
                <w:rFonts w:ascii="Arial" w:hAnsi="Arial" w:cs="Arial"/>
                <w:b/>
                <w:sz w:val="20"/>
                <w:lang w:val="sq-AL"/>
              </w:rPr>
            </w:pPr>
          </w:p>
        </w:tc>
        <w:tc>
          <w:tcPr>
            <w:tcW w:w="2520" w:type="dxa"/>
          </w:tcPr>
          <w:p w:rsidR="00990DDD" w:rsidRPr="00A9111E" w:rsidRDefault="00990DDD" w:rsidP="006D79A5">
            <w:pPr>
              <w:spacing w:after="120"/>
              <w:rPr>
                <w:rFonts w:ascii="Arial" w:hAnsi="Arial" w:cs="Arial"/>
                <w:b/>
                <w:sz w:val="20"/>
                <w:lang w:val="sq-AL"/>
              </w:rPr>
            </w:pPr>
          </w:p>
        </w:tc>
      </w:tr>
    </w:tbl>
    <w:p w:rsidR="00990DDD" w:rsidRPr="00A9111E" w:rsidRDefault="00990DDD" w:rsidP="00990DDD">
      <w:pPr>
        <w:tabs>
          <w:tab w:val="left" w:pos="567"/>
        </w:tabs>
        <w:ind w:left="567"/>
        <w:rPr>
          <w:rFonts w:ascii="Arial" w:hAnsi="Arial" w:cs="Arial"/>
          <w:sz w:val="20"/>
          <w:lang w:val="sq-AL"/>
        </w:rPr>
      </w:pPr>
      <w:r w:rsidRPr="00A9111E">
        <w:rPr>
          <w:rFonts w:ascii="Arial" w:hAnsi="Arial" w:cs="Arial"/>
          <w:sz w:val="20"/>
          <w:lang w:val="sq-AL"/>
        </w:rPr>
        <w:t xml:space="preserve">* </w:t>
      </w:r>
      <w:r w:rsidRPr="00A9111E">
        <w:rPr>
          <w:rFonts w:ascii="Arial" w:hAnsi="Arial" w:cs="Arial"/>
          <w:i/>
          <w:sz w:val="20"/>
          <w:lang w:val="sq-AL"/>
        </w:rPr>
        <w:t>shtoni/fshini rreshta plotësues për partnerët sipas nevojës. Vini re që nënkontraktuesi nuk konsiderohet si partner për qëllime të kësaj procedure të tenderit.</w:t>
      </w:r>
      <w:r w:rsidRPr="00A9111E">
        <w:rPr>
          <w:rFonts w:ascii="Arial" w:hAnsi="Arial" w:cs="Arial"/>
          <w:sz w:val="20"/>
          <w:lang w:val="sq-AL"/>
        </w:rPr>
        <w:t xml:space="preserve"> </w:t>
      </w:r>
    </w:p>
    <w:p w:rsidR="00990DDD" w:rsidRPr="00A9111E" w:rsidRDefault="00990DDD" w:rsidP="00990DDD">
      <w:pPr>
        <w:rPr>
          <w:rFonts w:ascii="Arial" w:hAnsi="Arial" w:cs="Arial"/>
          <w:b/>
          <w:sz w:val="20"/>
          <w:lang w:val="sq-AL"/>
        </w:rPr>
      </w:pPr>
      <w:r w:rsidRPr="00A9111E">
        <w:rPr>
          <w:rFonts w:ascii="Arial" w:hAnsi="Arial" w:cs="Arial"/>
          <w:b/>
          <w:sz w:val="20"/>
          <w:lang w:val="sq-AL"/>
        </w:rPr>
        <w:t xml:space="preserve">Emri dhe mbiemri i personit të autorizuar për të nënshkruar këtë tender në emër të </w:t>
      </w:r>
      <w:proofErr w:type="spellStart"/>
      <w:r w:rsidRPr="00A9111E">
        <w:rPr>
          <w:rFonts w:ascii="Arial" w:hAnsi="Arial" w:cs="Arial"/>
          <w:b/>
          <w:sz w:val="20"/>
          <w:lang w:val="sq-AL"/>
        </w:rPr>
        <w:t>Konsorciumit</w:t>
      </w:r>
      <w:proofErr w:type="spellEnd"/>
      <w:r w:rsidRPr="00A9111E">
        <w:rPr>
          <w:rFonts w:ascii="Arial" w:hAnsi="Arial" w:cs="Arial"/>
          <w:b/>
          <w:sz w:val="20"/>
          <w:lang w:val="sq-AL"/>
        </w:rPr>
        <w:t>: [</w:t>
      </w:r>
      <w:r w:rsidRPr="00A9111E">
        <w:rPr>
          <w:rFonts w:ascii="Arial" w:hAnsi="Arial" w:cs="Arial"/>
          <w:b/>
          <w:sz w:val="20"/>
          <w:highlight w:val="lightGray"/>
          <w:lang w:val="sq-AL"/>
        </w:rPr>
        <w:t>shëno emrin dhe mbiemrin</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r w:rsidRPr="00A9111E">
        <w:rPr>
          <w:rFonts w:ascii="Arial" w:hAnsi="Arial" w:cs="Arial"/>
          <w:b/>
          <w:sz w:val="20"/>
          <w:lang w:val="sq-AL"/>
        </w:rPr>
        <w:t>Nënshkrimi: [</w:t>
      </w:r>
      <w:r w:rsidRPr="00A9111E">
        <w:rPr>
          <w:rFonts w:ascii="Arial" w:hAnsi="Arial" w:cs="Arial"/>
          <w:b/>
          <w:sz w:val="20"/>
          <w:highlight w:val="lightGray"/>
          <w:lang w:val="sq-AL"/>
        </w:rPr>
        <w:t>nënshkrimi i personit të autorizuar</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r w:rsidRPr="00A9111E">
        <w:rPr>
          <w:rFonts w:ascii="Arial" w:hAnsi="Arial" w:cs="Arial"/>
          <w:b/>
          <w:sz w:val="20"/>
          <w:lang w:val="sq-AL"/>
        </w:rPr>
        <w:t>Vendi dhe data: [</w:t>
      </w:r>
      <w:r w:rsidRPr="00A9111E">
        <w:rPr>
          <w:rFonts w:ascii="Arial" w:hAnsi="Arial" w:cs="Arial"/>
          <w:b/>
          <w:sz w:val="20"/>
          <w:highlight w:val="lightGray"/>
          <w:lang w:val="sq-AL"/>
        </w:rPr>
        <w:t>shëno vendin dhe datën</w:t>
      </w:r>
      <w:r w:rsidRPr="00A9111E">
        <w:rPr>
          <w:rFonts w:ascii="Arial" w:hAnsi="Arial" w:cs="Arial"/>
          <w:b/>
          <w:sz w:val="20"/>
          <w:lang w:val="sq-AL"/>
        </w:rPr>
        <w:t>]</w:t>
      </w:r>
    </w:p>
    <w:p w:rsidR="00990DDD" w:rsidRPr="00A9111E" w:rsidRDefault="00990DDD" w:rsidP="00990DDD">
      <w:pPr>
        <w:rPr>
          <w:rFonts w:ascii="Arial" w:hAnsi="Arial" w:cs="Arial"/>
          <w:b/>
          <w:sz w:val="20"/>
          <w:lang w:val="sq-AL"/>
        </w:rPr>
      </w:pPr>
      <w:bookmarkStart w:id="155" w:name="_Toc286311858"/>
      <w:r w:rsidRPr="00A9111E">
        <w:rPr>
          <w:rFonts w:ascii="Arial" w:hAnsi="Arial" w:cs="Arial"/>
          <w:b/>
          <w:sz w:val="20"/>
          <w:lang w:val="sq-AL"/>
        </w:rPr>
        <w:t>Vula e Udhëheqësit: _______________</w:t>
      </w:r>
    </w:p>
    <w:p w:rsidR="00990DDD" w:rsidRPr="00A9111E" w:rsidRDefault="00990DDD" w:rsidP="00990DDD">
      <w:pPr>
        <w:pStyle w:val="Heading1"/>
        <w:rPr>
          <w:rFonts w:ascii="Arial" w:hAnsi="Arial" w:cs="Arial"/>
          <w:lang w:val="sq-AL"/>
        </w:rPr>
      </w:pPr>
    </w:p>
    <w:bookmarkEnd w:id="155"/>
    <w:p w:rsidR="00990DDD" w:rsidRDefault="00990DDD"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Default="008F1CCB" w:rsidP="00990DDD">
      <w:pPr>
        <w:rPr>
          <w:lang w:val="sq-AL"/>
        </w:rPr>
      </w:pPr>
    </w:p>
    <w:p w:rsidR="008F1CCB" w:rsidRPr="00A9111E" w:rsidRDefault="008F1CCB" w:rsidP="00990DDD">
      <w:pPr>
        <w:rPr>
          <w:lang w:val="sq-AL"/>
        </w:rPr>
      </w:pPr>
    </w:p>
    <w:p w:rsidR="008F1CCB" w:rsidRDefault="00990DDD" w:rsidP="00990DDD">
      <w:pPr>
        <w:pStyle w:val="Heading1"/>
        <w:rPr>
          <w:rFonts w:ascii="Arial" w:hAnsi="Arial" w:cs="Arial"/>
          <w:lang w:val="sq-AL"/>
        </w:rPr>
        <w:sectPr w:rsidR="008F1CCB" w:rsidSect="006D79A5">
          <w:headerReference w:type="default" r:id="rId26"/>
          <w:footerReference w:type="default" r:id="rId27"/>
          <w:pgSz w:w="11907" w:h="16840" w:code="9"/>
          <w:pgMar w:top="1440" w:right="1757" w:bottom="1080" w:left="1757" w:header="706" w:footer="706" w:gutter="0"/>
          <w:cols w:space="708"/>
          <w:titlePg/>
          <w:docGrid w:linePitch="360"/>
        </w:sectPr>
      </w:pPr>
      <w:r w:rsidRPr="00A9111E">
        <w:rPr>
          <w:rFonts w:ascii="Arial" w:hAnsi="Arial" w:cs="Arial"/>
          <w:lang w:val="sq-AL"/>
        </w:rPr>
        <w:t xml:space="preserve">                                                                                                                              </w:t>
      </w:r>
      <w:bookmarkStart w:id="156" w:name="_Toc306964905"/>
    </w:p>
    <w:p w:rsidR="00990DDD" w:rsidRDefault="00990DDD" w:rsidP="00990DDD">
      <w:pPr>
        <w:pStyle w:val="Heading1"/>
        <w:rPr>
          <w:rFonts w:ascii="Arial" w:hAnsi="Arial" w:cs="Arial"/>
          <w:lang w:val="sq-AL"/>
        </w:rPr>
      </w:pPr>
      <w:r w:rsidRPr="00A9111E">
        <w:rPr>
          <w:rFonts w:ascii="Arial" w:hAnsi="Arial" w:cs="Arial"/>
          <w:lang w:val="sq-AL"/>
        </w:rPr>
        <w:lastRenderedPageBreak/>
        <w:t>Pjesa II.  P</w:t>
      </w:r>
      <w:r w:rsidR="00C23BC1" w:rsidRPr="00A9111E">
        <w:rPr>
          <w:rFonts w:ascii="Arial" w:hAnsi="Arial" w:cs="Arial"/>
          <w:lang w:val="sq-AL"/>
        </w:rPr>
        <w:t>Ërshkrimi i Çmimeve</w:t>
      </w:r>
      <w:bookmarkEnd w:id="156"/>
      <w:r w:rsidRPr="00A9111E">
        <w:rPr>
          <w:rFonts w:ascii="Arial" w:hAnsi="Arial" w:cs="Arial"/>
          <w:lang w:val="sq-AL"/>
        </w:rPr>
        <w:t xml:space="preserve"> </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8F1CCB" w:rsidRPr="00A9111E" w:rsidTr="00B43366">
        <w:trPr>
          <w:gridAfter w:val="7"/>
          <w:wAfter w:w="10895" w:type="dxa"/>
          <w:jc w:val="center"/>
        </w:trPr>
        <w:tc>
          <w:tcPr>
            <w:tcW w:w="1463" w:type="dxa"/>
          </w:tcPr>
          <w:p w:rsidR="008F1CCB" w:rsidRPr="00A9111E" w:rsidRDefault="008F1CCB" w:rsidP="00B43366">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b/>
                <w:sz w:val="20"/>
                <w:lang w:val="sq-AL"/>
              </w:rPr>
              <w:t>&gt;</w:t>
            </w:r>
          </w:p>
        </w:tc>
      </w:tr>
      <w:tr w:rsidR="008F1CCB" w:rsidRPr="00A9111E" w:rsidTr="00B43366">
        <w:trPr>
          <w:trHeight w:val="404"/>
          <w:jc w:val="center"/>
        </w:trPr>
        <w:tc>
          <w:tcPr>
            <w:tcW w:w="1463" w:type="dxa"/>
          </w:tcPr>
          <w:p w:rsidR="008F1CCB" w:rsidRPr="00A9111E" w:rsidRDefault="008F1CCB" w:rsidP="00B43366">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8F1CCB" w:rsidRPr="00A9111E" w:rsidRDefault="008F1CCB" w:rsidP="00B43366">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8F1CCB"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8F1CCB" w:rsidRPr="00A9111E"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proofErr w:type="spellStart"/>
            <w:r>
              <w:rPr>
                <w:rFonts w:ascii="Arial" w:hAnsi="Arial" w:cs="Arial"/>
                <w:b/>
                <w:smallCaps/>
                <w:sz w:val="20"/>
                <w:highlight w:val="lightGray"/>
                <w:lang w:val="sq-AL"/>
              </w:rPr>
              <w:t>matese</w:t>
            </w:r>
            <w:proofErr w:type="spellEnd"/>
          </w:p>
        </w:tc>
        <w:tc>
          <w:tcPr>
            <w:tcW w:w="759" w:type="dxa"/>
          </w:tcPr>
          <w:p w:rsidR="008F1CCB" w:rsidRPr="00A9111E"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8F1CCB" w:rsidRDefault="008F1CCB" w:rsidP="00B43366">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8F1CCB" w:rsidRPr="00A9111E" w:rsidRDefault="008F1CCB" w:rsidP="00B43366">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8F1CCB" w:rsidRDefault="008F1CCB" w:rsidP="00B43366">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8F1CCB" w:rsidRPr="001C797F" w:rsidRDefault="008F1CCB" w:rsidP="00B43366">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8F1CCB" w:rsidRDefault="008F1CCB" w:rsidP="00B43366">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8F1CCB" w:rsidRPr="00A9111E" w:rsidTr="00B43366">
        <w:trPr>
          <w:trHeight w:val="233"/>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r>
      <w:tr w:rsidR="008F1CCB" w:rsidRPr="00A9111E" w:rsidTr="00B43366">
        <w:trPr>
          <w:trHeight w:val="350"/>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r>
      <w:tr w:rsidR="008F1CCB" w:rsidRPr="00A9111E" w:rsidTr="00B43366">
        <w:trPr>
          <w:trHeight w:val="152"/>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8F1CCB" w:rsidRPr="00A9111E" w:rsidRDefault="008F1CCB" w:rsidP="00B43366">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8F1CCB" w:rsidRPr="00A9111E" w:rsidTr="00B43366">
        <w:trPr>
          <w:trHeight w:val="152"/>
          <w:jc w:val="center"/>
        </w:trPr>
        <w:tc>
          <w:tcPr>
            <w:tcW w:w="10472" w:type="dxa"/>
            <w:gridSpan w:val="7"/>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8F1CCB" w:rsidRPr="008F1CCB" w:rsidRDefault="008F1CCB" w:rsidP="008F1CCB">
      <w:pPr>
        <w:pStyle w:val="Text1"/>
        <w:rPr>
          <w:lang w:val="sq-AL"/>
        </w:rPr>
      </w:pPr>
    </w:p>
    <w:p w:rsidR="00990DDD" w:rsidRPr="00A9111E" w:rsidRDefault="00990DDD" w:rsidP="00990DDD">
      <w:pPr>
        <w:spacing w:after="0"/>
        <w:jc w:val="center"/>
        <w:rPr>
          <w:rFonts w:ascii="Arial" w:hAnsi="Arial" w:cs="Arial"/>
          <w:i/>
          <w:sz w:val="18"/>
          <w:szCs w:val="18"/>
          <w:highlight w:val="lightGray"/>
          <w:lang w:val="sq-AL"/>
        </w:rPr>
      </w:pPr>
    </w:p>
    <w:p w:rsidR="00990DDD" w:rsidRPr="00A9111E" w:rsidRDefault="00990DDD" w:rsidP="00990DDD">
      <w:pPr>
        <w:spacing w:after="0"/>
        <w:jc w:val="center"/>
        <w:rPr>
          <w:rFonts w:ascii="Arial" w:hAnsi="Arial" w:cs="Arial"/>
          <w:i/>
          <w:sz w:val="18"/>
          <w:szCs w:val="18"/>
          <w:lang w:val="sq-AL"/>
        </w:rPr>
      </w:pPr>
      <w:r w:rsidRPr="00A9111E">
        <w:rPr>
          <w:rFonts w:ascii="Arial" w:hAnsi="Arial" w:cs="Arial"/>
          <w:i/>
          <w:sz w:val="18"/>
          <w:szCs w:val="18"/>
          <w:lang w:val="sq-AL"/>
        </w:rPr>
        <w:t xml:space="preserve"> [</w:t>
      </w:r>
      <w:r w:rsidRPr="00A9111E">
        <w:rPr>
          <w:rFonts w:ascii="Arial" w:hAnsi="Arial" w:cs="Arial"/>
          <w:i/>
          <w:sz w:val="18"/>
          <w:szCs w:val="18"/>
          <w:highlight w:val="lightGray"/>
          <w:lang w:val="sq-AL"/>
        </w:rPr>
        <w:t>Shtoni ose hiqni aq sa është e nevojshme</w:t>
      </w:r>
      <w:r w:rsidRPr="00A9111E">
        <w:rPr>
          <w:rFonts w:ascii="Arial" w:hAnsi="Arial" w:cs="Arial"/>
          <w:i/>
          <w:sz w:val="18"/>
          <w:szCs w:val="18"/>
          <w:lang w:val="sq-AL"/>
        </w:rPr>
        <w:t>]</w:t>
      </w:r>
    </w:p>
    <w:p w:rsidR="00990DDD" w:rsidRPr="00A9111E" w:rsidRDefault="00990DDD" w:rsidP="00990DDD">
      <w:pPr>
        <w:spacing w:after="0"/>
        <w:rPr>
          <w:rFonts w:ascii="Arial" w:hAnsi="Arial" w:cs="Arial"/>
          <w:sz w:val="16"/>
          <w:szCs w:val="16"/>
          <w:lang w:val="sq-AL"/>
        </w:rPr>
      </w:pPr>
    </w:p>
    <w:p w:rsidR="00990DDD" w:rsidRPr="00A9111E" w:rsidRDefault="00990DDD" w:rsidP="00990DDD">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8F1CCB" w:rsidRPr="00A9111E" w:rsidTr="00B43366">
        <w:trPr>
          <w:gridAfter w:val="7"/>
          <w:wAfter w:w="10895" w:type="dxa"/>
          <w:jc w:val="center"/>
        </w:trPr>
        <w:tc>
          <w:tcPr>
            <w:tcW w:w="1463" w:type="dxa"/>
          </w:tcPr>
          <w:p w:rsidR="008F1CCB" w:rsidRPr="00A9111E" w:rsidRDefault="008F1CCB" w:rsidP="00B43366">
            <w:pPr>
              <w:spacing w:after="0"/>
              <w:jc w:val="center"/>
              <w:rPr>
                <w:rFonts w:ascii="Arial" w:hAnsi="Arial" w:cs="Arial"/>
                <w:b/>
                <w:sz w:val="20"/>
                <w:lang w:val="sq-AL"/>
              </w:rPr>
            </w:pPr>
            <w:r w:rsidRPr="00A9111E">
              <w:rPr>
                <w:rFonts w:ascii="Arial" w:hAnsi="Arial" w:cs="Arial"/>
                <w:b/>
                <w:sz w:val="20"/>
                <w:lang w:val="sq-AL"/>
              </w:rPr>
              <w:t>PJESA</w:t>
            </w:r>
            <w:r w:rsidRPr="00A9111E">
              <w:rPr>
                <w:b/>
                <w:sz w:val="20"/>
                <w:lang w:val="sq-AL"/>
              </w:rPr>
              <w:t>&lt;</w:t>
            </w:r>
            <w:r w:rsidRPr="00A9111E">
              <w:rPr>
                <w:b/>
                <w:sz w:val="20"/>
                <w:highlight w:val="lightGray"/>
                <w:lang w:val="sq-AL"/>
              </w:rPr>
              <w:t>Nr</w:t>
            </w:r>
            <w:r w:rsidRPr="00A9111E">
              <w:rPr>
                <w:rStyle w:val="FootnoteReference"/>
                <w:rFonts w:cs="Arial"/>
                <w:lang w:val="sq-AL"/>
              </w:rPr>
              <w:footnoteReference w:id="7"/>
            </w:r>
            <w:r w:rsidRPr="00A9111E">
              <w:rPr>
                <w:b/>
                <w:sz w:val="20"/>
                <w:lang w:val="sq-AL"/>
              </w:rPr>
              <w:t>&gt;</w:t>
            </w:r>
          </w:p>
        </w:tc>
      </w:tr>
      <w:tr w:rsidR="008F1CCB" w:rsidRPr="00A9111E" w:rsidTr="00B43366">
        <w:trPr>
          <w:trHeight w:val="404"/>
          <w:jc w:val="center"/>
        </w:trPr>
        <w:tc>
          <w:tcPr>
            <w:tcW w:w="1463" w:type="dxa"/>
          </w:tcPr>
          <w:p w:rsidR="008F1CCB" w:rsidRPr="00A9111E" w:rsidRDefault="008F1CCB" w:rsidP="00B43366">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A9111E">
              <w:rPr>
                <w:b/>
                <w:smallCaps/>
                <w:sz w:val="20"/>
                <w:highlight w:val="lightGray"/>
                <w:lang w:val="sq-AL"/>
              </w:rPr>
              <w:t>Nr. i art.</w:t>
            </w:r>
          </w:p>
        </w:tc>
        <w:tc>
          <w:tcPr>
            <w:tcW w:w="2338" w:type="dxa"/>
          </w:tcPr>
          <w:p w:rsidR="008F1CCB" w:rsidRPr="00A9111E" w:rsidRDefault="008F1CCB" w:rsidP="00B43366">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A9111E">
              <w:rPr>
                <w:b/>
                <w:smallCaps/>
                <w:sz w:val="20"/>
                <w:highlight w:val="lightGray"/>
                <w:lang w:val="sq-AL"/>
              </w:rPr>
              <w:t>Përshkrimi</w:t>
            </w:r>
          </w:p>
        </w:tc>
        <w:tc>
          <w:tcPr>
            <w:tcW w:w="1087" w:type="dxa"/>
          </w:tcPr>
          <w:p w:rsidR="008F1CCB"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njësia</w:t>
            </w:r>
          </w:p>
          <w:p w:rsidR="008F1CCB" w:rsidRPr="00A9111E"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proofErr w:type="spellStart"/>
            <w:r>
              <w:rPr>
                <w:rFonts w:ascii="Arial" w:hAnsi="Arial" w:cs="Arial"/>
                <w:b/>
                <w:smallCaps/>
                <w:sz w:val="20"/>
                <w:highlight w:val="lightGray"/>
                <w:lang w:val="sq-AL"/>
              </w:rPr>
              <w:t>matese</w:t>
            </w:r>
            <w:proofErr w:type="spellEnd"/>
          </w:p>
        </w:tc>
        <w:tc>
          <w:tcPr>
            <w:tcW w:w="759" w:type="dxa"/>
          </w:tcPr>
          <w:p w:rsidR="008F1CCB" w:rsidRPr="00A9111E" w:rsidRDefault="008F1CCB" w:rsidP="00B43366">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A9111E">
              <w:rPr>
                <w:rFonts w:ascii="Arial" w:hAnsi="Arial" w:cs="Arial"/>
                <w:b/>
                <w:smallCaps/>
                <w:sz w:val="20"/>
                <w:highlight w:val="lightGray"/>
                <w:lang w:val="sq-AL"/>
              </w:rPr>
              <w:t>sasia</w:t>
            </w:r>
          </w:p>
        </w:tc>
        <w:tc>
          <w:tcPr>
            <w:tcW w:w="1539" w:type="dxa"/>
          </w:tcPr>
          <w:p w:rsidR="008F1CCB" w:rsidRDefault="008F1CCB" w:rsidP="00B43366">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8F1CCB" w:rsidRPr="00A9111E" w:rsidRDefault="008F1CCB" w:rsidP="00B43366">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sidRPr="0007552C">
              <w:rPr>
                <w:smallCaps/>
                <w:sz w:val="20"/>
                <w:highlight w:val="lightGray"/>
                <w:lang w:val="sq-AL"/>
              </w:rPr>
              <w:t xml:space="preserve"> Pa TVSH € </w:t>
            </w:r>
          </w:p>
        </w:tc>
        <w:tc>
          <w:tcPr>
            <w:tcW w:w="1683" w:type="dxa"/>
          </w:tcPr>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TVSH</w:t>
            </w:r>
            <w:r>
              <w:rPr>
                <w:smallCaps/>
                <w:sz w:val="20"/>
                <w:highlight w:val="lightGray"/>
                <w:lang w:val="sq-AL"/>
              </w:rPr>
              <w:t xml:space="preserve"> </w:t>
            </w:r>
            <w:r w:rsidRPr="0007552C">
              <w:rPr>
                <w:smallCaps/>
                <w:sz w:val="20"/>
                <w:highlight w:val="lightGray"/>
                <w:lang w:val="sq-AL"/>
              </w:rPr>
              <w:t xml:space="preserve"> (%)</w:t>
            </w:r>
          </w:p>
        </w:tc>
        <w:tc>
          <w:tcPr>
            <w:tcW w:w="1603" w:type="dxa"/>
          </w:tcPr>
          <w:p w:rsidR="008F1CCB" w:rsidRDefault="008F1CCB" w:rsidP="00B43366">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ME TVSH €</w:t>
            </w:r>
          </w:p>
        </w:tc>
        <w:tc>
          <w:tcPr>
            <w:tcW w:w="1886" w:type="dxa"/>
          </w:tcPr>
          <w:p w:rsidR="008F1CCB" w:rsidRPr="001C797F" w:rsidRDefault="008F1CCB" w:rsidP="00B43366">
            <w:pPr>
              <w:tabs>
                <w:tab w:val="left" w:pos="709"/>
                <w:tab w:val="left" w:pos="5670"/>
                <w:tab w:val="left" w:pos="6663"/>
                <w:tab w:val="left" w:pos="7088"/>
              </w:tabs>
              <w:spacing w:after="0"/>
              <w:ind w:right="-596"/>
              <w:jc w:val="left"/>
              <w:rPr>
                <w:b/>
                <w:smallCaps/>
                <w:sz w:val="20"/>
                <w:highlight w:val="lightGray"/>
                <w:lang w:val="sq-AL"/>
              </w:rPr>
            </w:pPr>
            <w:r w:rsidRPr="001C797F">
              <w:rPr>
                <w:b/>
                <w:smallCaps/>
                <w:sz w:val="20"/>
                <w:highlight w:val="lightGray"/>
                <w:lang w:val="sq-AL"/>
              </w:rPr>
              <w:t>ÇMIMI  TOTAL</w:t>
            </w:r>
          </w:p>
          <w:p w:rsidR="008F1CCB" w:rsidRDefault="008F1CCB" w:rsidP="00B43366">
            <w:pPr>
              <w:tabs>
                <w:tab w:val="left" w:pos="709"/>
                <w:tab w:val="left" w:pos="5670"/>
                <w:tab w:val="left" w:pos="6663"/>
                <w:tab w:val="left" w:pos="7088"/>
              </w:tabs>
              <w:spacing w:after="0"/>
              <w:jc w:val="center"/>
              <w:rPr>
                <w:smallCaps/>
                <w:sz w:val="20"/>
                <w:highlight w:val="lightGray"/>
                <w:lang w:val="sq-AL"/>
              </w:rPr>
            </w:pPr>
            <w:r w:rsidRPr="0007552C">
              <w:rPr>
                <w:smallCaps/>
                <w:sz w:val="20"/>
                <w:highlight w:val="lightGray"/>
                <w:lang w:val="sq-AL"/>
              </w:rPr>
              <w:t xml:space="preserve">ME TVSH </w:t>
            </w:r>
          </w:p>
          <w:p w:rsidR="008F1CCB" w:rsidRPr="00A9111E" w:rsidRDefault="008F1CCB" w:rsidP="00B43366">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8F1CCB" w:rsidRPr="00A9111E" w:rsidTr="00B43366">
        <w:trPr>
          <w:trHeight w:val="233"/>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r>
      <w:tr w:rsidR="008F1CCB" w:rsidRPr="00A9111E" w:rsidTr="00B43366">
        <w:trPr>
          <w:trHeight w:val="350"/>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lang w:val="sq-AL"/>
              </w:rPr>
            </w:pPr>
          </w:p>
        </w:tc>
      </w:tr>
      <w:tr w:rsidR="008F1CCB" w:rsidRPr="00A9111E" w:rsidTr="00B43366">
        <w:trPr>
          <w:trHeight w:val="152"/>
          <w:jc w:val="center"/>
        </w:trPr>
        <w:tc>
          <w:tcPr>
            <w:tcW w:w="1463" w:type="dxa"/>
            <w:vAlign w:val="center"/>
          </w:tcPr>
          <w:p w:rsidR="008F1CCB" w:rsidRPr="00A9111E" w:rsidRDefault="008F1CCB" w:rsidP="00B43366">
            <w:pPr>
              <w:tabs>
                <w:tab w:val="left" w:pos="709"/>
                <w:tab w:val="left" w:pos="5670"/>
                <w:tab w:val="left" w:pos="6663"/>
                <w:tab w:val="left" w:pos="7088"/>
              </w:tabs>
              <w:spacing w:after="0"/>
              <w:ind w:right="-596"/>
              <w:rPr>
                <w:rFonts w:ascii="Arial" w:hAnsi="Arial" w:cs="Arial"/>
                <w:b/>
                <w:smallCaps/>
                <w:sz w:val="20"/>
                <w:highlight w:val="lightGray"/>
                <w:lang w:val="sq-AL"/>
              </w:rPr>
            </w:pPr>
            <w:r w:rsidRPr="00A9111E">
              <w:rPr>
                <w:rFonts w:ascii="Arial" w:hAnsi="Arial" w:cs="Arial"/>
                <w:b/>
                <w:smallCaps/>
                <w:sz w:val="20"/>
                <w:highlight w:val="lightGray"/>
                <w:lang w:val="sq-AL"/>
              </w:rPr>
              <w:t xml:space="preserve">        etj. </w:t>
            </w:r>
          </w:p>
        </w:tc>
        <w:tc>
          <w:tcPr>
            <w:tcW w:w="2338" w:type="dxa"/>
          </w:tcPr>
          <w:p w:rsidR="008F1CCB" w:rsidRPr="00A9111E" w:rsidRDefault="008F1CCB" w:rsidP="00B43366">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8F1CCB" w:rsidRPr="00A9111E" w:rsidRDefault="008F1CCB" w:rsidP="00B43366">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8F1CCB" w:rsidRPr="00A9111E" w:rsidRDefault="008F1CCB" w:rsidP="00B43366">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8F1CCB" w:rsidRPr="00A9111E" w:rsidTr="00B43366">
        <w:trPr>
          <w:trHeight w:val="152"/>
          <w:jc w:val="center"/>
        </w:trPr>
        <w:tc>
          <w:tcPr>
            <w:tcW w:w="10472" w:type="dxa"/>
            <w:gridSpan w:val="7"/>
            <w:vAlign w:val="center"/>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886" w:type="dxa"/>
          </w:tcPr>
          <w:p w:rsidR="008F1CCB" w:rsidRPr="00A9111E" w:rsidRDefault="008F1CCB" w:rsidP="00B43366">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8F1CCB" w:rsidRDefault="008F1CCB" w:rsidP="00990DDD">
      <w:pPr>
        <w:spacing w:after="0"/>
        <w:jc w:val="center"/>
        <w:rPr>
          <w:rFonts w:ascii="Arial" w:hAnsi="Arial" w:cs="Arial"/>
          <w:i/>
          <w:sz w:val="18"/>
          <w:szCs w:val="18"/>
          <w:highlight w:val="lightGray"/>
          <w:lang w:val="sq-AL"/>
        </w:rPr>
      </w:pPr>
    </w:p>
    <w:p w:rsidR="00990DDD" w:rsidRPr="00A9111E" w:rsidRDefault="00990DDD" w:rsidP="00990DDD">
      <w:pPr>
        <w:spacing w:after="0"/>
        <w:jc w:val="center"/>
        <w:rPr>
          <w:rFonts w:ascii="Arial" w:hAnsi="Arial" w:cs="Arial"/>
          <w:sz w:val="16"/>
          <w:szCs w:val="16"/>
          <w:lang w:val="sq-AL"/>
        </w:rPr>
      </w:pPr>
      <w:r w:rsidRPr="00A9111E">
        <w:rPr>
          <w:rFonts w:ascii="Arial" w:hAnsi="Arial" w:cs="Arial"/>
          <w:i/>
          <w:sz w:val="18"/>
          <w:szCs w:val="18"/>
          <w:highlight w:val="lightGray"/>
          <w:lang w:val="sq-AL"/>
        </w:rPr>
        <w:t>[Shtoni ose hiqni aq sa është e nevojshme</w:t>
      </w:r>
      <w:r w:rsidRPr="00A9111E">
        <w:rPr>
          <w:rFonts w:ascii="Arial" w:hAnsi="Arial" w:cs="Arial"/>
          <w:i/>
          <w:sz w:val="18"/>
          <w:szCs w:val="18"/>
          <w:lang w:val="sq-AL"/>
        </w:rPr>
        <w:t>]</w:t>
      </w:r>
    </w:p>
    <w:p w:rsidR="00990DDD" w:rsidRPr="00A9111E" w:rsidRDefault="00990DDD" w:rsidP="00990DDD">
      <w:pPr>
        <w:spacing w:after="0"/>
        <w:jc w:val="center"/>
        <w:rPr>
          <w:rFonts w:ascii="Arial" w:hAnsi="Arial" w:cs="Arial"/>
          <w:sz w:val="16"/>
          <w:szCs w:val="16"/>
          <w:lang w:val="sq-AL"/>
        </w:rPr>
      </w:pPr>
    </w:p>
    <w:p w:rsidR="00C23BC1" w:rsidRPr="00A9111E" w:rsidRDefault="00C23BC1" w:rsidP="00990DDD">
      <w:pPr>
        <w:spacing w:after="0"/>
        <w:jc w:val="center"/>
        <w:rPr>
          <w:rFonts w:ascii="Arial" w:hAnsi="Arial" w:cs="Arial"/>
          <w:sz w:val="16"/>
          <w:szCs w:val="16"/>
          <w:lang w:val="sq-AL"/>
        </w:rPr>
      </w:pPr>
    </w:p>
    <w:p w:rsidR="00C23BC1" w:rsidRPr="00A9111E" w:rsidRDefault="00C23BC1" w:rsidP="00990DDD">
      <w:pPr>
        <w:spacing w:after="0"/>
        <w:jc w:val="center"/>
        <w:rPr>
          <w:rFonts w:ascii="Arial" w:hAnsi="Arial" w:cs="Arial"/>
          <w:sz w:val="16"/>
          <w:szCs w:val="16"/>
          <w:lang w:val="sq-AL"/>
        </w:rPr>
      </w:pPr>
    </w:p>
    <w:p w:rsidR="00C23BC1" w:rsidRPr="00A9111E" w:rsidRDefault="00C23BC1" w:rsidP="00990DDD">
      <w:pPr>
        <w:spacing w:after="0"/>
        <w:jc w:val="center"/>
        <w:rPr>
          <w:rFonts w:ascii="Arial" w:hAnsi="Arial" w:cs="Arial"/>
          <w:sz w:val="16"/>
          <w:szCs w:val="16"/>
          <w:lang w:val="sq-AL"/>
        </w:rPr>
      </w:pPr>
    </w:p>
    <w:p w:rsidR="00990DDD" w:rsidRPr="00A9111E" w:rsidRDefault="00990DDD" w:rsidP="00990DDD">
      <w:pPr>
        <w:spacing w:after="0"/>
        <w:rPr>
          <w:rFonts w:ascii="Arial" w:hAnsi="Arial" w:cs="Arial"/>
          <w:sz w:val="16"/>
          <w:szCs w:val="16"/>
          <w:lang w:val="sq-AL"/>
        </w:rPr>
      </w:pPr>
    </w:p>
    <w:tbl>
      <w:tblPr>
        <w:tblW w:w="8928" w:type="dxa"/>
        <w:jc w:val="center"/>
        <w:tblLook w:val="01E0"/>
      </w:tblPr>
      <w:tblGrid>
        <w:gridCol w:w="3612"/>
        <w:gridCol w:w="5316"/>
      </w:tblGrid>
      <w:tr w:rsidR="00990DDD" w:rsidRPr="00A9111E" w:rsidTr="006D79A5">
        <w:trPr>
          <w:trHeight w:val="332"/>
          <w:jc w:val="center"/>
        </w:trPr>
        <w:tc>
          <w:tcPr>
            <w:tcW w:w="8928" w:type="dxa"/>
            <w:gridSpan w:val="2"/>
            <w:tcBorders>
              <w:top w:val="single" w:sz="4" w:space="0" w:color="auto"/>
              <w:left w:val="single" w:sz="4" w:space="0" w:color="auto"/>
              <w:right w:val="single" w:sz="4" w:space="0" w:color="auto"/>
            </w:tcBorders>
          </w:tcPr>
          <w:p w:rsidR="00990DDD" w:rsidRPr="00A9111E" w:rsidRDefault="00990DDD" w:rsidP="006D79A5">
            <w:pPr>
              <w:tabs>
                <w:tab w:val="left" w:pos="709"/>
                <w:tab w:val="left" w:pos="5670"/>
                <w:tab w:val="left" w:pos="6663"/>
                <w:tab w:val="left" w:pos="7088"/>
              </w:tabs>
              <w:spacing w:before="120" w:after="0"/>
              <w:ind w:right="-596"/>
              <w:jc w:val="center"/>
              <w:rPr>
                <w:smallCaps/>
                <w:szCs w:val="24"/>
                <w:lang w:val="sq-AL"/>
              </w:rPr>
            </w:pPr>
            <w:r w:rsidRPr="00A9111E">
              <w:rPr>
                <w:rFonts w:ascii="Arial" w:hAnsi="Arial" w:cs="Arial"/>
                <w:b/>
                <w:smallCaps/>
                <w:sz w:val="22"/>
                <w:szCs w:val="22"/>
                <w:lang w:val="sq-AL"/>
              </w:rPr>
              <w:lastRenderedPageBreak/>
              <w:t>Identifikim i operatorit ekonomik (</w:t>
            </w:r>
            <w:proofErr w:type="spellStart"/>
            <w:r w:rsidRPr="00A9111E">
              <w:rPr>
                <w:rFonts w:ascii="Arial" w:hAnsi="Arial" w:cs="Arial"/>
                <w:b/>
                <w:smallCaps/>
                <w:sz w:val="22"/>
                <w:szCs w:val="22"/>
                <w:lang w:val="sq-AL"/>
              </w:rPr>
              <w:t>oe</w:t>
            </w:r>
            <w:proofErr w:type="spellEnd"/>
            <w:r w:rsidRPr="00A9111E">
              <w:rPr>
                <w:rFonts w:ascii="Arial" w:hAnsi="Arial" w:cs="Arial"/>
                <w:b/>
                <w:smallCaps/>
                <w:sz w:val="22"/>
                <w:szCs w:val="22"/>
                <w:lang w:val="sq-AL"/>
              </w:rPr>
              <w:t>)</w:t>
            </w:r>
          </w:p>
        </w:tc>
      </w:tr>
      <w:tr w:rsidR="00990DDD" w:rsidRPr="00A9111E" w:rsidTr="006D79A5">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 xml:space="preserve">Emri i </w:t>
            </w:r>
            <w:proofErr w:type="spellStart"/>
            <w:r w:rsidRPr="00A9111E">
              <w:rPr>
                <w:rFonts w:ascii="Arial" w:hAnsi="Arial" w:cs="Arial"/>
                <w:b/>
                <w:smallCaps/>
                <w:sz w:val="22"/>
                <w:szCs w:val="22"/>
                <w:highlight w:val="lightGray"/>
                <w:lang w:val="sq-AL"/>
              </w:rPr>
              <w:t>oe</w:t>
            </w:r>
            <w:proofErr w:type="spellEnd"/>
            <w:r w:rsidRPr="00A9111E">
              <w:rPr>
                <w:rFonts w:ascii="Arial" w:hAnsi="Arial" w:cs="Arial"/>
                <w:b/>
                <w:smallCaps/>
                <w:sz w:val="22"/>
                <w:szCs w:val="22"/>
                <w:highlight w:val="lightGray"/>
                <w:lang w:val="sq-AL"/>
              </w:rPr>
              <w:t>:</w:t>
            </w:r>
          </w:p>
        </w:tc>
        <w:tc>
          <w:tcPr>
            <w:tcW w:w="5316" w:type="dxa"/>
            <w:tcBorders>
              <w:top w:val="single" w:sz="4" w:space="0" w:color="auto"/>
              <w:left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 xml:space="preserve">Emri dhe mbiemri i </w:t>
            </w:r>
            <w:r w:rsidR="003C0447" w:rsidRPr="00A9111E">
              <w:rPr>
                <w:rFonts w:ascii="Arial" w:hAnsi="Arial" w:cs="Arial"/>
                <w:b/>
                <w:smallCaps/>
                <w:sz w:val="22"/>
                <w:szCs w:val="22"/>
                <w:highlight w:val="lightGray"/>
                <w:lang w:val="sq-AL"/>
              </w:rPr>
              <w:t>përfaqësuesit</w:t>
            </w:r>
            <w:r w:rsidRPr="00A9111E">
              <w:rPr>
                <w:rFonts w:ascii="Arial" w:hAnsi="Arial" w:cs="Arial"/>
                <w:b/>
                <w:smallCaps/>
                <w:sz w:val="22"/>
                <w:szCs w:val="22"/>
                <w:highlight w:val="lightGray"/>
                <w:lang w:val="sq-AL"/>
              </w:rPr>
              <w:t xml:space="preserve">                   te </w:t>
            </w:r>
            <w:proofErr w:type="spellStart"/>
            <w:r w:rsidRPr="00A9111E">
              <w:rPr>
                <w:rFonts w:ascii="Arial" w:hAnsi="Arial" w:cs="Arial"/>
                <w:b/>
                <w:smallCaps/>
                <w:sz w:val="22"/>
                <w:szCs w:val="22"/>
                <w:highlight w:val="lightGray"/>
                <w:lang w:val="sq-AL"/>
              </w:rPr>
              <w:t>oe</w:t>
            </w:r>
            <w:proofErr w:type="spellEnd"/>
            <w:r w:rsidRPr="00A9111E">
              <w:rPr>
                <w:rFonts w:ascii="Arial" w:hAnsi="Arial" w:cs="Arial"/>
                <w:b/>
                <w:smallCaps/>
                <w:sz w:val="22"/>
                <w:szCs w:val="22"/>
                <w:highlight w:val="lightGray"/>
                <w:lang w:val="sq-AL"/>
              </w:rPr>
              <w:t>:</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before="100" w:beforeAutospacing="1"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Nënshkrimi:</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r w:rsidR="00990DDD" w:rsidRPr="00A9111E" w:rsidTr="006D79A5">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jc w:val="left"/>
              <w:rPr>
                <w:rFonts w:ascii="Arial" w:hAnsi="Arial" w:cs="Arial"/>
                <w:b/>
                <w:smallCaps/>
                <w:szCs w:val="22"/>
                <w:highlight w:val="lightGray"/>
                <w:lang w:val="sq-AL"/>
              </w:rPr>
            </w:pPr>
            <w:r w:rsidRPr="00A9111E">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990DDD" w:rsidRPr="00A9111E" w:rsidRDefault="00990DDD" w:rsidP="006D79A5">
            <w:pPr>
              <w:tabs>
                <w:tab w:val="left" w:pos="709"/>
                <w:tab w:val="left" w:pos="5670"/>
                <w:tab w:val="left" w:pos="6663"/>
                <w:tab w:val="left" w:pos="7088"/>
              </w:tabs>
              <w:spacing w:after="0"/>
              <w:ind w:right="-596"/>
              <w:rPr>
                <w:rFonts w:ascii="Arial" w:hAnsi="Arial" w:cs="Arial"/>
                <w:smallCaps/>
                <w:szCs w:val="24"/>
                <w:lang w:val="sq-AL"/>
              </w:rPr>
            </w:pPr>
          </w:p>
        </w:tc>
      </w:tr>
    </w:tbl>
    <w:p w:rsidR="00990DDD" w:rsidRPr="00A9111E" w:rsidRDefault="00990DDD" w:rsidP="00990DDD">
      <w:pPr>
        <w:rPr>
          <w:rFonts w:ascii="Arial" w:hAnsi="Arial" w:cs="Arial"/>
          <w:sz w:val="20"/>
          <w:lang w:val="sq-AL"/>
        </w:rPr>
      </w:pPr>
    </w:p>
    <w:p w:rsidR="00990DDD" w:rsidRPr="00A9111E" w:rsidRDefault="00990DDD" w:rsidP="00990DDD">
      <w:pPr>
        <w:spacing w:after="0"/>
        <w:jc w:val="center"/>
        <w:rPr>
          <w:lang w:val="sq-AL"/>
        </w:rPr>
      </w:pPr>
    </w:p>
    <w:p w:rsidR="00B616A9" w:rsidRPr="00A9111E" w:rsidRDefault="00B616A9">
      <w:pPr>
        <w:rPr>
          <w:lang w:val="sq-AL"/>
        </w:rPr>
      </w:pPr>
    </w:p>
    <w:sectPr w:rsidR="00B616A9" w:rsidRPr="00A9111E" w:rsidSect="008F1CCB">
      <w:pgSz w:w="16840" w:h="11907" w:orient="landscape" w:code="9"/>
      <w:pgMar w:top="1757" w:right="1080"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EC" w:rsidRDefault="001C69EC" w:rsidP="00990DDD">
      <w:pPr>
        <w:spacing w:after="0"/>
      </w:pPr>
      <w:r>
        <w:separator/>
      </w:r>
    </w:p>
  </w:endnote>
  <w:endnote w:type="continuationSeparator" w:id="0">
    <w:p w:rsidR="001C69EC" w:rsidRDefault="001C69EC" w:rsidP="00990D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69214"/>
      <w:docPartObj>
        <w:docPartGallery w:val="Page Numbers (Bottom of Page)"/>
        <w:docPartUnique/>
      </w:docPartObj>
    </w:sdtPr>
    <w:sdtContent>
      <w:p w:rsidR="00B43366" w:rsidRDefault="00B43366" w:rsidP="000C7ECA">
        <w:pPr>
          <w:pStyle w:val="Footer"/>
          <w:rPr>
            <w:rFonts w:ascii="Times New Roman" w:hAnsi="Times New Roman"/>
            <w:sz w:val="24"/>
          </w:rPr>
        </w:pPr>
        <w:r w:rsidRPr="007C29D9">
          <w:rPr>
            <w:rFonts w:cs="Arial"/>
            <w:noProof/>
            <w:sz w:val="20"/>
            <w:lang w:eastAsia="zh-TW"/>
          </w:rPr>
          <w:t>DOSJA E TENDERIT</w:t>
        </w:r>
        <w:r>
          <w:rPr>
            <w:rFonts w:cs="Arial"/>
            <w:noProof/>
            <w:sz w:val="20"/>
            <w:lang w:eastAsia="zh-TW"/>
          </w:rPr>
          <w:t xml:space="preserve"> PËR KONTRATA PUBLIKE – E KUFIZUAR/Sh</w:t>
        </w:r>
        <w:r w:rsidRPr="007C29D9">
          <w:rPr>
            <w:rFonts w:cs="Arial"/>
            <w:noProof/>
            <w:sz w:val="20"/>
            <w:lang w:eastAsia="zh-TW"/>
          </w:rPr>
          <w:t>ë</w:t>
        </w:r>
        <w:r>
          <w:rPr>
            <w:rFonts w:cs="Arial"/>
            <w:noProof/>
            <w:sz w:val="20"/>
            <w:lang w:eastAsia="zh-TW"/>
          </w:rPr>
          <w:t>rbime</w:t>
        </w:r>
        <w:r w:rsidRPr="007C29D9">
          <w:rPr>
            <w:rFonts w:cs="Arial"/>
            <w:sz w:val="20"/>
          </w:rPr>
          <w:t xml:space="preserve"> </w:t>
        </w:r>
        <w:sdt>
          <w:sdtPr>
            <w:rPr>
              <w:rFonts w:cs="Arial"/>
              <w:sz w:val="20"/>
            </w:rPr>
            <w:id w:val="90731721"/>
            <w:docPartObj>
              <w:docPartGallery w:val="Page Numbers (Bottom of Page)"/>
              <w:docPartUnique/>
            </w:docPartObj>
          </w:sdtPr>
          <w:sdtContent>
            <w:r>
              <w:rPr>
                <w:rFonts w:cs="Arial"/>
                <w:sz w:val="20"/>
              </w:rPr>
              <w:t xml:space="preserve">                        </w:t>
            </w:r>
            <w:r w:rsidR="0063758E" w:rsidRPr="007C29D9">
              <w:rPr>
                <w:rFonts w:cs="Arial"/>
                <w:sz w:val="20"/>
              </w:rPr>
              <w:fldChar w:fldCharType="begin"/>
            </w:r>
            <w:r w:rsidRPr="007C29D9">
              <w:rPr>
                <w:rFonts w:cs="Arial"/>
                <w:sz w:val="20"/>
              </w:rPr>
              <w:instrText xml:space="preserve"> PAGE   \* MERGEFORMAT </w:instrText>
            </w:r>
            <w:r w:rsidR="0063758E" w:rsidRPr="007C29D9">
              <w:rPr>
                <w:rFonts w:cs="Arial"/>
                <w:sz w:val="20"/>
              </w:rPr>
              <w:fldChar w:fldCharType="separate"/>
            </w:r>
            <w:r w:rsidR="002E352A">
              <w:rPr>
                <w:rFonts w:cs="Arial"/>
                <w:noProof/>
                <w:sz w:val="20"/>
              </w:rPr>
              <w:t>36</w:t>
            </w:r>
            <w:r w:rsidR="0063758E" w:rsidRPr="007C29D9">
              <w:rPr>
                <w:rFonts w:cs="Arial"/>
                <w:sz w:val="20"/>
              </w:rPr>
              <w:fldChar w:fldCharType="end"/>
            </w:r>
          </w:sdtContent>
        </w:sdt>
      </w:p>
      <w:p w:rsidR="00B43366" w:rsidRPr="009775EE" w:rsidRDefault="0063758E" w:rsidP="006D79A5">
        <w:pPr>
          <w:pStyle w:val="Footer"/>
          <w:jc w:val="both"/>
          <w:rPr>
            <w:rFonts w:ascii="Times New Roman" w:hAnsi="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EC" w:rsidRDefault="001C69EC" w:rsidP="00990DDD">
      <w:pPr>
        <w:spacing w:after="0"/>
      </w:pPr>
      <w:r>
        <w:separator/>
      </w:r>
    </w:p>
  </w:footnote>
  <w:footnote w:type="continuationSeparator" w:id="0">
    <w:p w:rsidR="001C69EC" w:rsidRDefault="001C69EC" w:rsidP="00990DDD">
      <w:pPr>
        <w:spacing w:after="0"/>
      </w:pPr>
      <w:r>
        <w:continuationSeparator/>
      </w:r>
    </w:p>
  </w:footnote>
  <w:footnote w:id="1">
    <w:p w:rsidR="00B43366" w:rsidRPr="00990DDD" w:rsidRDefault="00B43366"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B43366" w:rsidRPr="006F02DC" w:rsidRDefault="00B43366" w:rsidP="00990DDD">
      <w:pPr>
        <w:pStyle w:val="FootnoteText"/>
        <w:rPr>
          <w:lang w:val="en-US"/>
        </w:rPr>
      </w:pPr>
    </w:p>
  </w:footnote>
  <w:footnote w:id="2">
    <w:p w:rsidR="00B43366" w:rsidRPr="00E2630F" w:rsidRDefault="00B43366" w:rsidP="00C83BD0">
      <w:pPr>
        <w:rPr>
          <w:rFonts w:ascii="Arial" w:hAnsi="Arial" w:cs="Arial"/>
          <w:sz w:val="16"/>
          <w:szCs w:val="16"/>
          <w:lang w:val="sq-AL"/>
        </w:rPr>
      </w:pPr>
      <w:r w:rsidRPr="00E2630F">
        <w:rPr>
          <w:rStyle w:val="FootnoteReference"/>
          <w:lang w:val="sq-AL"/>
        </w:rPr>
        <w:footnoteRef/>
      </w:r>
      <w:r w:rsidRPr="00E2630F">
        <w:rPr>
          <w:lang w:val="sq-AL"/>
        </w:rPr>
        <w:t xml:space="preserve"> </w:t>
      </w:r>
      <w:r w:rsidRPr="00E2630F">
        <w:rPr>
          <w:rFonts w:ascii="Arial" w:hAnsi="Arial" w:cs="Arial"/>
          <w:sz w:val="16"/>
          <w:szCs w:val="16"/>
          <w:lang w:val="sq-AL"/>
        </w:rPr>
        <w:t>Para nënshkrimit te Kontratës “kjo Draft Kontrate” duhet të modifikohet nga Autoriteti Kontraktues sipas kushteve të aktivitetit përkatës të prokurimit</w:t>
      </w:r>
    </w:p>
    <w:p w:rsidR="00B43366" w:rsidRPr="003545E0" w:rsidRDefault="00B43366" w:rsidP="00C83BD0">
      <w:pPr>
        <w:pStyle w:val="FootnoteText"/>
        <w:rPr>
          <w:lang w:val="en-US"/>
        </w:rPr>
      </w:pPr>
    </w:p>
  </w:footnote>
  <w:footnote w:id="3">
    <w:p w:rsidR="00B43366" w:rsidRPr="00224095" w:rsidRDefault="00B43366" w:rsidP="00990DDD">
      <w:pPr>
        <w:pStyle w:val="FootnoteText"/>
        <w:rPr>
          <w:rFonts w:ascii="Arial" w:hAnsi="Arial" w:cs="Arial"/>
          <w:lang w:val="en-US"/>
        </w:rPr>
      </w:pPr>
      <w:r w:rsidRPr="00224095">
        <w:rPr>
          <w:rStyle w:val="FootnoteReference"/>
          <w:rFonts w:ascii="Arial" w:hAnsi="Arial" w:cs="Arial"/>
        </w:rPr>
        <w:footnoteRef/>
      </w:r>
      <w:r w:rsidRPr="00224095">
        <w:rPr>
          <w:rFonts w:ascii="Arial" w:hAnsi="Arial" w:cs="Arial"/>
        </w:rPr>
        <w:t xml:space="preserve"> </w:t>
      </w:r>
      <w:r w:rsidRPr="00224095">
        <w:rPr>
          <w:rFonts w:ascii="Arial" w:hAnsi="Arial" w:cs="Arial"/>
          <w:lang w:val="da-DK"/>
        </w:rPr>
        <w:t>Gjuha do të jetë gjuha e shfrytëzuar nga tenderuesit në këtë tender.</w:t>
      </w:r>
    </w:p>
  </w:footnote>
  <w:footnote w:id="4">
    <w:p w:rsidR="00B43366" w:rsidRPr="003C0447" w:rsidRDefault="00B43366" w:rsidP="00990DDD">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5">
    <w:p w:rsidR="00B43366" w:rsidRPr="00A05DFF" w:rsidRDefault="00B43366" w:rsidP="00990DDD">
      <w:pPr>
        <w:pStyle w:val="FootnoteText"/>
        <w:rPr>
          <w:lang w:val="en-US"/>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 w:id="6">
    <w:p w:rsidR="00B43366" w:rsidRPr="00E21735" w:rsidRDefault="00B43366" w:rsidP="008F1CCB">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 w:id="7">
    <w:p w:rsidR="00B43366" w:rsidRPr="003C0447" w:rsidRDefault="00B43366" w:rsidP="008F1CCB">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Fshije “këtë tabelë” nëse objekti i kontratës nuk është i ndarë në pjesë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66" w:rsidRPr="00990DDD" w:rsidRDefault="00B43366" w:rsidP="006D79A5">
    <w:pPr>
      <w:spacing w:after="120"/>
      <w:jc w:val="center"/>
      <w:rPr>
        <w:rFonts w:ascii="Arial" w:hAnsi="Arial" w:cs="Arial"/>
        <w:b/>
        <w:sz w:val="20"/>
        <w:lang w:val="sq-AL"/>
      </w:rPr>
    </w:pPr>
    <w:r w:rsidRPr="00990DDD">
      <w:rPr>
        <w:sz w:val="20"/>
        <w:lang w:val="sq-AL"/>
      </w:rPr>
      <w:t xml:space="preserve">Numri i Prokurimit: </w:t>
    </w:r>
    <w:r w:rsidR="0063758E"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numrin]" </w:instrText>
    </w:r>
    <w:r w:rsidR="0063758E" w:rsidRPr="00990DDD">
      <w:rPr>
        <w:rFonts w:ascii="Arial" w:hAnsi="Arial" w:cs="Arial"/>
        <w:i/>
        <w:sz w:val="20"/>
        <w:highlight w:val="lightGray"/>
        <w:lang w:val="sq-AL"/>
      </w:rPr>
      <w:fldChar w:fldCharType="end"/>
    </w:r>
    <w:r w:rsidRPr="00990DDD">
      <w:rPr>
        <w:rFonts w:ascii="Arial" w:hAnsi="Arial" w:cs="Arial"/>
        <w:sz w:val="20"/>
        <w:lang w:val="sq-AL"/>
      </w:rPr>
      <w:t xml:space="preserve"> </w:t>
    </w:r>
    <w:r w:rsidRPr="00990DDD">
      <w:rPr>
        <w:sz w:val="20"/>
        <w:lang w:val="sq-AL"/>
      </w:rPr>
      <w:t xml:space="preserve">– Titulli </w:t>
    </w:r>
    <w:r w:rsidR="0063758E" w:rsidRPr="00990DDD">
      <w:rPr>
        <w:rFonts w:ascii="Arial" w:hAnsi="Arial" w:cs="Arial"/>
        <w:i/>
        <w:sz w:val="20"/>
        <w:highlight w:val="lightGray"/>
        <w:lang w:val="sq-AL"/>
      </w:rPr>
      <w:fldChar w:fldCharType="begin"/>
    </w:r>
    <w:r w:rsidRPr="00990DDD">
      <w:rPr>
        <w:rFonts w:ascii="Arial" w:hAnsi="Arial" w:cs="Arial"/>
        <w:i/>
        <w:sz w:val="20"/>
        <w:highlight w:val="lightGray"/>
        <w:lang w:val="sq-AL"/>
      </w:rPr>
      <w:instrText xml:space="preserve"> MACROBUTTON  DoFieldClick "[shëno titullin]" </w:instrText>
    </w:r>
    <w:r w:rsidR="0063758E" w:rsidRPr="00990DDD">
      <w:rPr>
        <w:rFonts w:ascii="Arial" w:hAnsi="Arial" w:cs="Arial"/>
        <w:i/>
        <w:sz w:val="20"/>
        <w:highlight w:val="lightGray"/>
        <w:lang w:val="sq-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BC3445"/>
    <w:multiLevelType w:val="multilevel"/>
    <w:tmpl w:val="D24E8F56"/>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1559343E"/>
    <w:multiLevelType w:val="hybridMultilevel"/>
    <w:tmpl w:val="BCE89C62"/>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0">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2">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2FCC6C92"/>
    <w:multiLevelType w:val="hybridMultilevel"/>
    <w:tmpl w:val="6B5C30D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5">
    <w:nsid w:val="39F10387"/>
    <w:multiLevelType w:val="hybridMultilevel"/>
    <w:tmpl w:val="A3C8D0D8"/>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6">
    <w:nsid w:val="3A8F528D"/>
    <w:multiLevelType w:val="hybridMultilevel"/>
    <w:tmpl w:val="CFCC50CE"/>
    <w:lvl w:ilvl="0" w:tplc="97D443E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D8A2463"/>
    <w:multiLevelType w:val="hybridMultilevel"/>
    <w:tmpl w:val="D65057B6"/>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9">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0">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1">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2">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3">
    <w:nsid w:val="4FF40072"/>
    <w:multiLevelType w:val="hybridMultilevel"/>
    <w:tmpl w:val="83A6DC04"/>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4">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7">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0857190"/>
    <w:multiLevelType w:val="hybridMultilevel"/>
    <w:tmpl w:val="0F602858"/>
    <w:lvl w:ilvl="0" w:tplc="FBC0B8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87C0A"/>
    <w:multiLevelType w:val="hybridMultilevel"/>
    <w:tmpl w:val="3A7613AA"/>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43">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93B87"/>
    <w:multiLevelType w:val="hybridMultilevel"/>
    <w:tmpl w:val="0ABC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44"/>
  </w:num>
  <w:num w:numId="13">
    <w:abstractNumId w:val="18"/>
  </w:num>
  <w:num w:numId="14">
    <w:abstractNumId w:val="23"/>
  </w:num>
  <w:num w:numId="15">
    <w:abstractNumId w:val="43"/>
  </w:num>
  <w:num w:numId="16">
    <w:abstractNumId w:val="46"/>
  </w:num>
  <w:num w:numId="17">
    <w:abstractNumId w:val="10"/>
  </w:num>
  <w:num w:numId="18">
    <w:abstractNumId w:val="29"/>
  </w:num>
  <w:num w:numId="19">
    <w:abstractNumId w:val="12"/>
  </w:num>
  <w:num w:numId="20">
    <w:abstractNumId w:val="41"/>
  </w:num>
  <w:num w:numId="21">
    <w:abstractNumId w:val="26"/>
  </w:num>
  <w:num w:numId="22">
    <w:abstractNumId w:val="28"/>
  </w:num>
  <w:num w:numId="23">
    <w:abstractNumId w:val="42"/>
  </w:num>
  <w:num w:numId="24">
    <w:abstractNumId w:val="25"/>
  </w:num>
  <w:num w:numId="25">
    <w:abstractNumId w:val="19"/>
  </w:num>
  <w:num w:numId="26">
    <w:abstractNumId w:val="33"/>
  </w:num>
  <w:num w:numId="27">
    <w:abstractNumId w:val="47"/>
  </w:num>
  <w:num w:numId="28">
    <w:abstractNumId w:val="16"/>
  </w:num>
  <w:num w:numId="29">
    <w:abstractNumId w:val="31"/>
  </w:num>
  <w:num w:numId="30">
    <w:abstractNumId w:val="27"/>
  </w:num>
  <w:num w:numId="31">
    <w:abstractNumId w:val="13"/>
  </w:num>
  <w:num w:numId="32">
    <w:abstractNumId w:val="40"/>
  </w:num>
  <w:num w:numId="33">
    <w:abstractNumId w:val="15"/>
  </w:num>
  <w:num w:numId="34">
    <w:abstractNumId w:val="17"/>
  </w:num>
  <w:num w:numId="35">
    <w:abstractNumId w:val="24"/>
  </w:num>
  <w:num w:numId="36">
    <w:abstractNumId w:val="11"/>
  </w:num>
  <w:num w:numId="37">
    <w:abstractNumId w:val="30"/>
  </w:num>
  <w:num w:numId="38">
    <w:abstractNumId w:val="36"/>
  </w:num>
  <w:num w:numId="39">
    <w:abstractNumId w:val="32"/>
  </w:num>
  <w:num w:numId="40">
    <w:abstractNumId w:val="21"/>
  </w:num>
  <w:num w:numId="41">
    <w:abstractNumId w:val="39"/>
  </w:num>
  <w:num w:numId="42">
    <w:abstractNumId w:val="45"/>
  </w:num>
  <w:num w:numId="43">
    <w:abstractNumId w:val="34"/>
  </w:num>
  <w:num w:numId="44">
    <w:abstractNumId w:val="37"/>
  </w:num>
  <w:num w:numId="45">
    <w:abstractNumId w:val="38"/>
  </w:num>
  <w:num w:numId="46">
    <w:abstractNumId w:val="20"/>
  </w:num>
  <w:num w:numId="47">
    <w:abstractNumId w:val="2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4146"/>
  </w:hdrShapeDefaults>
  <w:footnotePr>
    <w:footnote w:id="-1"/>
    <w:footnote w:id="0"/>
  </w:footnotePr>
  <w:endnotePr>
    <w:endnote w:id="-1"/>
    <w:endnote w:id="0"/>
  </w:endnotePr>
  <w:compat/>
  <w:rsids>
    <w:rsidRoot w:val="00990DDD"/>
    <w:rsid w:val="00022FB5"/>
    <w:rsid w:val="000232AB"/>
    <w:rsid w:val="000376A1"/>
    <w:rsid w:val="000418E5"/>
    <w:rsid w:val="00071417"/>
    <w:rsid w:val="00081909"/>
    <w:rsid w:val="00086FF5"/>
    <w:rsid w:val="000954B0"/>
    <w:rsid w:val="000A1CC3"/>
    <w:rsid w:val="000B02D1"/>
    <w:rsid w:val="000B584B"/>
    <w:rsid w:val="000C28E7"/>
    <w:rsid w:val="000C7ECA"/>
    <w:rsid w:val="000D5B9E"/>
    <w:rsid w:val="000E545C"/>
    <w:rsid w:val="000E6F0A"/>
    <w:rsid w:val="00100596"/>
    <w:rsid w:val="00111D0E"/>
    <w:rsid w:val="00133D89"/>
    <w:rsid w:val="00152768"/>
    <w:rsid w:val="00165D6C"/>
    <w:rsid w:val="00176A36"/>
    <w:rsid w:val="001A6B1E"/>
    <w:rsid w:val="001A715D"/>
    <w:rsid w:val="001B342F"/>
    <w:rsid w:val="001B7A49"/>
    <w:rsid w:val="001C69EC"/>
    <w:rsid w:val="001E74AD"/>
    <w:rsid w:val="001E7AB8"/>
    <w:rsid w:val="001F7555"/>
    <w:rsid w:val="002048C6"/>
    <w:rsid w:val="0022685C"/>
    <w:rsid w:val="002412F3"/>
    <w:rsid w:val="00241A21"/>
    <w:rsid w:val="002570E7"/>
    <w:rsid w:val="00292BBA"/>
    <w:rsid w:val="00293499"/>
    <w:rsid w:val="00295AE5"/>
    <w:rsid w:val="002B7D15"/>
    <w:rsid w:val="002C5444"/>
    <w:rsid w:val="002D1AED"/>
    <w:rsid w:val="002E352A"/>
    <w:rsid w:val="002E7A61"/>
    <w:rsid w:val="00307B18"/>
    <w:rsid w:val="0031401D"/>
    <w:rsid w:val="00315415"/>
    <w:rsid w:val="00340C5D"/>
    <w:rsid w:val="00343B38"/>
    <w:rsid w:val="00354CF5"/>
    <w:rsid w:val="00366ABA"/>
    <w:rsid w:val="003915B0"/>
    <w:rsid w:val="003A07B9"/>
    <w:rsid w:val="003A3672"/>
    <w:rsid w:val="003A50EF"/>
    <w:rsid w:val="003C0447"/>
    <w:rsid w:val="003C4C1B"/>
    <w:rsid w:val="003D2CB8"/>
    <w:rsid w:val="003D767F"/>
    <w:rsid w:val="003E6332"/>
    <w:rsid w:val="00414DDE"/>
    <w:rsid w:val="00420384"/>
    <w:rsid w:val="00430238"/>
    <w:rsid w:val="004715B2"/>
    <w:rsid w:val="004A16ED"/>
    <w:rsid w:val="004B260C"/>
    <w:rsid w:val="004C0527"/>
    <w:rsid w:val="00522965"/>
    <w:rsid w:val="005322B7"/>
    <w:rsid w:val="00533909"/>
    <w:rsid w:val="005422F9"/>
    <w:rsid w:val="0059374D"/>
    <w:rsid w:val="005B7EA2"/>
    <w:rsid w:val="005C2C6F"/>
    <w:rsid w:val="005C54BB"/>
    <w:rsid w:val="005D316D"/>
    <w:rsid w:val="005F54CF"/>
    <w:rsid w:val="005F656F"/>
    <w:rsid w:val="005F74D4"/>
    <w:rsid w:val="00625EEC"/>
    <w:rsid w:val="0063758E"/>
    <w:rsid w:val="00660016"/>
    <w:rsid w:val="006632A8"/>
    <w:rsid w:val="006A7FC8"/>
    <w:rsid w:val="006B69C9"/>
    <w:rsid w:val="006B763A"/>
    <w:rsid w:val="006C5FA8"/>
    <w:rsid w:val="006D79A5"/>
    <w:rsid w:val="006E0142"/>
    <w:rsid w:val="006E2B1A"/>
    <w:rsid w:val="006F5CC2"/>
    <w:rsid w:val="0078690D"/>
    <w:rsid w:val="007A1C13"/>
    <w:rsid w:val="007C4B68"/>
    <w:rsid w:val="007C4B7F"/>
    <w:rsid w:val="007C763E"/>
    <w:rsid w:val="007D30FC"/>
    <w:rsid w:val="007E0232"/>
    <w:rsid w:val="00816D88"/>
    <w:rsid w:val="008235E9"/>
    <w:rsid w:val="008523FA"/>
    <w:rsid w:val="0085720B"/>
    <w:rsid w:val="00867ABA"/>
    <w:rsid w:val="008C103F"/>
    <w:rsid w:val="008C125B"/>
    <w:rsid w:val="008D6D7F"/>
    <w:rsid w:val="008D6E8E"/>
    <w:rsid w:val="008E083D"/>
    <w:rsid w:val="008F1CCB"/>
    <w:rsid w:val="00902FCE"/>
    <w:rsid w:val="00907EF1"/>
    <w:rsid w:val="00922BD4"/>
    <w:rsid w:val="00937DE7"/>
    <w:rsid w:val="00944970"/>
    <w:rsid w:val="009558FA"/>
    <w:rsid w:val="00955B61"/>
    <w:rsid w:val="00973BBB"/>
    <w:rsid w:val="009904DF"/>
    <w:rsid w:val="00990DDD"/>
    <w:rsid w:val="00991BA7"/>
    <w:rsid w:val="009C4659"/>
    <w:rsid w:val="009D0B56"/>
    <w:rsid w:val="009D3D35"/>
    <w:rsid w:val="009D59B0"/>
    <w:rsid w:val="009D5BB4"/>
    <w:rsid w:val="00A127CD"/>
    <w:rsid w:val="00A131AD"/>
    <w:rsid w:val="00A21793"/>
    <w:rsid w:val="00A2317C"/>
    <w:rsid w:val="00A23C7E"/>
    <w:rsid w:val="00A24BA4"/>
    <w:rsid w:val="00A264DA"/>
    <w:rsid w:val="00A4215B"/>
    <w:rsid w:val="00A4405D"/>
    <w:rsid w:val="00A465A1"/>
    <w:rsid w:val="00A56428"/>
    <w:rsid w:val="00A73B29"/>
    <w:rsid w:val="00A801CA"/>
    <w:rsid w:val="00A818B6"/>
    <w:rsid w:val="00A9111E"/>
    <w:rsid w:val="00A915A9"/>
    <w:rsid w:val="00A92A4C"/>
    <w:rsid w:val="00AA75E7"/>
    <w:rsid w:val="00AC2C71"/>
    <w:rsid w:val="00AD06D4"/>
    <w:rsid w:val="00B05451"/>
    <w:rsid w:val="00B27B55"/>
    <w:rsid w:val="00B27C2A"/>
    <w:rsid w:val="00B43366"/>
    <w:rsid w:val="00B454C6"/>
    <w:rsid w:val="00B458BD"/>
    <w:rsid w:val="00B616A9"/>
    <w:rsid w:val="00B61C0A"/>
    <w:rsid w:val="00B73139"/>
    <w:rsid w:val="00C03B99"/>
    <w:rsid w:val="00C127FD"/>
    <w:rsid w:val="00C23BC1"/>
    <w:rsid w:val="00C35103"/>
    <w:rsid w:val="00C35904"/>
    <w:rsid w:val="00C4028B"/>
    <w:rsid w:val="00C52924"/>
    <w:rsid w:val="00C552E2"/>
    <w:rsid w:val="00C56786"/>
    <w:rsid w:val="00C702E7"/>
    <w:rsid w:val="00C83BD0"/>
    <w:rsid w:val="00CA043F"/>
    <w:rsid w:val="00CA698D"/>
    <w:rsid w:val="00CB6B20"/>
    <w:rsid w:val="00CB7833"/>
    <w:rsid w:val="00CC0E10"/>
    <w:rsid w:val="00CC6081"/>
    <w:rsid w:val="00CD192E"/>
    <w:rsid w:val="00CD7E3E"/>
    <w:rsid w:val="00CE4E27"/>
    <w:rsid w:val="00CE61D1"/>
    <w:rsid w:val="00D105A0"/>
    <w:rsid w:val="00D24BDD"/>
    <w:rsid w:val="00D27F36"/>
    <w:rsid w:val="00D33394"/>
    <w:rsid w:val="00D374AE"/>
    <w:rsid w:val="00D51C86"/>
    <w:rsid w:val="00D74C8F"/>
    <w:rsid w:val="00D84B08"/>
    <w:rsid w:val="00D903E2"/>
    <w:rsid w:val="00D93259"/>
    <w:rsid w:val="00D943ED"/>
    <w:rsid w:val="00DB42F6"/>
    <w:rsid w:val="00DB6D21"/>
    <w:rsid w:val="00DC7C9B"/>
    <w:rsid w:val="00DD1562"/>
    <w:rsid w:val="00E008FE"/>
    <w:rsid w:val="00E00D34"/>
    <w:rsid w:val="00E0489D"/>
    <w:rsid w:val="00E43366"/>
    <w:rsid w:val="00E67360"/>
    <w:rsid w:val="00E67455"/>
    <w:rsid w:val="00EA3F3A"/>
    <w:rsid w:val="00EB1BB7"/>
    <w:rsid w:val="00ED3021"/>
    <w:rsid w:val="00EE0EE5"/>
    <w:rsid w:val="00EE1CE5"/>
    <w:rsid w:val="00EF12E2"/>
    <w:rsid w:val="00EF2568"/>
    <w:rsid w:val="00EF4B92"/>
    <w:rsid w:val="00F124AE"/>
    <w:rsid w:val="00F30042"/>
    <w:rsid w:val="00F4431C"/>
    <w:rsid w:val="00F4561A"/>
    <w:rsid w:val="00F67180"/>
    <w:rsid w:val="00F7477F"/>
    <w:rsid w:val="00F87E42"/>
    <w:rsid w:val="00F95322"/>
    <w:rsid w:val="00FA0B1D"/>
    <w:rsid w:val="00FA7E50"/>
    <w:rsid w:val="00FB7140"/>
    <w:rsid w:val="00FC7BD3"/>
    <w:rsid w:val="00FD2F44"/>
    <w:rsid w:val="00FE105F"/>
    <w:rsid w:val="00FF0E02"/>
    <w:rsid w:val="00FF327A"/>
    <w:rsid w:val="00FF3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basedOn w:val="Normal"/>
    <w:link w:val="FootnoteTextChar"/>
    <w:semiHidden/>
    <w:rsid w:val="00990DDD"/>
    <w:pPr>
      <w:ind w:left="357" w:hanging="357"/>
    </w:pPr>
    <w:rPr>
      <w:sz w:val="20"/>
    </w:rPr>
  </w:style>
  <w:style w:type="character" w:customStyle="1" w:styleId="FootnoteTextChar">
    <w:name w:val="Footnote Text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
    <w:name w:val="date"/>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semiHidden/>
    <w:rsid w:val="00990DDD"/>
    <w:pPr>
      <w:tabs>
        <w:tab w:val="left" w:pos="9000"/>
        <w:tab w:val="right" w:pos="9072"/>
      </w:tabs>
      <w:spacing w:after="120"/>
      <w:ind w:right="-3"/>
    </w:pPr>
    <w:rPr>
      <w:sz w:val="20"/>
      <w:lang w:val="fr-FR"/>
    </w:rPr>
  </w:style>
  <w:style w:type="paragraph" w:styleId="TOC7">
    <w:name w:val="toc 7"/>
    <w:basedOn w:val="Normal"/>
    <w:next w:val="Normal"/>
    <w:autoRedefine/>
    <w:semiHidden/>
    <w:rsid w:val="00990DDD"/>
    <w:pPr>
      <w:tabs>
        <w:tab w:val="left" w:leader="dot" w:pos="8646"/>
        <w:tab w:val="right" w:pos="9072"/>
      </w:tabs>
      <w:ind w:left="4253" w:right="850"/>
    </w:pPr>
    <w:rPr>
      <w:sz w:val="20"/>
      <w:lang w:val="fr-FR"/>
    </w:rPr>
  </w:style>
  <w:style w:type="paragraph" w:styleId="TOC6">
    <w:name w:val="toc 6"/>
    <w:basedOn w:val="Normal"/>
    <w:next w:val="Normal"/>
    <w:autoRedefine/>
    <w:semiHidden/>
    <w:rsid w:val="00990DDD"/>
    <w:pPr>
      <w:tabs>
        <w:tab w:val="left" w:leader="dot" w:pos="8646"/>
        <w:tab w:val="right" w:pos="9072"/>
      </w:tabs>
      <w:ind w:left="3544" w:right="850"/>
    </w:pPr>
    <w:rPr>
      <w:sz w:val="20"/>
      <w:lang w:val="fr-FR"/>
    </w:rPr>
  </w:style>
  <w:style w:type="paragraph" w:styleId="TOC4">
    <w:name w:val="toc 4"/>
    <w:basedOn w:val="Normal"/>
    <w:next w:val="Normal"/>
    <w:autoRedefine/>
    <w:semiHidden/>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style>
  <w:style w:type="paragraph" w:styleId="BodyTextIndent">
    <w:name w:val="Body Text Indent"/>
    <w:basedOn w:val="Normal"/>
    <w:link w:val="BodyTextIndentChar"/>
    <w:rsid w:val="00990DDD"/>
    <w:pPr>
      <w:spacing w:after="120"/>
      <w:ind w:left="283"/>
    </w:pPr>
  </w:style>
  <w:style w:type="character" w:customStyle="1" w:styleId="BodyTextIndentChar">
    <w:name w:val="Body Text Indent Char"/>
    <w:basedOn w:val="DefaultParagraphFont"/>
    <w:link w:val="BodyTextIndent"/>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style>
  <w:style w:type="paragraph" w:styleId="BodyTextIndent2">
    <w:name w:val="Body Text Indent 2"/>
    <w:basedOn w:val="Normal"/>
    <w:link w:val="BodyTextIndent2Char"/>
    <w:rsid w:val="00990DDD"/>
    <w:pPr>
      <w:spacing w:after="120" w:line="480" w:lineRule="auto"/>
      <w:ind w:left="283"/>
    </w:pPr>
  </w:style>
  <w:style w:type="character" w:customStyle="1" w:styleId="BodyTextIndent2Char">
    <w:name w:val="Body Text Indent 2 Char"/>
    <w:basedOn w:val="DefaultParagraphFont"/>
    <w:link w:val="BodyTextIndent2"/>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0">
    <w:name w:val="Date"/>
    <w:basedOn w:val="Normal"/>
    <w:next w:val="Normal"/>
    <w:link w:val="DateChar"/>
    <w:rsid w:val="00990DDD"/>
  </w:style>
  <w:style w:type="character" w:customStyle="1" w:styleId="DateChar">
    <w:name w:val="Date Char"/>
    <w:basedOn w:val="DefaultParagraphFont"/>
    <w:link w:val="Date0"/>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semiHidden/>
    <w:rsid w:val="00990DDD"/>
    <w:pPr>
      <w:ind w:left="1680"/>
    </w:pPr>
  </w:style>
  <w:style w:type="paragraph" w:styleId="TOC9">
    <w:name w:val="toc 9"/>
    <w:basedOn w:val="Normal"/>
    <w:next w:val="Normal"/>
    <w:autoRedefine/>
    <w:semiHidden/>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b/>
      <w:bCs/>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pPr>
      <w:numPr>
        <w:numId w:val="11"/>
      </w:numPr>
    </w:pPr>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4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ictionary?source=translation&amp;hl=en&amp;q=&amp;langpair=" TargetMode="External"/><Relationship Id="rId13" Type="http://schemas.openxmlformats.org/officeDocument/2006/relationships/hyperlink" Target="http://translate.google.com/?hl=en&amp;sl=fr&amp;tl=en&amp;sugg=w&amp;hints=true&amp;q=http://www.vogue.fr/" TargetMode="External"/><Relationship Id="rId18" Type="http://schemas.openxmlformats.org/officeDocument/2006/relationships/hyperlink" Target="http://translate.google.com/?hl=en&amp;sl=sv&amp;tl=en&amp;sugg=w&amp;hints=true&amp;q=http://komikamagasin.s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s-gov.net/krpp" TargetMode="External"/><Relationship Id="rId7" Type="http://schemas.openxmlformats.org/officeDocument/2006/relationships/hyperlink" Target="http://www.krpp.rks-gov.net" TargetMode="External"/><Relationship Id="rId12" Type="http://schemas.openxmlformats.org/officeDocument/2006/relationships/hyperlink" Target="http://translate.google.com/?hl=en&amp;sl=ja&amp;tl=en&amp;sugg=w&amp;hints=true&amp;q=http://bonsai.ne.jp/" TargetMode="External"/><Relationship Id="rId17" Type="http://schemas.openxmlformats.org/officeDocument/2006/relationships/hyperlink" Target="http://translate.google.com/?hl=en&amp;sl=es&amp;tl=en&amp;sugg=w&amp;hints=true&amp;q=http://www.artetoreo.com/" TargetMode="External"/><Relationship Id="rId25" Type="http://schemas.openxmlformats.org/officeDocument/2006/relationships/hyperlink" Target="http://www.google.com/dictionary?source=translation&amp;hl=en&amp;q=&amp;langpair=en|sq" TargetMode="External"/><Relationship Id="rId2" Type="http://schemas.openxmlformats.org/officeDocument/2006/relationships/styles" Target="styles.xml"/><Relationship Id="rId16" Type="http://schemas.openxmlformats.org/officeDocument/2006/relationships/hyperlink" Target="http://translate.google.com/?hl=en&amp;sl=de&amp;tl=en&amp;sugg=w&amp;hints=true&amp;q=http://www.zeit.de/" TargetMode="External"/><Relationship Id="rId20" Type="http://schemas.openxmlformats.org/officeDocument/2006/relationships/hyperlink" Target="http://translate.google.com/?hl=en&amp;sl=es&amp;tl=en&amp;sugg=w&amp;hints=true&amp;q=http://www.lainformacio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com/?hl=en&amp;sl=fr&amp;tl=en&amp;sugg=w&amp;hints=true&amp;q=http://www.elle.fr/elle/" TargetMode="External"/><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translate.google.com/?hl=en&amp;sl=fr&amp;tl=en&amp;sugg=w&amp;hints=true&amp;q=http://www.lexpress.fr/" TargetMode="External"/><Relationship Id="rId23"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28" Type="http://schemas.openxmlformats.org/officeDocument/2006/relationships/fontTable" Target="fontTable.xml"/><Relationship Id="rId10" Type="http://schemas.openxmlformats.org/officeDocument/2006/relationships/hyperlink" Target="http://translate.google.com/?hl=en&amp;sl=de&amp;tl=en&amp;sugg=w&amp;hints=true&amp;q=http://www.news.de/" TargetMode="External"/><Relationship Id="rId19" Type="http://schemas.openxmlformats.org/officeDocument/2006/relationships/hyperlink" Target="http://translate.google.com/?hl=en&amp;sl=de&amp;tl=en&amp;sugg=w&amp;hints=true&amp;q=http://www.focus.de/" TargetMode="External"/><Relationship Id="rId4" Type="http://schemas.openxmlformats.org/officeDocument/2006/relationships/webSettings" Target="webSettings.xml"/><Relationship Id="rId9" Type="http://schemas.openxmlformats.org/officeDocument/2006/relationships/hyperlink" Target="http://translate.google.com/?hl=en&amp;sl=es&amp;tl=en&amp;sugg=w&amp;hints=true&amp;q=http://www.elconfidencial.com/" TargetMode="External"/><Relationship Id="rId14" Type="http://schemas.openxmlformats.org/officeDocument/2006/relationships/hyperlink" Target="http://translate.google.com/?hl=en&amp;sl=fr&amp;tl=en&amp;sugg=w&amp;hints=true&amp;q=http://www.marmiton.org/" TargetMode="External"/><Relationship Id="rId22" Type="http://schemas.openxmlformats.org/officeDocument/2006/relationships/hyperlink" Target="http://www.oshp.rks-gov.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12356</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7</cp:revision>
  <dcterms:created xsi:type="dcterms:W3CDTF">2016-04-13T08:37:00Z</dcterms:created>
  <dcterms:modified xsi:type="dcterms:W3CDTF">2016-05-13T12:53:00Z</dcterms:modified>
</cp:coreProperties>
</file>