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2020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BD6AB1">
        <w:trPr>
          <w:trHeight w:val="1322"/>
        </w:trPr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  <w:r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512"/>
        </w:trPr>
        <w:tc>
          <w:tcPr>
            <w:tcW w:w="2340" w:type="dxa"/>
            <w:vMerge w:val="restart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09:30-11:30</w:t>
            </w:r>
          </w:p>
        </w:tc>
        <w:tc>
          <w:tcPr>
            <w:tcW w:w="6750" w:type="dxa"/>
          </w:tcPr>
          <w:p w:rsidR="002719E8" w:rsidRPr="00896E63" w:rsidRDefault="00896E63" w:rsidP="001275DA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96E6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Prokurimi</w:t>
            </w:r>
            <w:proofErr w:type="spellEnd"/>
            <w:r w:rsidRPr="00896E6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6E6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896E6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6E6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shërbimeve</w:t>
            </w:r>
            <w:proofErr w:type="spellEnd"/>
            <w:r w:rsidRPr="00896E6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275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75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konsulente</w:t>
            </w:r>
            <w:proofErr w:type="spellEnd"/>
            <w:r w:rsidR="001275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  <w:lang w:eastAsia="sq-AL"/>
              </w:rPr>
              <w:t>60 min</w:t>
            </w:r>
          </w:p>
        </w:tc>
      </w:tr>
      <w:tr w:rsidR="002719E8" w:rsidRPr="002719E8" w:rsidTr="002719E8">
        <w:trPr>
          <w:trHeight w:val="557"/>
        </w:trPr>
        <w:tc>
          <w:tcPr>
            <w:tcW w:w="2340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2719E8" w:rsidRPr="002719E8" w:rsidRDefault="00896E63" w:rsidP="002719E8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96E6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Përmbajtja</w:t>
            </w:r>
            <w:proofErr w:type="spellEnd"/>
            <w:r w:rsidRPr="00896E6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96E6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dokumenteve</w:t>
            </w:r>
            <w:proofErr w:type="spellEnd"/>
            <w:r w:rsidRPr="00896E6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6E6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</w:t>
            </w:r>
            <w:proofErr w:type="spellEnd"/>
            <w:r w:rsidRPr="00896E6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6E6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tenderit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60 min</w:t>
            </w:r>
          </w:p>
        </w:tc>
      </w:tr>
      <w:tr w:rsidR="002719E8" w:rsidRPr="002719E8" w:rsidTr="002719E8">
        <w:trPr>
          <w:trHeight w:val="70"/>
        </w:trPr>
        <w:tc>
          <w:tcPr>
            <w:tcW w:w="2340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2719E8" w:rsidRPr="002719E8" w:rsidRDefault="002719E8" w:rsidP="002719E8">
            <w:pPr>
              <w:spacing w:line="216" w:lineRule="auto"/>
              <w:ind w:left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</w:p>
        </w:tc>
      </w:tr>
      <w:tr w:rsidR="002719E8" w:rsidRPr="002719E8" w:rsidTr="002719E8">
        <w:trPr>
          <w:trHeight w:val="350"/>
        </w:trPr>
        <w:tc>
          <w:tcPr>
            <w:tcW w:w="234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11:30-13:00</w:t>
            </w:r>
          </w:p>
        </w:tc>
        <w:tc>
          <w:tcPr>
            <w:tcW w:w="675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13:00-14:00</w:t>
            </w:r>
          </w:p>
        </w:tc>
        <w:tc>
          <w:tcPr>
            <w:tcW w:w="6750" w:type="dxa"/>
          </w:tcPr>
          <w:p w:rsidR="000C04F5" w:rsidRPr="00896E63" w:rsidRDefault="00896E63" w:rsidP="00896E6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96E63">
              <w:rPr>
                <w:rFonts w:ascii="Calibri" w:eastAsia="Calibri" w:hAnsi="Calibri" w:cs="Calibri"/>
                <w:sz w:val="24"/>
                <w:szCs w:val="24"/>
              </w:rPr>
              <w:t xml:space="preserve">Përcaktimi i kritereve të përzgjedhjes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dhe dhënies. </w:t>
            </w:r>
          </w:p>
          <w:p w:rsidR="002719E8" w:rsidRPr="002719E8" w:rsidRDefault="002719E8" w:rsidP="00896E63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60 min</w:t>
            </w: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14:00-15:00</w:t>
            </w:r>
          </w:p>
        </w:tc>
        <w:tc>
          <w:tcPr>
            <w:tcW w:w="6750" w:type="dxa"/>
          </w:tcPr>
          <w:p w:rsidR="002719E8" w:rsidRPr="002719E8" w:rsidRDefault="00896E63" w:rsidP="00BD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Specifikimi , procedura e përdorur, dallimi me prokurimet tjera. </w:t>
            </w: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 xml:space="preserve">60 min </w:t>
            </w:r>
          </w:p>
        </w:tc>
      </w:tr>
    </w:tbl>
    <w:p w:rsidR="002719E8" w:rsidRPr="002719E8" w:rsidRDefault="002719E8" w:rsidP="002719E8">
      <w:pPr>
        <w:tabs>
          <w:tab w:val="left" w:pos="3915"/>
        </w:tabs>
      </w:pPr>
    </w:p>
    <w:sectPr w:rsidR="002719E8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1747"/>
    <w:multiLevelType w:val="hybridMultilevel"/>
    <w:tmpl w:val="64A8EAB2"/>
    <w:lvl w:ilvl="0" w:tplc="6E065B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A8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CA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C7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E4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6A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00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CE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40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5618F"/>
    <w:multiLevelType w:val="hybridMultilevel"/>
    <w:tmpl w:val="C6A424EA"/>
    <w:lvl w:ilvl="0" w:tplc="9B2431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2D1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48E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C2B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AB8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EB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66A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85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AA7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A3A94"/>
    <w:rsid w:val="000C04F5"/>
    <w:rsid w:val="001275DA"/>
    <w:rsid w:val="002719E8"/>
    <w:rsid w:val="00273233"/>
    <w:rsid w:val="00896E63"/>
    <w:rsid w:val="00BD6AB1"/>
    <w:rsid w:val="00DA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9D64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3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777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5</cp:revision>
  <dcterms:created xsi:type="dcterms:W3CDTF">2020-07-27T11:23:00Z</dcterms:created>
  <dcterms:modified xsi:type="dcterms:W3CDTF">2020-08-09T19:54:00Z</dcterms:modified>
</cp:coreProperties>
</file>