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592561">
        <w:rPr>
          <w:rFonts w:ascii="Times New Roman" w:hAnsi="Times New Roman"/>
          <w:i/>
          <w:color w:val="auto"/>
          <w:sz w:val="24"/>
          <w:szCs w:val="24"/>
        </w:rPr>
        <w:t>oduli i 2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E123E5">
        <w:rPr>
          <w:b/>
          <w:i/>
        </w:rPr>
        <w:t>30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10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Pare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630EDB" w:rsidRPr="00BE0A80" w:rsidRDefault="00E123E5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Procedurat e Kufizuara  ne Prokurimin Publik </w:t>
            </w:r>
          </w:p>
          <w:p w:rsidR="00501DD2" w:rsidRPr="009B0641" w:rsidRDefault="00501DD2" w:rsidP="009B0641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501DD2" w:rsidRPr="00E2391E" w:rsidRDefault="00E123E5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Përdorimi i Procedurës se Kufizuar  </w:t>
            </w: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E123E5" w:rsidRPr="00BE0A80" w:rsidRDefault="00E123E5" w:rsidP="00E123E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Procedurat e Kufizuara  ne Prokurimin Publik  - afatet dhe fazat </w:t>
            </w:r>
          </w:p>
          <w:p w:rsidR="00501DD2" w:rsidRPr="00BE0A80" w:rsidRDefault="00501DD2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792746" w:rsidRDefault="0079274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0C3BB6" w:rsidRDefault="00792746" w:rsidP="00792746">
      <w:pPr>
        <w:pStyle w:val="Heading2"/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592561">
        <w:rPr>
          <w:rFonts w:ascii="Times New Roman" w:hAnsi="Times New Roman"/>
          <w:i/>
          <w:color w:val="auto"/>
          <w:sz w:val="24"/>
          <w:szCs w:val="24"/>
        </w:rPr>
        <w:t xml:space="preserve">oduli i 2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792746" w:rsidRPr="00606DE5" w:rsidRDefault="00792746" w:rsidP="00792746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  <w:bookmarkStart w:id="0" w:name="_GoBack"/>
      <w:bookmarkEnd w:id="0"/>
    </w:p>
    <w:p w:rsidR="00792746" w:rsidRDefault="00792746" w:rsidP="00792746">
      <w:pPr>
        <w:tabs>
          <w:tab w:val="left" w:pos="0"/>
        </w:tabs>
        <w:spacing w:after="0" w:line="240" w:lineRule="auto"/>
        <w:rPr>
          <w:i/>
        </w:rPr>
      </w:pPr>
    </w:p>
    <w:p w:rsidR="00792746" w:rsidRDefault="00792746" w:rsidP="00792746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792746" w:rsidRPr="00F54320" w:rsidRDefault="00792746" w:rsidP="00792746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54320">
        <w:rPr>
          <w:b/>
          <w:i/>
        </w:rPr>
        <w:t xml:space="preserve">Data: </w:t>
      </w:r>
      <w:r w:rsidR="00E123E5">
        <w:rPr>
          <w:b/>
          <w:i/>
        </w:rPr>
        <w:t>31</w:t>
      </w:r>
      <w:r w:rsidRPr="00F54320">
        <w:rPr>
          <w:b/>
          <w:i/>
        </w:rPr>
        <w:t>.</w:t>
      </w:r>
      <w:r>
        <w:rPr>
          <w:b/>
          <w:i/>
        </w:rPr>
        <w:t>10</w:t>
      </w:r>
      <w:r w:rsidRPr="00F54320">
        <w:rPr>
          <w:b/>
          <w:i/>
        </w:rPr>
        <w:t>.201</w:t>
      </w:r>
      <w:r>
        <w:rPr>
          <w:b/>
          <w:i/>
        </w:rPr>
        <w:t>8</w:t>
      </w:r>
      <w:r w:rsidRPr="00F54320">
        <w:rPr>
          <w:b/>
          <w:i/>
        </w:rPr>
        <w:t xml:space="preserve">  </w:t>
      </w:r>
    </w:p>
    <w:p w:rsidR="00792746" w:rsidRDefault="00792746" w:rsidP="00792746">
      <w:pPr>
        <w:spacing w:after="0" w:line="240" w:lineRule="auto"/>
        <w:rPr>
          <w:b/>
          <w:i/>
          <w:sz w:val="24"/>
          <w:szCs w:val="24"/>
        </w:rPr>
      </w:pPr>
    </w:p>
    <w:p w:rsidR="00792746" w:rsidRDefault="00792746" w:rsidP="00792746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Dita e Dytë  </w:t>
      </w: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 xml:space="preserve">Data &amp; Ora 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792746" w:rsidRPr="00E2391E" w:rsidRDefault="00792746" w:rsidP="0079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 xml:space="preserve">Hyrje / </w:t>
            </w:r>
            <w:r>
              <w:t xml:space="preserve">Regjistrimi i Pjesëmarrësve 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792746" w:rsidRPr="00AE7779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Regullat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dhe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udhzuesi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operativ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per prokurimi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Publik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792746" w:rsidRPr="009B0641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746" w:rsidRPr="00E2391E" w:rsidTr="00707229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792746" w:rsidRPr="00BE0A80" w:rsidRDefault="00792746" w:rsidP="00707229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E123E5" w:rsidRPr="00BE0A80" w:rsidRDefault="00E123E5" w:rsidP="00E123E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Procedurat e Kufizuara  ne Prokurimin Publik </w:t>
            </w:r>
          </w:p>
          <w:p w:rsidR="00792746" w:rsidRPr="00E2391E" w:rsidRDefault="00792746" w:rsidP="00E123E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11:45 – 12:00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13:00 – 14:00</w:t>
            </w:r>
          </w:p>
        </w:tc>
        <w:tc>
          <w:tcPr>
            <w:tcW w:w="9134" w:type="dxa"/>
          </w:tcPr>
          <w:p w:rsidR="00387844" w:rsidRPr="00E123E5" w:rsidRDefault="00E123E5" w:rsidP="00E123E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23E5">
              <w:rPr>
                <w:lang w:val="en-US"/>
              </w:rPr>
              <w:t>Avantazhet</w:t>
            </w:r>
            <w:proofErr w:type="spellEnd"/>
            <w:r w:rsidRPr="00E123E5">
              <w:rPr>
                <w:lang w:val="en-US"/>
              </w:rPr>
              <w:t xml:space="preserve"> </w:t>
            </w:r>
            <w:proofErr w:type="spellStart"/>
            <w:r w:rsidRPr="00E123E5">
              <w:rPr>
                <w:lang w:val="en-US"/>
              </w:rPr>
              <w:t>dhe</w:t>
            </w:r>
            <w:proofErr w:type="spellEnd"/>
            <w:r w:rsidRPr="00E123E5">
              <w:rPr>
                <w:lang w:val="en-US"/>
              </w:rPr>
              <w:t xml:space="preserve"> </w:t>
            </w:r>
            <w:proofErr w:type="spellStart"/>
            <w:r w:rsidRPr="00E123E5">
              <w:rPr>
                <w:lang w:val="en-US"/>
              </w:rPr>
              <w:t>disavantazhet</w:t>
            </w:r>
            <w:proofErr w:type="spellEnd"/>
            <w:r w:rsidRPr="00E123E5">
              <w:rPr>
                <w:lang w:val="en-US"/>
              </w:rPr>
              <w:t xml:space="preserve"> e </w:t>
            </w:r>
            <w:proofErr w:type="spellStart"/>
            <w:r w:rsidRPr="00E123E5">
              <w:rPr>
                <w:lang w:val="en-US"/>
              </w:rPr>
              <w:t>procedurës</w:t>
            </w:r>
            <w:proofErr w:type="spellEnd"/>
            <w:r w:rsidRPr="00E123E5">
              <w:rPr>
                <w:lang w:val="en-US"/>
              </w:rPr>
              <w:t xml:space="preserve"> se </w:t>
            </w:r>
            <w:proofErr w:type="spellStart"/>
            <w:r w:rsidRPr="00E123E5">
              <w:rPr>
                <w:lang w:val="en-US"/>
              </w:rPr>
              <w:t>kufizuar</w:t>
            </w:r>
            <w:proofErr w:type="spellEnd"/>
            <w:r>
              <w:rPr>
                <w:lang w:val="en-US"/>
              </w:rPr>
              <w:t xml:space="preserve"> - </w:t>
            </w:r>
            <w:r w:rsidRPr="00E123E5">
              <w:rPr>
                <w:lang w:val="en-US"/>
              </w:rPr>
              <w:t xml:space="preserve"> </w:t>
            </w:r>
            <w:proofErr w:type="spellStart"/>
            <w:r w:rsidRPr="00E123E5">
              <w:rPr>
                <w:lang w:val="en-US"/>
              </w:rPr>
              <w:t>Vlerësimi</w:t>
            </w:r>
            <w:proofErr w:type="spellEnd"/>
            <w:r w:rsidRPr="00E123E5">
              <w:rPr>
                <w:lang w:val="en-US"/>
              </w:rPr>
              <w:t xml:space="preserve"> </w:t>
            </w:r>
            <w:proofErr w:type="spellStart"/>
            <w:r w:rsidRPr="00E123E5">
              <w:rPr>
                <w:lang w:val="en-US"/>
              </w:rPr>
              <w:t>i</w:t>
            </w:r>
            <w:proofErr w:type="spellEnd"/>
            <w:r w:rsidRPr="00E123E5">
              <w:rPr>
                <w:lang w:val="en-US"/>
              </w:rPr>
              <w:t xml:space="preserve"> </w:t>
            </w:r>
            <w:proofErr w:type="spellStart"/>
            <w:r w:rsidRPr="00E123E5">
              <w:rPr>
                <w:lang w:val="en-US"/>
              </w:rPr>
              <w:t>aplikacioneve</w:t>
            </w:r>
            <w:proofErr w:type="spellEnd"/>
            <w:r w:rsidRPr="00E123E5">
              <w:rPr>
                <w:lang w:val="en-US"/>
              </w:rPr>
              <w:t xml:space="preserve"> </w:t>
            </w:r>
          </w:p>
          <w:p w:rsidR="00792746" w:rsidRPr="00BE0A80" w:rsidRDefault="00792746" w:rsidP="00E123E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14:15 – 15:00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Pr="00501DD2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RPr="005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94CDC"/>
    <w:rsid w:val="001D490A"/>
    <w:rsid w:val="00206D38"/>
    <w:rsid w:val="00387844"/>
    <w:rsid w:val="00501DD2"/>
    <w:rsid w:val="00592561"/>
    <w:rsid w:val="005C0322"/>
    <w:rsid w:val="00606DE5"/>
    <w:rsid w:val="00630EDB"/>
    <w:rsid w:val="006A6506"/>
    <w:rsid w:val="006E5433"/>
    <w:rsid w:val="00792746"/>
    <w:rsid w:val="009121DC"/>
    <w:rsid w:val="009B0641"/>
    <w:rsid w:val="00AE7779"/>
    <w:rsid w:val="00BE063D"/>
    <w:rsid w:val="00BE0A80"/>
    <w:rsid w:val="00E123E5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6</cp:revision>
  <dcterms:created xsi:type="dcterms:W3CDTF">2018-11-20T08:10:00Z</dcterms:created>
  <dcterms:modified xsi:type="dcterms:W3CDTF">2018-11-20T10:14:00Z</dcterms:modified>
</cp:coreProperties>
</file>